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D673F" w14:textId="77777777" w:rsidR="00667B9C" w:rsidRDefault="00667B9C" w:rsidP="00D054A7">
      <w:pPr>
        <w:rPr>
          <w:b/>
          <w:sz w:val="32"/>
          <w:szCs w:val="32"/>
        </w:rPr>
      </w:pPr>
    </w:p>
    <w:p w14:paraId="6F37BB1A" w14:textId="034BE42E" w:rsidR="00D054A7" w:rsidRPr="00726719" w:rsidRDefault="0071662A" w:rsidP="00D054A7">
      <w:pPr>
        <w:rPr>
          <w:b/>
        </w:rPr>
      </w:pPr>
      <w:bookmarkStart w:id="0" w:name="_GoBack"/>
      <w:bookmarkEnd w:id="0"/>
      <w:r>
        <w:rPr>
          <w:b/>
        </w:rPr>
        <w:t>Pressinformation 2017-04-24</w:t>
      </w:r>
    </w:p>
    <w:p w14:paraId="01F3CD30" w14:textId="77777777" w:rsidR="00D054A7" w:rsidRDefault="00D054A7" w:rsidP="00934170">
      <w:pPr>
        <w:widowControl w:val="0"/>
        <w:autoSpaceDE w:val="0"/>
        <w:autoSpaceDN w:val="0"/>
        <w:adjustRightInd w:val="0"/>
        <w:rPr>
          <w:rFonts w:ascii="Helvetica" w:hAnsi="Helvetica" w:cs="Helvetica"/>
          <w:b/>
          <w:sz w:val="32"/>
          <w:szCs w:val="32"/>
        </w:rPr>
      </w:pPr>
    </w:p>
    <w:p w14:paraId="34071758" w14:textId="76B71D9E" w:rsidR="002B4069" w:rsidRDefault="00A739D0" w:rsidP="0076286F">
      <w:pPr>
        <w:widowControl w:val="0"/>
        <w:autoSpaceDE w:val="0"/>
        <w:autoSpaceDN w:val="0"/>
        <w:adjustRightInd w:val="0"/>
        <w:rPr>
          <w:rFonts w:ascii="Helvetica" w:hAnsi="Helvetica" w:cs="Helvetica"/>
          <w:b/>
          <w:sz w:val="36"/>
          <w:szCs w:val="36"/>
        </w:rPr>
      </w:pPr>
      <w:proofErr w:type="spellStart"/>
      <w:r>
        <w:rPr>
          <w:rFonts w:ascii="Helvetica" w:hAnsi="Helvetica" w:cs="Helvetica"/>
          <w:b/>
          <w:sz w:val="36"/>
          <w:szCs w:val="36"/>
        </w:rPr>
        <w:t>Bygma</w:t>
      </w:r>
      <w:proofErr w:type="spellEnd"/>
      <w:r>
        <w:rPr>
          <w:rFonts w:ascii="Helvetica" w:hAnsi="Helvetica" w:cs="Helvetica"/>
          <w:b/>
          <w:sz w:val="36"/>
          <w:szCs w:val="36"/>
        </w:rPr>
        <w:t xml:space="preserve"> </w:t>
      </w:r>
      <w:r w:rsidR="00467ECC">
        <w:rPr>
          <w:rFonts w:ascii="Helvetica" w:hAnsi="Helvetica" w:cs="Helvetica"/>
          <w:b/>
          <w:sz w:val="36"/>
          <w:szCs w:val="36"/>
        </w:rPr>
        <w:t xml:space="preserve">– första bygghandeln </w:t>
      </w:r>
      <w:r w:rsidR="00430102">
        <w:rPr>
          <w:rFonts w:ascii="Helvetica" w:hAnsi="Helvetica" w:cs="Helvetica"/>
          <w:b/>
          <w:sz w:val="36"/>
          <w:szCs w:val="36"/>
        </w:rPr>
        <w:t>att introducera l</w:t>
      </w:r>
      <w:r>
        <w:rPr>
          <w:rFonts w:ascii="Helvetica" w:hAnsi="Helvetica" w:cs="Helvetica"/>
          <w:b/>
          <w:sz w:val="36"/>
          <w:szCs w:val="36"/>
        </w:rPr>
        <w:t xml:space="preserve">easing </w:t>
      </w:r>
    </w:p>
    <w:p w14:paraId="59F78873" w14:textId="77777777" w:rsidR="002D0C67" w:rsidRDefault="002D0C67" w:rsidP="0076286F">
      <w:pPr>
        <w:widowControl w:val="0"/>
        <w:autoSpaceDE w:val="0"/>
        <w:autoSpaceDN w:val="0"/>
        <w:adjustRightInd w:val="0"/>
        <w:rPr>
          <w:rFonts w:ascii="Helvetica" w:hAnsi="Helvetica" w:cs="Helvetica"/>
          <w:b/>
        </w:rPr>
      </w:pPr>
    </w:p>
    <w:p w14:paraId="26B03BDF" w14:textId="77777777" w:rsidR="00564297" w:rsidRDefault="00564297" w:rsidP="0076286F">
      <w:pPr>
        <w:widowControl w:val="0"/>
        <w:autoSpaceDE w:val="0"/>
        <w:autoSpaceDN w:val="0"/>
        <w:adjustRightInd w:val="0"/>
        <w:rPr>
          <w:rFonts w:ascii="Arial" w:hAnsi="Arial" w:cs="Arial"/>
          <w:b/>
        </w:rPr>
      </w:pPr>
    </w:p>
    <w:p w14:paraId="78101CCD" w14:textId="5BB9B9EC" w:rsidR="002D0C67" w:rsidRDefault="002D0C67" w:rsidP="002D0C67">
      <w:pPr>
        <w:widowControl w:val="0"/>
        <w:tabs>
          <w:tab w:val="left" w:pos="220"/>
          <w:tab w:val="left" w:pos="720"/>
        </w:tabs>
        <w:autoSpaceDE w:val="0"/>
        <w:autoSpaceDN w:val="0"/>
        <w:adjustRightInd w:val="0"/>
        <w:rPr>
          <w:rFonts w:ascii="Arial" w:hAnsi="Arial" w:cs="Arial"/>
          <w:b/>
          <w:bCs/>
          <w:color w:val="262626"/>
        </w:rPr>
      </w:pPr>
      <w:r>
        <w:rPr>
          <w:rFonts w:ascii="Arial" w:hAnsi="Arial" w:cs="Arial"/>
          <w:b/>
          <w:bCs/>
          <w:color w:val="262626"/>
        </w:rPr>
        <w:t xml:space="preserve">En av vårens stora nyheter på </w:t>
      </w:r>
      <w:proofErr w:type="spellStart"/>
      <w:r w:rsidRPr="00E15B06">
        <w:rPr>
          <w:rFonts w:ascii="Arial" w:hAnsi="Arial" w:cs="Arial"/>
          <w:b/>
          <w:bCs/>
          <w:color w:val="262626"/>
        </w:rPr>
        <w:t>Bygma</w:t>
      </w:r>
      <w:proofErr w:type="spellEnd"/>
      <w:r w:rsidRPr="00E15B06">
        <w:rPr>
          <w:rFonts w:ascii="Arial" w:hAnsi="Arial" w:cs="Arial"/>
          <w:b/>
          <w:bCs/>
          <w:color w:val="262626"/>
        </w:rPr>
        <w:t xml:space="preserve"> </w:t>
      </w:r>
      <w:r>
        <w:rPr>
          <w:rFonts w:ascii="Arial" w:hAnsi="Arial" w:cs="Arial"/>
          <w:b/>
          <w:bCs/>
          <w:color w:val="262626"/>
        </w:rPr>
        <w:t>är att man nu kan leasa sina maskiner</w:t>
      </w:r>
      <w:r w:rsidRPr="00E15B06">
        <w:rPr>
          <w:rFonts w:ascii="Arial" w:hAnsi="Arial" w:cs="Arial"/>
          <w:b/>
          <w:bCs/>
          <w:color w:val="262626"/>
        </w:rPr>
        <w:t xml:space="preserve">. Tjänsten som finns på </w:t>
      </w:r>
      <w:proofErr w:type="spellStart"/>
      <w:r w:rsidRPr="00E15B06">
        <w:rPr>
          <w:rFonts w:ascii="Arial" w:hAnsi="Arial" w:cs="Arial"/>
          <w:b/>
          <w:bCs/>
          <w:color w:val="262626"/>
        </w:rPr>
        <w:t>Bygmas</w:t>
      </w:r>
      <w:proofErr w:type="spellEnd"/>
      <w:r w:rsidRPr="00E15B06">
        <w:rPr>
          <w:rFonts w:ascii="Arial" w:hAnsi="Arial" w:cs="Arial"/>
          <w:b/>
          <w:bCs/>
          <w:color w:val="262626"/>
        </w:rPr>
        <w:t xml:space="preserve"> anläggningar sedan i mars, tillhandahålls till en början kunder som vill köpa </w:t>
      </w:r>
      <w:proofErr w:type="spellStart"/>
      <w:r w:rsidRPr="00E15B06">
        <w:rPr>
          <w:rFonts w:ascii="Arial" w:hAnsi="Arial" w:cs="Arial"/>
          <w:b/>
          <w:bCs/>
          <w:color w:val="262626"/>
        </w:rPr>
        <w:t>Festoolmaskiner</w:t>
      </w:r>
      <w:proofErr w:type="spellEnd"/>
      <w:r>
        <w:rPr>
          <w:rFonts w:ascii="Arial" w:hAnsi="Arial" w:cs="Arial"/>
          <w:b/>
          <w:bCs/>
          <w:color w:val="262626"/>
        </w:rPr>
        <w:t>,</w:t>
      </w:r>
      <w:r w:rsidRPr="00E15B06">
        <w:rPr>
          <w:rFonts w:ascii="Arial" w:hAnsi="Arial" w:cs="Arial"/>
          <w:b/>
          <w:bCs/>
          <w:color w:val="262626"/>
        </w:rPr>
        <w:t xml:space="preserve"> men kommer på </w:t>
      </w:r>
      <w:r>
        <w:rPr>
          <w:rFonts w:ascii="Arial" w:hAnsi="Arial" w:cs="Arial"/>
          <w:b/>
          <w:bCs/>
          <w:color w:val="262626"/>
        </w:rPr>
        <w:t xml:space="preserve">sikt att gälla även </w:t>
      </w:r>
      <w:r w:rsidR="00061121">
        <w:rPr>
          <w:rFonts w:ascii="Arial" w:hAnsi="Arial" w:cs="Arial"/>
          <w:b/>
          <w:bCs/>
          <w:color w:val="262626"/>
        </w:rPr>
        <w:t>annan lös egendom</w:t>
      </w:r>
      <w:r>
        <w:rPr>
          <w:rFonts w:ascii="Arial" w:hAnsi="Arial" w:cs="Arial"/>
          <w:b/>
          <w:bCs/>
          <w:color w:val="262626"/>
        </w:rPr>
        <w:t xml:space="preserve"> i </w:t>
      </w:r>
      <w:proofErr w:type="spellStart"/>
      <w:r>
        <w:rPr>
          <w:rFonts w:ascii="Arial" w:hAnsi="Arial" w:cs="Arial"/>
          <w:b/>
          <w:bCs/>
          <w:color w:val="262626"/>
        </w:rPr>
        <w:t>Bygmas</w:t>
      </w:r>
      <w:proofErr w:type="spellEnd"/>
      <w:r>
        <w:rPr>
          <w:rFonts w:ascii="Arial" w:hAnsi="Arial" w:cs="Arial"/>
          <w:b/>
          <w:bCs/>
          <w:color w:val="262626"/>
        </w:rPr>
        <w:t xml:space="preserve"> sortiment. </w:t>
      </w:r>
    </w:p>
    <w:p w14:paraId="0AEADD10" w14:textId="77777777" w:rsidR="002D0C67" w:rsidRDefault="002D0C67" w:rsidP="002D0C67">
      <w:pPr>
        <w:widowControl w:val="0"/>
        <w:tabs>
          <w:tab w:val="left" w:pos="220"/>
          <w:tab w:val="left" w:pos="720"/>
        </w:tabs>
        <w:autoSpaceDE w:val="0"/>
        <w:autoSpaceDN w:val="0"/>
        <w:adjustRightInd w:val="0"/>
        <w:rPr>
          <w:rFonts w:ascii="Arial" w:hAnsi="Arial" w:cs="Arial"/>
          <w:b/>
          <w:bCs/>
          <w:color w:val="262626"/>
        </w:rPr>
      </w:pPr>
    </w:p>
    <w:p w14:paraId="0A362766" w14:textId="0EF3A7CE" w:rsidR="002D0C67" w:rsidRDefault="002D0C67" w:rsidP="002D0C67">
      <w:pPr>
        <w:widowControl w:val="0"/>
        <w:tabs>
          <w:tab w:val="left" w:pos="220"/>
          <w:tab w:val="left" w:pos="720"/>
        </w:tabs>
        <w:autoSpaceDE w:val="0"/>
        <w:autoSpaceDN w:val="0"/>
        <w:adjustRightInd w:val="0"/>
        <w:rPr>
          <w:rFonts w:ascii="Arial" w:hAnsi="Arial" w:cs="Arial"/>
          <w:bCs/>
          <w:color w:val="262626"/>
        </w:rPr>
      </w:pPr>
      <w:proofErr w:type="spellStart"/>
      <w:r w:rsidRPr="00787975">
        <w:rPr>
          <w:rFonts w:ascii="Arial" w:hAnsi="Arial" w:cs="Arial"/>
          <w:bCs/>
          <w:color w:val="262626"/>
        </w:rPr>
        <w:t>Bygma</w:t>
      </w:r>
      <w:proofErr w:type="spellEnd"/>
      <w:r w:rsidRPr="00787975">
        <w:rPr>
          <w:rFonts w:ascii="Arial" w:hAnsi="Arial" w:cs="Arial"/>
          <w:bCs/>
          <w:color w:val="262626"/>
        </w:rPr>
        <w:t xml:space="preserve"> är först ut bland de större bygghandlarna i Sverige</w:t>
      </w:r>
      <w:r>
        <w:rPr>
          <w:rFonts w:ascii="Arial" w:hAnsi="Arial" w:cs="Arial"/>
          <w:bCs/>
          <w:color w:val="262626"/>
        </w:rPr>
        <w:t xml:space="preserve"> att erbjuda sina kunder leasing o</w:t>
      </w:r>
      <w:r w:rsidRPr="00527C75">
        <w:rPr>
          <w:rFonts w:ascii="Arial" w:hAnsi="Arial" w:cs="Arial"/>
          <w:bCs/>
          <w:color w:val="262626"/>
        </w:rPr>
        <w:t xml:space="preserve">ch </w:t>
      </w:r>
      <w:r>
        <w:rPr>
          <w:rFonts w:ascii="Arial" w:hAnsi="Arial" w:cs="Arial"/>
          <w:bCs/>
          <w:color w:val="262626"/>
        </w:rPr>
        <w:t xml:space="preserve">för hantverkarna finns en rad fördelar </w:t>
      </w:r>
      <w:r w:rsidRPr="00787975">
        <w:rPr>
          <w:rFonts w:ascii="Arial" w:hAnsi="Arial" w:cs="Arial"/>
          <w:bCs/>
          <w:color w:val="262626"/>
        </w:rPr>
        <w:t>som</w:t>
      </w:r>
      <w:r>
        <w:rPr>
          <w:rFonts w:ascii="Arial" w:hAnsi="Arial" w:cs="Arial"/>
          <w:bCs/>
          <w:color w:val="262626"/>
        </w:rPr>
        <w:t xml:space="preserve">: </w:t>
      </w:r>
      <w:r w:rsidRPr="00787975">
        <w:rPr>
          <w:rFonts w:ascii="Arial" w:hAnsi="Arial" w:cs="Arial"/>
          <w:bCs/>
          <w:color w:val="262626"/>
        </w:rPr>
        <w:t xml:space="preserve">fasta kostnader i 36 månader, </w:t>
      </w:r>
      <w:r w:rsidR="00061121" w:rsidRPr="00787975">
        <w:rPr>
          <w:rFonts w:ascii="Arial" w:hAnsi="Arial" w:cs="Arial"/>
          <w:bCs/>
          <w:color w:val="262626"/>
        </w:rPr>
        <w:t>tillgång till moderna effektiva v</w:t>
      </w:r>
      <w:r w:rsidR="00061121">
        <w:rPr>
          <w:rFonts w:ascii="Arial" w:hAnsi="Arial" w:cs="Arial"/>
          <w:bCs/>
          <w:color w:val="262626"/>
        </w:rPr>
        <w:t xml:space="preserve">erktyg utan större investering och </w:t>
      </w:r>
      <w:r w:rsidRPr="00787975">
        <w:rPr>
          <w:rFonts w:ascii="Arial" w:hAnsi="Arial" w:cs="Arial"/>
          <w:bCs/>
          <w:color w:val="262626"/>
        </w:rPr>
        <w:t>inga oväntade avgifter</w:t>
      </w:r>
      <w:r w:rsidR="00061121">
        <w:rPr>
          <w:rFonts w:ascii="Arial" w:hAnsi="Arial" w:cs="Arial"/>
          <w:bCs/>
          <w:color w:val="262626"/>
        </w:rPr>
        <w:t xml:space="preserve">. För </w:t>
      </w:r>
      <w:proofErr w:type="spellStart"/>
      <w:r w:rsidR="00061121">
        <w:rPr>
          <w:rFonts w:ascii="Arial" w:hAnsi="Arial" w:cs="Arial"/>
          <w:bCs/>
          <w:color w:val="262626"/>
        </w:rPr>
        <w:t>Festools</w:t>
      </w:r>
      <w:proofErr w:type="spellEnd"/>
      <w:r w:rsidR="00061121">
        <w:rPr>
          <w:rFonts w:ascii="Arial" w:hAnsi="Arial" w:cs="Arial"/>
          <w:bCs/>
          <w:color w:val="262626"/>
        </w:rPr>
        <w:t xml:space="preserve"> maskiner</w:t>
      </w:r>
      <w:r w:rsidRPr="00787975">
        <w:rPr>
          <w:rFonts w:ascii="Arial" w:hAnsi="Arial" w:cs="Arial"/>
          <w:bCs/>
          <w:color w:val="262626"/>
        </w:rPr>
        <w:t xml:space="preserve"> inkludera</w:t>
      </w:r>
      <w:r w:rsidR="00061121">
        <w:rPr>
          <w:rFonts w:ascii="Arial" w:hAnsi="Arial" w:cs="Arial"/>
          <w:bCs/>
          <w:color w:val="262626"/>
        </w:rPr>
        <w:t>s</w:t>
      </w:r>
      <w:r w:rsidRPr="00787975">
        <w:rPr>
          <w:rFonts w:ascii="Arial" w:hAnsi="Arial" w:cs="Arial"/>
          <w:bCs/>
          <w:color w:val="262626"/>
        </w:rPr>
        <w:t xml:space="preserve"> </w:t>
      </w:r>
      <w:r w:rsidR="00061121">
        <w:rPr>
          <w:rFonts w:ascii="Arial" w:hAnsi="Arial" w:cs="Arial"/>
          <w:bCs/>
          <w:color w:val="262626"/>
        </w:rPr>
        <w:t xml:space="preserve">även </w:t>
      </w:r>
      <w:r w:rsidRPr="00787975">
        <w:rPr>
          <w:rFonts w:ascii="Arial" w:hAnsi="Arial" w:cs="Arial"/>
          <w:bCs/>
          <w:color w:val="262626"/>
        </w:rPr>
        <w:t>stöldskydd, fri service och full garanti under leasingperiod</w:t>
      </w:r>
      <w:r w:rsidR="00061121">
        <w:rPr>
          <w:rFonts w:ascii="Arial" w:hAnsi="Arial" w:cs="Arial"/>
          <w:bCs/>
          <w:color w:val="262626"/>
        </w:rPr>
        <w:t>en.</w:t>
      </w:r>
    </w:p>
    <w:p w14:paraId="6F2F7205" w14:textId="77777777" w:rsidR="002D0C67" w:rsidRDefault="002D0C67" w:rsidP="002D0C67">
      <w:pPr>
        <w:widowControl w:val="0"/>
        <w:tabs>
          <w:tab w:val="left" w:pos="220"/>
          <w:tab w:val="left" w:pos="720"/>
        </w:tabs>
        <w:autoSpaceDE w:val="0"/>
        <w:autoSpaceDN w:val="0"/>
        <w:adjustRightInd w:val="0"/>
        <w:rPr>
          <w:rFonts w:ascii="Arial" w:hAnsi="Arial" w:cs="Arial"/>
          <w:b/>
          <w:bCs/>
          <w:color w:val="262626"/>
        </w:rPr>
      </w:pPr>
    </w:p>
    <w:p w14:paraId="38071F39" w14:textId="2D6DD27D" w:rsidR="00920A8C" w:rsidRPr="0060677E" w:rsidRDefault="00920A8C" w:rsidP="00920A8C">
      <w:pPr>
        <w:widowControl w:val="0"/>
        <w:autoSpaceDE w:val="0"/>
        <w:autoSpaceDN w:val="0"/>
        <w:adjustRightInd w:val="0"/>
        <w:rPr>
          <w:rFonts w:ascii="Arial" w:hAnsi="Arial" w:cs="Arial"/>
          <w:b/>
        </w:rPr>
      </w:pPr>
      <w:r>
        <w:rPr>
          <w:rFonts w:ascii="Arial" w:hAnsi="Arial" w:cs="Arial"/>
        </w:rPr>
        <w:t>– Leasing möjliggör att våra kunder kan satsa på maskiner av högsta kvalit</w:t>
      </w:r>
      <w:r w:rsidR="00061121">
        <w:rPr>
          <w:rFonts w:ascii="Arial" w:hAnsi="Arial" w:cs="Arial"/>
        </w:rPr>
        <w:t>e</w:t>
      </w:r>
      <w:r>
        <w:rPr>
          <w:rFonts w:ascii="Arial" w:hAnsi="Arial" w:cs="Arial"/>
        </w:rPr>
        <w:t>t i stället för billigare alternativ med kortare livslängd. Något som givetvis även är positivt ur ett hållbarhetsperspektiv, säger Urba</w:t>
      </w:r>
      <w:r w:rsidR="00360E72">
        <w:rPr>
          <w:rFonts w:ascii="Arial" w:hAnsi="Arial" w:cs="Arial"/>
        </w:rPr>
        <w:t xml:space="preserve">n Johansson, vd, </w:t>
      </w:r>
      <w:proofErr w:type="spellStart"/>
      <w:r w:rsidR="00360E72">
        <w:rPr>
          <w:rFonts w:ascii="Arial" w:hAnsi="Arial" w:cs="Arial"/>
        </w:rPr>
        <w:t>Bygma</w:t>
      </w:r>
      <w:proofErr w:type="spellEnd"/>
      <w:r>
        <w:rPr>
          <w:rFonts w:ascii="Arial" w:hAnsi="Arial" w:cs="Arial"/>
        </w:rPr>
        <w:t>.</w:t>
      </w:r>
    </w:p>
    <w:p w14:paraId="11EF9B49" w14:textId="77777777" w:rsidR="002B48A1" w:rsidRDefault="002B48A1" w:rsidP="00920A8C">
      <w:pPr>
        <w:widowControl w:val="0"/>
        <w:autoSpaceDE w:val="0"/>
        <w:autoSpaceDN w:val="0"/>
        <w:adjustRightInd w:val="0"/>
        <w:rPr>
          <w:rFonts w:ascii="Arial" w:hAnsi="Arial" w:cs="Arial"/>
          <w:b/>
        </w:rPr>
      </w:pPr>
    </w:p>
    <w:p w14:paraId="20B01AC0" w14:textId="38735BFE" w:rsidR="002D0C67" w:rsidRDefault="002D0C67" w:rsidP="002D0C67">
      <w:pPr>
        <w:widowControl w:val="0"/>
        <w:tabs>
          <w:tab w:val="left" w:pos="220"/>
          <w:tab w:val="left" w:pos="720"/>
        </w:tabs>
        <w:autoSpaceDE w:val="0"/>
        <w:autoSpaceDN w:val="0"/>
        <w:adjustRightInd w:val="0"/>
        <w:rPr>
          <w:rFonts w:ascii="Arial" w:hAnsi="Arial" w:cs="Arial"/>
          <w:bCs/>
          <w:color w:val="262626"/>
        </w:rPr>
      </w:pPr>
      <w:r w:rsidRPr="00787975">
        <w:rPr>
          <w:rFonts w:ascii="Arial" w:hAnsi="Arial" w:cs="Arial"/>
          <w:bCs/>
          <w:color w:val="262626"/>
        </w:rPr>
        <w:t>Du som leasar behöver stå som firmateckn</w:t>
      </w:r>
      <w:r>
        <w:rPr>
          <w:rFonts w:ascii="Arial" w:hAnsi="Arial" w:cs="Arial"/>
          <w:bCs/>
          <w:color w:val="262626"/>
        </w:rPr>
        <w:t xml:space="preserve">are och proceduren genomförs snabbt på plats i någon av </w:t>
      </w:r>
      <w:proofErr w:type="spellStart"/>
      <w:r>
        <w:rPr>
          <w:rFonts w:ascii="Arial" w:hAnsi="Arial" w:cs="Arial"/>
          <w:bCs/>
          <w:color w:val="262626"/>
        </w:rPr>
        <w:t>Bygmas</w:t>
      </w:r>
      <w:proofErr w:type="spellEnd"/>
      <w:r>
        <w:rPr>
          <w:rFonts w:ascii="Arial" w:hAnsi="Arial" w:cs="Arial"/>
          <w:bCs/>
          <w:color w:val="262626"/>
        </w:rPr>
        <w:t xml:space="preserve"> </w:t>
      </w:r>
      <w:r w:rsidRPr="00787975">
        <w:rPr>
          <w:rFonts w:ascii="Arial" w:hAnsi="Arial" w:cs="Arial"/>
          <w:bCs/>
          <w:color w:val="262626"/>
        </w:rPr>
        <w:t>butik</w:t>
      </w:r>
      <w:r>
        <w:rPr>
          <w:rFonts w:ascii="Arial" w:hAnsi="Arial" w:cs="Arial"/>
          <w:bCs/>
          <w:color w:val="262626"/>
        </w:rPr>
        <w:t>er</w:t>
      </w:r>
      <w:r w:rsidRPr="00787975">
        <w:rPr>
          <w:rFonts w:ascii="Arial" w:hAnsi="Arial" w:cs="Arial"/>
          <w:bCs/>
          <w:color w:val="262626"/>
        </w:rPr>
        <w:t xml:space="preserve">, när du </w:t>
      </w:r>
      <w:r>
        <w:rPr>
          <w:rFonts w:ascii="Arial" w:hAnsi="Arial" w:cs="Arial"/>
          <w:bCs/>
          <w:color w:val="262626"/>
        </w:rPr>
        <w:t xml:space="preserve">väl </w:t>
      </w:r>
      <w:r w:rsidRPr="00787975">
        <w:rPr>
          <w:rFonts w:ascii="Arial" w:hAnsi="Arial" w:cs="Arial"/>
          <w:bCs/>
          <w:color w:val="262626"/>
        </w:rPr>
        <w:t>är registrerad får du maskinerna med dig hem direkt.</w:t>
      </w:r>
      <w:r>
        <w:rPr>
          <w:rFonts w:ascii="Arial" w:hAnsi="Arial" w:cs="Arial"/>
          <w:bCs/>
          <w:color w:val="262626"/>
        </w:rPr>
        <w:t xml:space="preserve"> </w:t>
      </w:r>
      <w:r w:rsidRPr="00787975">
        <w:rPr>
          <w:rFonts w:ascii="Arial" w:hAnsi="Arial" w:cs="Arial"/>
          <w:bCs/>
          <w:color w:val="262626"/>
        </w:rPr>
        <w:t>Minimibelopp för finansiering är 4 500 kronor. Månadsbeloppet b</w:t>
      </w:r>
      <w:r>
        <w:rPr>
          <w:rFonts w:ascii="Arial" w:hAnsi="Arial" w:cs="Arial"/>
          <w:bCs/>
          <w:color w:val="262626"/>
        </w:rPr>
        <w:t>lir cirka tre procent</w:t>
      </w:r>
      <w:r w:rsidRPr="00787975">
        <w:rPr>
          <w:rFonts w:ascii="Arial" w:hAnsi="Arial" w:cs="Arial"/>
          <w:bCs/>
          <w:color w:val="262626"/>
        </w:rPr>
        <w:t xml:space="preserve"> av totalbeloppet och betalas av på tre år. Maskiner för 10 000 innebär alltså en månadskostnad på 300 kronor. Du får en faktura per månad som gör det enklare att redovisa dina fasta kostnader som hantverkare och </w:t>
      </w:r>
      <w:r>
        <w:rPr>
          <w:rFonts w:ascii="Arial" w:hAnsi="Arial" w:cs="Arial"/>
          <w:bCs/>
          <w:color w:val="262626"/>
        </w:rPr>
        <w:t xml:space="preserve">du kan </w:t>
      </w:r>
      <w:r w:rsidRPr="00787975">
        <w:rPr>
          <w:rFonts w:ascii="Arial" w:hAnsi="Arial" w:cs="Arial"/>
          <w:bCs/>
          <w:color w:val="262626"/>
        </w:rPr>
        <w:t xml:space="preserve">på så sätt få betalt för de maskiner du tillhandahåller i respektive uppdrag/byggprojekt. </w:t>
      </w:r>
      <w:r w:rsidR="00061121">
        <w:rPr>
          <w:rFonts w:ascii="Arial" w:hAnsi="Arial" w:cs="Arial"/>
          <w:bCs/>
          <w:color w:val="262626"/>
        </w:rPr>
        <w:t xml:space="preserve">När leasingperioden på tre år har gått ut köper du ut </w:t>
      </w:r>
      <w:r w:rsidR="00061121" w:rsidRPr="00787975">
        <w:rPr>
          <w:rFonts w:ascii="Arial" w:hAnsi="Arial" w:cs="Arial"/>
          <w:bCs/>
          <w:color w:val="262626"/>
        </w:rPr>
        <w:t>verktyg</w:t>
      </w:r>
      <w:r w:rsidR="00061121">
        <w:rPr>
          <w:rFonts w:ascii="Arial" w:hAnsi="Arial" w:cs="Arial"/>
          <w:bCs/>
          <w:color w:val="262626"/>
        </w:rPr>
        <w:t>en till fem procent</w:t>
      </w:r>
      <w:r w:rsidR="00061121" w:rsidRPr="00787975">
        <w:rPr>
          <w:rFonts w:ascii="Arial" w:hAnsi="Arial" w:cs="Arial"/>
          <w:bCs/>
          <w:color w:val="262626"/>
        </w:rPr>
        <w:t xml:space="preserve"> av inkö</w:t>
      </w:r>
      <w:r w:rsidR="00061121">
        <w:rPr>
          <w:rFonts w:ascii="Arial" w:hAnsi="Arial" w:cs="Arial"/>
          <w:bCs/>
          <w:color w:val="262626"/>
        </w:rPr>
        <w:t>pspriset.</w:t>
      </w:r>
    </w:p>
    <w:p w14:paraId="33D77743" w14:textId="711DB013" w:rsidR="005D19C7" w:rsidRPr="00430102" w:rsidRDefault="005D19C7" w:rsidP="005D19C7">
      <w:pPr>
        <w:widowControl w:val="0"/>
        <w:autoSpaceDE w:val="0"/>
        <w:autoSpaceDN w:val="0"/>
        <w:adjustRightInd w:val="0"/>
        <w:rPr>
          <w:rFonts w:ascii="Arial" w:hAnsi="Arial" w:cs="Arial"/>
        </w:rPr>
      </w:pPr>
    </w:p>
    <w:p w14:paraId="10FFBD75" w14:textId="1EFEF6D8" w:rsidR="002D0C67" w:rsidRPr="002D0C67" w:rsidRDefault="00920A8C" w:rsidP="002D0C67">
      <w:pPr>
        <w:widowControl w:val="0"/>
        <w:autoSpaceDE w:val="0"/>
        <w:autoSpaceDN w:val="0"/>
        <w:adjustRightInd w:val="0"/>
        <w:rPr>
          <w:rFonts w:ascii="Arial" w:hAnsi="Arial" w:cs="Arial"/>
        </w:rPr>
      </w:pPr>
      <w:r>
        <w:rPr>
          <w:rFonts w:ascii="Arial" w:hAnsi="Arial" w:cs="Arial"/>
        </w:rPr>
        <w:softHyphen/>
        <w:t xml:space="preserve"> </w:t>
      </w:r>
      <w:r w:rsidR="002D0C67">
        <w:rPr>
          <w:rFonts w:ascii="Arial" w:hAnsi="Arial" w:cs="Arial"/>
          <w:bCs/>
          <w:color w:val="262626"/>
        </w:rPr>
        <w:t xml:space="preserve">– Detta innebär </w:t>
      </w:r>
      <w:r w:rsidR="002D0C67" w:rsidRPr="00527C75">
        <w:rPr>
          <w:rFonts w:ascii="Arial" w:hAnsi="Arial" w:cs="Arial"/>
          <w:bCs/>
          <w:color w:val="262626"/>
        </w:rPr>
        <w:t>möjlighet</w:t>
      </w:r>
      <w:r w:rsidR="002D0C67">
        <w:rPr>
          <w:rFonts w:ascii="Arial" w:hAnsi="Arial" w:cs="Arial"/>
          <w:bCs/>
          <w:color w:val="262626"/>
        </w:rPr>
        <w:t>en</w:t>
      </w:r>
      <w:r w:rsidR="002D0C67" w:rsidRPr="00527C75">
        <w:rPr>
          <w:rFonts w:ascii="Arial" w:hAnsi="Arial" w:cs="Arial"/>
          <w:bCs/>
          <w:color w:val="262626"/>
        </w:rPr>
        <w:t xml:space="preserve"> att fakturera sina kunder för de verktyg och maskiner man står t</w:t>
      </w:r>
      <w:r w:rsidR="002D0C67">
        <w:rPr>
          <w:rFonts w:ascii="Arial" w:hAnsi="Arial" w:cs="Arial"/>
          <w:bCs/>
          <w:color w:val="262626"/>
        </w:rPr>
        <w:t xml:space="preserve">ill förfogande med, arbetsredskap som du som hantverkare </w:t>
      </w:r>
      <w:r w:rsidR="002D0C67" w:rsidRPr="00527C75">
        <w:rPr>
          <w:rFonts w:ascii="Arial" w:hAnsi="Arial" w:cs="Arial"/>
          <w:bCs/>
          <w:color w:val="262626"/>
        </w:rPr>
        <w:t xml:space="preserve">ska få betalt för. </w:t>
      </w:r>
      <w:r w:rsidR="002D0C67">
        <w:rPr>
          <w:rFonts w:ascii="Arial" w:hAnsi="Arial" w:cs="Arial"/>
          <w:bCs/>
          <w:color w:val="262626"/>
        </w:rPr>
        <w:t xml:space="preserve">Detta ökar givetvis även din omsättning, säger Urban Johansson. </w:t>
      </w:r>
    </w:p>
    <w:p w14:paraId="3E13E1FC" w14:textId="77777777" w:rsidR="002D0C67" w:rsidRPr="00787975" w:rsidRDefault="002D0C67" w:rsidP="002D0C67">
      <w:pPr>
        <w:widowControl w:val="0"/>
        <w:tabs>
          <w:tab w:val="left" w:pos="220"/>
          <w:tab w:val="left" w:pos="720"/>
        </w:tabs>
        <w:autoSpaceDE w:val="0"/>
        <w:autoSpaceDN w:val="0"/>
        <w:adjustRightInd w:val="0"/>
        <w:rPr>
          <w:rFonts w:ascii="Arial" w:hAnsi="Arial" w:cs="Arial"/>
          <w:bCs/>
          <w:color w:val="262626"/>
        </w:rPr>
      </w:pPr>
    </w:p>
    <w:p w14:paraId="12694465" w14:textId="4E3E67E3" w:rsidR="002D0C67" w:rsidRPr="00667B9C" w:rsidRDefault="00667B9C" w:rsidP="002D0C67">
      <w:pPr>
        <w:widowControl w:val="0"/>
        <w:tabs>
          <w:tab w:val="left" w:pos="220"/>
          <w:tab w:val="left" w:pos="720"/>
        </w:tabs>
        <w:autoSpaceDE w:val="0"/>
        <w:autoSpaceDN w:val="0"/>
        <w:adjustRightInd w:val="0"/>
        <w:rPr>
          <w:rFonts w:ascii="Arial" w:hAnsi="Arial" w:cs="Arial"/>
          <w:bCs/>
          <w:color w:val="262626"/>
        </w:rPr>
      </w:pPr>
      <w:proofErr w:type="spellStart"/>
      <w:r w:rsidRPr="00667B9C">
        <w:rPr>
          <w:rFonts w:ascii="Arial" w:hAnsi="Arial" w:cs="Arial"/>
          <w:bCs/>
          <w:iCs/>
          <w:color w:val="262626"/>
        </w:rPr>
        <w:t>Bygma</w:t>
      </w:r>
      <w:proofErr w:type="spellEnd"/>
      <w:r w:rsidRPr="00667B9C">
        <w:rPr>
          <w:rFonts w:ascii="Arial" w:hAnsi="Arial" w:cs="Arial"/>
          <w:bCs/>
          <w:iCs/>
          <w:color w:val="262626"/>
        </w:rPr>
        <w:t xml:space="preserve"> erbjuder även räntefria avbetalningar för dig som privatkund.</w:t>
      </w:r>
    </w:p>
    <w:p w14:paraId="14972DDE" w14:textId="77777777" w:rsidR="002D0C67" w:rsidRPr="002D0C67" w:rsidRDefault="002D0C67" w:rsidP="002D0C67">
      <w:pPr>
        <w:widowControl w:val="0"/>
        <w:autoSpaceDE w:val="0"/>
        <w:autoSpaceDN w:val="0"/>
        <w:adjustRightInd w:val="0"/>
        <w:rPr>
          <w:rFonts w:ascii="Arial" w:hAnsi="Arial" w:cs="Arial"/>
          <w:b/>
          <w:color w:val="FF0000"/>
        </w:rPr>
      </w:pPr>
    </w:p>
    <w:p w14:paraId="57D93FD0" w14:textId="77777777" w:rsidR="009C216B" w:rsidRDefault="009C216B" w:rsidP="00956D62">
      <w:pPr>
        <w:pStyle w:val="Ingetavstnd"/>
        <w:rPr>
          <w:rFonts w:ascii="Arial" w:hAnsi="Arial" w:cs="Arial"/>
          <w:sz w:val="24"/>
          <w:szCs w:val="24"/>
        </w:rPr>
      </w:pPr>
    </w:p>
    <w:p w14:paraId="1569B614" w14:textId="77777777" w:rsidR="00A739D0" w:rsidRPr="00A214B3" w:rsidRDefault="00A739D0" w:rsidP="00A739D0">
      <w:pPr>
        <w:pStyle w:val="Ingetavstnd"/>
        <w:rPr>
          <w:rFonts w:ascii="Arial" w:hAnsi="Arial" w:cs="Arial"/>
          <w:b/>
        </w:rPr>
      </w:pPr>
      <w:r w:rsidRPr="00A214B3">
        <w:rPr>
          <w:rFonts w:ascii="Arial" w:hAnsi="Arial" w:cs="Arial"/>
          <w:b/>
        </w:rPr>
        <w:t>För ytterligare information, vänligen kontakta:</w:t>
      </w:r>
    </w:p>
    <w:p w14:paraId="137AE98C" w14:textId="77777777" w:rsidR="00A739D0" w:rsidRDefault="00A739D0" w:rsidP="00A739D0">
      <w:pPr>
        <w:pStyle w:val="Ingetavstnd"/>
        <w:rPr>
          <w:rFonts w:ascii="Arial" w:hAnsi="Arial" w:cs="Arial"/>
        </w:rPr>
      </w:pPr>
      <w:r w:rsidRPr="00A214B3">
        <w:rPr>
          <w:rFonts w:ascii="Arial" w:hAnsi="Arial" w:cs="Arial"/>
        </w:rPr>
        <w:t>Urba</w:t>
      </w:r>
      <w:r>
        <w:rPr>
          <w:rFonts w:ascii="Arial" w:hAnsi="Arial" w:cs="Arial"/>
        </w:rPr>
        <w:t xml:space="preserve">n Johansson, vd </w:t>
      </w:r>
      <w:proofErr w:type="spellStart"/>
      <w:r>
        <w:rPr>
          <w:rFonts w:ascii="Arial" w:hAnsi="Arial" w:cs="Arial"/>
        </w:rPr>
        <w:t>Bygma</w:t>
      </w:r>
      <w:proofErr w:type="spellEnd"/>
      <w:r>
        <w:rPr>
          <w:rFonts w:ascii="Arial" w:hAnsi="Arial" w:cs="Arial"/>
        </w:rPr>
        <w:t xml:space="preserve"> Gruppen AB</w:t>
      </w:r>
      <w:r w:rsidRPr="00A214B3">
        <w:rPr>
          <w:rFonts w:ascii="Arial" w:hAnsi="Arial" w:cs="Arial"/>
        </w:rPr>
        <w:t xml:space="preserve"> </w:t>
      </w:r>
    </w:p>
    <w:p w14:paraId="6D5E4FE3" w14:textId="77777777" w:rsidR="00A739D0" w:rsidRDefault="00A739D0" w:rsidP="00A739D0">
      <w:pPr>
        <w:pStyle w:val="Ingetavstnd"/>
        <w:rPr>
          <w:rStyle w:val="Hyperlnk"/>
          <w:rFonts w:ascii="Arial" w:hAnsi="Arial" w:cs="Arial"/>
        </w:rPr>
      </w:pPr>
      <w:r w:rsidRPr="00A214B3">
        <w:rPr>
          <w:rFonts w:ascii="Arial" w:hAnsi="Arial" w:cs="Arial"/>
        </w:rPr>
        <w:t xml:space="preserve">070-432 35 30, </w:t>
      </w:r>
      <w:hyperlink r:id="rId6" w:history="1">
        <w:r w:rsidRPr="00A214B3">
          <w:rPr>
            <w:rStyle w:val="Hyperlnk"/>
            <w:rFonts w:ascii="Arial" w:hAnsi="Arial" w:cs="Arial"/>
          </w:rPr>
          <w:t>ugj@bygma.se</w:t>
        </w:r>
      </w:hyperlink>
    </w:p>
    <w:p w14:paraId="562BA1DD" w14:textId="77777777" w:rsidR="00A739D0" w:rsidRDefault="00A739D0" w:rsidP="00A739D0">
      <w:pPr>
        <w:pStyle w:val="Ingetavstnd"/>
        <w:rPr>
          <w:rStyle w:val="Hyperlnk"/>
          <w:rFonts w:ascii="Arial" w:hAnsi="Arial" w:cs="Arial"/>
        </w:rPr>
      </w:pPr>
    </w:p>
    <w:p w14:paraId="561B5BFC" w14:textId="77777777" w:rsidR="00FC0AF9" w:rsidRPr="00D05AF5" w:rsidRDefault="00FC0AF9" w:rsidP="00FC0AF9">
      <w:pPr>
        <w:rPr>
          <w:rFonts w:ascii="Arial" w:hAnsi="Arial" w:cs="Arial"/>
          <w:color w:val="262626"/>
          <w:sz w:val="22"/>
          <w:szCs w:val="22"/>
        </w:rPr>
      </w:pPr>
      <w:r w:rsidRPr="00D05AF5">
        <w:rPr>
          <w:rFonts w:ascii="Arial" w:hAnsi="Arial" w:cs="Arial"/>
          <w:color w:val="262626"/>
          <w:sz w:val="22"/>
          <w:szCs w:val="22"/>
        </w:rPr>
        <w:t xml:space="preserve">Carl </w:t>
      </w:r>
      <w:proofErr w:type="spellStart"/>
      <w:r w:rsidRPr="00D05AF5">
        <w:rPr>
          <w:rFonts w:ascii="Arial" w:hAnsi="Arial" w:cs="Arial"/>
          <w:color w:val="262626"/>
          <w:sz w:val="22"/>
          <w:szCs w:val="22"/>
        </w:rPr>
        <w:t>Evedius</w:t>
      </w:r>
      <w:proofErr w:type="spellEnd"/>
      <w:r w:rsidRPr="00D05AF5">
        <w:rPr>
          <w:rFonts w:ascii="Arial" w:hAnsi="Arial" w:cs="Arial"/>
          <w:color w:val="262626"/>
          <w:sz w:val="22"/>
          <w:szCs w:val="22"/>
        </w:rPr>
        <w:t xml:space="preserve">, inköps- och marknadschef </w:t>
      </w:r>
      <w:proofErr w:type="spellStart"/>
      <w:r w:rsidRPr="00D05AF5">
        <w:rPr>
          <w:rFonts w:ascii="Arial" w:hAnsi="Arial" w:cs="Arial"/>
          <w:color w:val="262626"/>
          <w:sz w:val="22"/>
          <w:szCs w:val="22"/>
        </w:rPr>
        <w:t>Bygma</w:t>
      </w:r>
      <w:proofErr w:type="spellEnd"/>
      <w:r w:rsidRPr="00D05AF5">
        <w:rPr>
          <w:rFonts w:ascii="Arial" w:hAnsi="Arial" w:cs="Arial"/>
          <w:color w:val="262626"/>
          <w:sz w:val="22"/>
          <w:szCs w:val="22"/>
        </w:rPr>
        <w:t xml:space="preserve"> Gruppen AB</w:t>
      </w:r>
    </w:p>
    <w:p w14:paraId="72A4C93B" w14:textId="77777777" w:rsidR="00FC0AF9" w:rsidRPr="00D05AF5" w:rsidRDefault="00FC0AF9" w:rsidP="00FC0AF9">
      <w:pPr>
        <w:rPr>
          <w:rFonts w:ascii="Arial" w:hAnsi="Arial" w:cs="Arial"/>
          <w:sz w:val="22"/>
          <w:szCs w:val="22"/>
        </w:rPr>
      </w:pPr>
      <w:r w:rsidRPr="00D05AF5">
        <w:rPr>
          <w:rFonts w:ascii="Arial" w:hAnsi="Arial" w:cs="Arial"/>
          <w:sz w:val="22"/>
          <w:szCs w:val="22"/>
        </w:rPr>
        <w:t xml:space="preserve">08-519 425 24, </w:t>
      </w:r>
      <w:r w:rsidRPr="00D05AF5">
        <w:rPr>
          <w:rFonts w:ascii="Arial" w:hAnsi="Arial" w:cs="Arial"/>
          <w:color w:val="0000FF"/>
          <w:sz w:val="22"/>
          <w:szCs w:val="22"/>
        </w:rPr>
        <w:t>ces@bygma.se</w:t>
      </w:r>
    </w:p>
    <w:p w14:paraId="79C91C97" w14:textId="77777777" w:rsidR="00077147" w:rsidRDefault="00077147" w:rsidP="0075047D">
      <w:pPr>
        <w:rPr>
          <w:rFonts w:ascii="Arial" w:hAnsi="Arial" w:cs="Arial"/>
          <w:b/>
          <w:bCs/>
          <w:i/>
          <w:sz w:val="22"/>
          <w:szCs w:val="22"/>
        </w:rPr>
      </w:pPr>
    </w:p>
    <w:p w14:paraId="5E9586D1" w14:textId="4A8B46C0" w:rsidR="0075047D" w:rsidRPr="00866402" w:rsidRDefault="0075047D" w:rsidP="0075047D">
      <w:pPr>
        <w:rPr>
          <w:sz w:val="22"/>
          <w:szCs w:val="22"/>
        </w:rPr>
      </w:pPr>
      <w:proofErr w:type="spellStart"/>
      <w:r w:rsidRPr="00866402">
        <w:rPr>
          <w:rFonts w:ascii="Arial" w:hAnsi="Arial" w:cs="Arial"/>
          <w:b/>
          <w:bCs/>
          <w:i/>
          <w:sz w:val="22"/>
          <w:szCs w:val="22"/>
        </w:rPr>
        <w:t>Bygma</w:t>
      </w:r>
      <w:proofErr w:type="spellEnd"/>
      <w:r w:rsidRPr="00866402">
        <w:rPr>
          <w:rFonts w:ascii="Arial" w:hAnsi="Arial" w:cs="Arial"/>
          <w:b/>
          <w:bCs/>
          <w:i/>
          <w:sz w:val="22"/>
          <w:szCs w:val="22"/>
        </w:rPr>
        <w:t xml:space="preserve"> Gruppen AB</w:t>
      </w:r>
      <w:r w:rsidRPr="00866402">
        <w:rPr>
          <w:rFonts w:ascii="Arial" w:hAnsi="Arial" w:cs="Arial"/>
          <w:i/>
          <w:sz w:val="22"/>
          <w:szCs w:val="22"/>
        </w:rPr>
        <w:t xml:space="preserve"> är ett dotterbolag till den danska byggmaterialkoncernen </w:t>
      </w:r>
      <w:proofErr w:type="spellStart"/>
      <w:r w:rsidRPr="00866402">
        <w:rPr>
          <w:rFonts w:ascii="Arial" w:hAnsi="Arial" w:cs="Arial"/>
          <w:i/>
          <w:sz w:val="22"/>
          <w:szCs w:val="22"/>
        </w:rPr>
        <w:t>Bygma</w:t>
      </w:r>
      <w:proofErr w:type="spellEnd"/>
      <w:r w:rsidRPr="00866402">
        <w:rPr>
          <w:rFonts w:ascii="Arial" w:hAnsi="Arial" w:cs="Arial"/>
          <w:i/>
          <w:sz w:val="22"/>
          <w:szCs w:val="22"/>
        </w:rPr>
        <w:t xml:space="preserve"> Gruppen A/S. Koncernen består av cirka 100 anläggningar fördelat i hela Norden, med cirka 2 1</w:t>
      </w:r>
      <w:r w:rsidR="00EE1F33">
        <w:rPr>
          <w:rFonts w:ascii="Arial" w:hAnsi="Arial" w:cs="Arial"/>
          <w:i/>
          <w:sz w:val="22"/>
          <w:szCs w:val="22"/>
        </w:rPr>
        <w:t>00 anställda. I Sverige finns 17</w:t>
      </w:r>
      <w:r w:rsidRPr="00866402">
        <w:rPr>
          <w:rFonts w:ascii="Arial" w:hAnsi="Arial" w:cs="Arial"/>
          <w:i/>
          <w:sz w:val="22"/>
          <w:szCs w:val="22"/>
        </w:rPr>
        <w:t xml:space="preserve"> anläggningar,</w:t>
      </w:r>
      <w:r w:rsidR="00EE1F33">
        <w:rPr>
          <w:rFonts w:ascii="Arial" w:hAnsi="Arial" w:cs="Arial"/>
          <w:i/>
          <w:sz w:val="22"/>
          <w:szCs w:val="22"/>
        </w:rPr>
        <w:t xml:space="preserve"> som tillsammans omsätter </w:t>
      </w:r>
      <w:r w:rsidRPr="00866402">
        <w:rPr>
          <w:rFonts w:ascii="Arial" w:hAnsi="Arial" w:cs="Arial"/>
          <w:i/>
          <w:sz w:val="22"/>
          <w:szCs w:val="22"/>
        </w:rPr>
        <w:t>1</w:t>
      </w:r>
      <w:r w:rsidR="00EE1F33">
        <w:rPr>
          <w:rFonts w:ascii="Arial" w:hAnsi="Arial" w:cs="Arial"/>
          <w:i/>
          <w:sz w:val="22"/>
          <w:szCs w:val="22"/>
        </w:rPr>
        <w:t>,2</w:t>
      </w:r>
      <w:r w:rsidRPr="00866402">
        <w:rPr>
          <w:rFonts w:ascii="Arial" w:hAnsi="Arial" w:cs="Arial"/>
          <w:i/>
          <w:sz w:val="22"/>
          <w:szCs w:val="22"/>
        </w:rPr>
        <w:t xml:space="preserve"> miljard</w:t>
      </w:r>
      <w:r w:rsidR="00EE1F33">
        <w:rPr>
          <w:rFonts w:ascii="Arial" w:hAnsi="Arial" w:cs="Arial"/>
          <w:i/>
          <w:sz w:val="22"/>
          <w:szCs w:val="22"/>
        </w:rPr>
        <w:t>er</w:t>
      </w:r>
      <w:r w:rsidRPr="00866402">
        <w:rPr>
          <w:rFonts w:ascii="Arial" w:hAnsi="Arial" w:cs="Arial"/>
          <w:i/>
          <w:sz w:val="22"/>
          <w:szCs w:val="22"/>
        </w:rPr>
        <w:t xml:space="preserve"> SEK.</w:t>
      </w:r>
    </w:p>
    <w:p w14:paraId="693600B6" w14:textId="57C639CE" w:rsidR="005607CE" w:rsidRPr="00651F4E" w:rsidRDefault="005607CE" w:rsidP="005607CE">
      <w:pPr>
        <w:pStyle w:val="Ingetavstnd"/>
        <w:rPr>
          <w:sz w:val="18"/>
          <w:szCs w:val="18"/>
        </w:rPr>
      </w:pPr>
    </w:p>
    <w:sectPr w:rsidR="005607CE" w:rsidRPr="00651F4E" w:rsidSect="00FD17CC">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A7538" w14:textId="77777777" w:rsidR="00667B9C" w:rsidRDefault="00667B9C" w:rsidP="00667B9C">
      <w:r>
        <w:separator/>
      </w:r>
    </w:p>
  </w:endnote>
  <w:endnote w:type="continuationSeparator" w:id="0">
    <w:p w14:paraId="7A4231C3" w14:textId="77777777" w:rsidR="00667B9C" w:rsidRDefault="00667B9C" w:rsidP="0066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59896" w14:textId="77777777" w:rsidR="00667B9C" w:rsidRDefault="00667B9C" w:rsidP="00667B9C">
      <w:r>
        <w:separator/>
      </w:r>
    </w:p>
  </w:footnote>
  <w:footnote w:type="continuationSeparator" w:id="0">
    <w:p w14:paraId="1C10474F" w14:textId="77777777" w:rsidR="00667B9C" w:rsidRDefault="00667B9C" w:rsidP="00667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B7C25" w14:textId="6DD7B5EB" w:rsidR="00667B9C" w:rsidRDefault="00667B9C">
    <w:pPr>
      <w:pStyle w:val="Sidhuvud"/>
    </w:pPr>
    <w:r>
      <w:rPr>
        <w:noProof/>
      </w:rPr>
      <w:drawing>
        <wp:inline distT="0" distB="0" distL="0" distR="0" wp14:anchorId="076AD92F" wp14:editId="291A8743">
          <wp:extent cx="2175850" cy="491581"/>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850" cy="49158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170"/>
    <w:rsid w:val="00002540"/>
    <w:rsid w:val="000048A7"/>
    <w:rsid w:val="000467C0"/>
    <w:rsid w:val="00057090"/>
    <w:rsid w:val="00061121"/>
    <w:rsid w:val="00077147"/>
    <w:rsid w:val="000C09C5"/>
    <w:rsid w:val="000E089B"/>
    <w:rsid w:val="00107887"/>
    <w:rsid w:val="00115CB2"/>
    <w:rsid w:val="001317AF"/>
    <w:rsid w:val="001F21E4"/>
    <w:rsid w:val="00253BD6"/>
    <w:rsid w:val="00272715"/>
    <w:rsid w:val="00286D47"/>
    <w:rsid w:val="002921C2"/>
    <w:rsid w:val="002A4A55"/>
    <w:rsid w:val="002B4069"/>
    <w:rsid w:val="002B48A1"/>
    <w:rsid w:val="002D0C67"/>
    <w:rsid w:val="002E3092"/>
    <w:rsid w:val="003161E8"/>
    <w:rsid w:val="00360E72"/>
    <w:rsid w:val="00374018"/>
    <w:rsid w:val="0039404F"/>
    <w:rsid w:val="003A1CBD"/>
    <w:rsid w:val="003D485B"/>
    <w:rsid w:val="00430102"/>
    <w:rsid w:val="00436819"/>
    <w:rsid w:val="00467ECC"/>
    <w:rsid w:val="00485AE8"/>
    <w:rsid w:val="004C2B79"/>
    <w:rsid w:val="005607CE"/>
    <w:rsid w:val="00564297"/>
    <w:rsid w:val="00592C0A"/>
    <w:rsid w:val="00594C95"/>
    <w:rsid w:val="005A6EF9"/>
    <w:rsid w:val="005D19C7"/>
    <w:rsid w:val="005E0DC9"/>
    <w:rsid w:val="005F1D51"/>
    <w:rsid w:val="00602771"/>
    <w:rsid w:val="0060677E"/>
    <w:rsid w:val="006530DB"/>
    <w:rsid w:val="00667B9C"/>
    <w:rsid w:val="006716FD"/>
    <w:rsid w:val="006732E9"/>
    <w:rsid w:val="006C04C6"/>
    <w:rsid w:val="007138D8"/>
    <w:rsid w:val="0071662A"/>
    <w:rsid w:val="0072490C"/>
    <w:rsid w:val="007501FF"/>
    <w:rsid w:val="0075047D"/>
    <w:rsid w:val="00756B64"/>
    <w:rsid w:val="0076286F"/>
    <w:rsid w:val="00766C1B"/>
    <w:rsid w:val="00790FAD"/>
    <w:rsid w:val="007C3E5A"/>
    <w:rsid w:val="007D1D4C"/>
    <w:rsid w:val="00805D91"/>
    <w:rsid w:val="00840551"/>
    <w:rsid w:val="00866402"/>
    <w:rsid w:val="008C1461"/>
    <w:rsid w:val="008F12FB"/>
    <w:rsid w:val="00905923"/>
    <w:rsid w:val="00907721"/>
    <w:rsid w:val="00920A8C"/>
    <w:rsid w:val="00934170"/>
    <w:rsid w:val="00956D62"/>
    <w:rsid w:val="00956F17"/>
    <w:rsid w:val="00961352"/>
    <w:rsid w:val="009A4BC1"/>
    <w:rsid w:val="009C216B"/>
    <w:rsid w:val="009E2C80"/>
    <w:rsid w:val="009E325E"/>
    <w:rsid w:val="00A124FB"/>
    <w:rsid w:val="00A60961"/>
    <w:rsid w:val="00A739D0"/>
    <w:rsid w:val="00AD5A0D"/>
    <w:rsid w:val="00B05ACB"/>
    <w:rsid w:val="00B3131E"/>
    <w:rsid w:val="00B436A9"/>
    <w:rsid w:val="00B613CE"/>
    <w:rsid w:val="00B7596D"/>
    <w:rsid w:val="00B96923"/>
    <w:rsid w:val="00BA3F86"/>
    <w:rsid w:val="00BB4856"/>
    <w:rsid w:val="00BE6172"/>
    <w:rsid w:val="00BE70C2"/>
    <w:rsid w:val="00C01421"/>
    <w:rsid w:val="00C64B40"/>
    <w:rsid w:val="00CA3031"/>
    <w:rsid w:val="00CA3576"/>
    <w:rsid w:val="00D054A7"/>
    <w:rsid w:val="00D22011"/>
    <w:rsid w:val="00D46CCA"/>
    <w:rsid w:val="00DF412F"/>
    <w:rsid w:val="00E17DFA"/>
    <w:rsid w:val="00EE1F33"/>
    <w:rsid w:val="00FC0AF9"/>
    <w:rsid w:val="00FD17CC"/>
    <w:rsid w:val="00FF3D9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DA21B"/>
  <w14:defaultImageDpi w14:val="300"/>
  <w15:docId w15:val="{B3594F6C-39FD-4CA7-A4E8-B58738C4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5607CE"/>
    <w:rPr>
      <w:rFonts w:eastAsiaTheme="minorHAnsi"/>
      <w:sz w:val="22"/>
      <w:szCs w:val="22"/>
      <w:lang w:eastAsia="en-US"/>
    </w:rPr>
  </w:style>
  <w:style w:type="character" w:styleId="Hyperlnk">
    <w:name w:val="Hyperlink"/>
    <w:basedOn w:val="Standardstycketeckensnitt"/>
    <w:uiPriority w:val="99"/>
    <w:unhideWhenUsed/>
    <w:rsid w:val="005607CE"/>
    <w:rPr>
      <w:color w:val="0000FF" w:themeColor="hyperlink"/>
      <w:u w:val="single"/>
    </w:rPr>
  </w:style>
  <w:style w:type="paragraph" w:styleId="Ballongtext">
    <w:name w:val="Balloon Text"/>
    <w:basedOn w:val="Normal"/>
    <w:link w:val="BallongtextChar"/>
    <w:uiPriority w:val="99"/>
    <w:semiHidden/>
    <w:unhideWhenUsed/>
    <w:rsid w:val="00D054A7"/>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D054A7"/>
    <w:rPr>
      <w:rFonts w:ascii="Lucida Grande" w:hAnsi="Lucida Grande" w:cs="Lucida Grande"/>
      <w:sz w:val="18"/>
      <w:szCs w:val="18"/>
    </w:rPr>
  </w:style>
  <w:style w:type="paragraph" w:styleId="Liststycke">
    <w:name w:val="List Paragraph"/>
    <w:basedOn w:val="Normal"/>
    <w:uiPriority w:val="34"/>
    <w:qFormat/>
    <w:rsid w:val="00430102"/>
    <w:pPr>
      <w:ind w:left="720"/>
      <w:contextualSpacing/>
    </w:pPr>
  </w:style>
  <w:style w:type="paragraph" w:styleId="Sidhuvud">
    <w:name w:val="header"/>
    <w:basedOn w:val="Normal"/>
    <w:link w:val="SidhuvudChar"/>
    <w:uiPriority w:val="99"/>
    <w:unhideWhenUsed/>
    <w:rsid w:val="00667B9C"/>
    <w:pPr>
      <w:tabs>
        <w:tab w:val="center" w:pos="4536"/>
        <w:tab w:val="right" w:pos="9072"/>
      </w:tabs>
    </w:pPr>
  </w:style>
  <w:style w:type="character" w:customStyle="1" w:styleId="SidhuvudChar">
    <w:name w:val="Sidhuvud Char"/>
    <w:basedOn w:val="Standardstycketeckensnitt"/>
    <w:link w:val="Sidhuvud"/>
    <w:uiPriority w:val="99"/>
    <w:rsid w:val="00667B9C"/>
  </w:style>
  <w:style w:type="paragraph" w:styleId="Sidfot">
    <w:name w:val="footer"/>
    <w:basedOn w:val="Normal"/>
    <w:link w:val="SidfotChar"/>
    <w:uiPriority w:val="99"/>
    <w:unhideWhenUsed/>
    <w:rsid w:val="00667B9C"/>
    <w:pPr>
      <w:tabs>
        <w:tab w:val="center" w:pos="4536"/>
        <w:tab w:val="right" w:pos="9072"/>
      </w:tabs>
    </w:pPr>
  </w:style>
  <w:style w:type="character" w:customStyle="1" w:styleId="SidfotChar">
    <w:name w:val="Sidfot Char"/>
    <w:basedOn w:val="Standardstycketeckensnitt"/>
    <w:link w:val="Sidfot"/>
    <w:uiPriority w:val="99"/>
    <w:rsid w:val="00667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gj@bygma.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2046</Characters>
  <Application>Microsoft Office Word</Application>
  <DocSecurity>4</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Lundbeck</dc:creator>
  <cp:keywords/>
  <dc:description/>
  <cp:lastModifiedBy>Petra Binken</cp:lastModifiedBy>
  <cp:revision>2</cp:revision>
  <cp:lastPrinted>2016-04-18T15:59:00Z</cp:lastPrinted>
  <dcterms:created xsi:type="dcterms:W3CDTF">2017-04-12T06:30:00Z</dcterms:created>
  <dcterms:modified xsi:type="dcterms:W3CDTF">2017-04-12T06:30:00Z</dcterms:modified>
</cp:coreProperties>
</file>