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E3EF" w14:textId="77777777" w:rsidR="00FD0056" w:rsidRPr="00474310" w:rsidRDefault="00FD0056" w:rsidP="008C7B85">
      <w:pPr>
        <w:spacing w:line="276" w:lineRule="auto"/>
        <w:rPr>
          <w:rFonts w:ascii="Montserrat" w:hAnsi="Montserrat" w:cs="Times New Roman"/>
        </w:rPr>
      </w:pPr>
    </w:p>
    <w:p w14:paraId="15A79400" w14:textId="01D23CED" w:rsidR="0007539B" w:rsidRPr="00474310" w:rsidRDefault="0007539B" w:rsidP="0007539B">
      <w:pPr>
        <w:spacing w:line="276" w:lineRule="auto"/>
        <w:outlineLvl w:val="0"/>
        <w:rPr>
          <w:rFonts w:ascii="Montserrat" w:hAnsi="Montserrat" w:cs="Times New Roman"/>
          <w:sz w:val="20"/>
          <w:szCs w:val="20"/>
        </w:rPr>
      </w:pPr>
    </w:p>
    <w:p w14:paraId="79ABEC61" w14:textId="6091DFC5" w:rsidR="0007539B" w:rsidRPr="00474310" w:rsidRDefault="0007539B" w:rsidP="0007539B">
      <w:pPr>
        <w:spacing w:line="276" w:lineRule="auto"/>
        <w:outlineLvl w:val="0"/>
        <w:rPr>
          <w:rFonts w:ascii="Montserrat" w:hAnsi="Montserrat" w:cs="Times New Roman"/>
          <w:sz w:val="20"/>
          <w:szCs w:val="20"/>
        </w:rPr>
      </w:pPr>
    </w:p>
    <w:p w14:paraId="152840BB" w14:textId="4EA1F498" w:rsidR="0007539B" w:rsidRPr="00474310" w:rsidRDefault="0007539B" w:rsidP="0007539B">
      <w:pPr>
        <w:spacing w:line="276" w:lineRule="auto"/>
        <w:outlineLvl w:val="0"/>
        <w:rPr>
          <w:rFonts w:ascii="Montserrat" w:hAnsi="Montserrat" w:cs="Times New Roman"/>
          <w:sz w:val="20"/>
          <w:szCs w:val="20"/>
        </w:rPr>
      </w:pPr>
    </w:p>
    <w:p w14:paraId="5F9A8AD0" w14:textId="7977FE66" w:rsidR="0007539B" w:rsidRPr="00474310" w:rsidRDefault="00E644F6" w:rsidP="0007539B">
      <w:pPr>
        <w:spacing w:line="276" w:lineRule="auto"/>
        <w:outlineLvl w:val="0"/>
        <w:rPr>
          <w:rFonts w:ascii="Montserrat" w:hAnsi="Montserrat" w:cs="Times New Roman"/>
          <w:sz w:val="20"/>
          <w:szCs w:val="20"/>
        </w:rPr>
      </w:pPr>
      <w:r w:rsidRPr="000F3803">
        <w:rPr>
          <w:rFonts w:ascii="Montserrat" w:hAnsi="Montserrat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829A377" wp14:editId="0EE92024">
            <wp:simplePos x="0" y="0"/>
            <wp:positionH relativeFrom="column">
              <wp:posOffset>41910</wp:posOffset>
            </wp:positionH>
            <wp:positionV relativeFrom="paragraph">
              <wp:posOffset>108585</wp:posOffset>
            </wp:positionV>
            <wp:extent cx="1828800" cy="375285"/>
            <wp:effectExtent l="0" t="0" r="0" b="5715"/>
            <wp:wrapTight wrapText="bothSides">
              <wp:wrapPolygon edited="0">
                <wp:start x="0" y="0"/>
                <wp:lineTo x="0" y="21198"/>
                <wp:lineTo x="21450" y="21198"/>
                <wp:lineTo x="2145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ILION_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E4447" w14:textId="77777777" w:rsidR="00DB3116" w:rsidRPr="00474310" w:rsidRDefault="00DB3116" w:rsidP="00017A44">
      <w:pPr>
        <w:pStyle w:val="montserrat10pt"/>
        <w:rPr>
          <w:lang w:val="sv-SE"/>
        </w:rPr>
      </w:pPr>
    </w:p>
    <w:p w14:paraId="608BE0A9" w14:textId="77777777" w:rsidR="00E644F6" w:rsidRDefault="00E644F6" w:rsidP="00017A44">
      <w:pPr>
        <w:pStyle w:val="montserrat10pt"/>
        <w:rPr>
          <w:sz w:val="24"/>
          <w:szCs w:val="24"/>
          <w:lang w:val="sv-SE"/>
        </w:rPr>
      </w:pPr>
    </w:p>
    <w:p w14:paraId="58AEFC1C" w14:textId="77777777" w:rsidR="00E644F6" w:rsidRDefault="00E644F6" w:rsidP="00017A44">
      <w:pPr>
        <w:pStyle w:val="montserrat10pt"/>
        <w:rPr>
          <w:sz w:val="24"/>
          <w:szCs w:val="24"/>
          <w:lang w:val="sv-SE"/>
        </w:rPr>
      </w:pPr>
    </w:p>
    <w:p w14:paraId="311B83F9" w14:textId="7136A6EE" w:rsidR="00017A44" w:rsidRPr="00ED3003" w:rsidRDefault="00017A44" w:rsidP="00017A44">
      <w:pPr>
        <w:pStyle w:val="montserrat10pt"/>
        <w:rPr>
          <w:sz w:val="24"/>
          <w:szCs w:val="24"/>
          <w:lang w:val="sv-SE"/>
        </w:rPr>
      </w:pPr>
      <w:r w:rsidRPr="00ED3003">
        <w:rPr>
          <w:sz w:val="24"/>
          <w:szCs w:val="24"/>
          <w:lang w:val="sv-SE"/>
        </w:rPr>
        <w:t xml:space="preserve">Helsingborg den </w:t>
      </w:r>
      <w:r w:rsidR="003B379A">
        <w:rPr>
          <w:sz w:val="24"/>
          <w:szCs w:val="24"/>
          <w:lang w:val="sv-SE"/>
        </w:rPr>
        <w:t>3 februari</w:t>
      </w:r>
      <w:r w:rsidRPr="00ED3003">
        <w:rPr>
          <w:sz w:val="24"/>
          <w:szCs w:val="24"/>
          <w:lang w:val="sv-SE"/>
        </w:rPr>
        <w:t xml:space="preserve"> 20</w:t>
      </w:r>
      <w:r w:rsidR="00D355D9">
        <w:rPr>
          <w:sz w:val="24"/>
          <w:szCs w:val="24"/>
          <w:lang w:val="sv-SE"/>
        </w:rPr>
        <w:t>20</w:t>
      </w:r>
    </w:p>
    <w:p w14:paraId="07A2B3D0" w14:textId="77777777" w:rsidR="00017A44" w:rsidRPr="00ED3003" w:rsidRDefault="00017A44" w:rsidP="00017A44">
      <w:pPr>
        <w:spacing w:line="276" w:lineRule="auto"/>
        <w:rPr>
          <w:rFonts w:ascii="Times New Roman" w:hAnsi="Times New Roman" w:cs="Times New Roman"/>
        </w:rPr>
      </w:pPr>
    </w:p>
    <w:p w14:paraId="07D8E990" w14:textId="6CC33B9F" w:rsidR="00017A44" w:rsidRPr="00ED3003" w:rsidRDefault="00017A44" w:rsidP="00017A44">
      <w:pPr>
        <w:pStyle w:val="montserrat10pt"/>
        <w:rPr>
          <w:b/>
          <w:sz w:val="24"/>
          <w:szCs w:val="24"/>
          <w:lang w:val="sv-SE"/>
        </w:rPr>
      </w:pPr>
      <w:r w:rsidRPr="00ED3003">
        <w:rPr>
          <w:b/>
          <w:sz w:val="24"/>
          <w:szCs w:val="24"/>
          <w:lang w:val="sv-SE"/>
        </w:rPr>
        <w:t>Pressmeddelande</w:t>
      </w:r>
    </w:p>
    <w:p w14:paraId="2784F93A" w14:textId="28DD26C3" w:rsidR="00017A44" w:rsidRDefault="00017A44" w:rsidP="00017A44">
      <w:pPr>
        <w:spacing w:line="276" w:lineRule="auto"/>
        <w:rPr>
          <w:rFonts w:ascii="Times New Roman" w:hAnsi="Times New Roman" w:cs="Times New Roman"/>
        </w:rPr>
      </w:pPr>
    </w:p>
    <w:p w14:paraId="3359FD96" w14:textId="6004F1F7" w:rsidR="00017A44" w:rsidRPr="009223A2" w:rsidRDefault="00427917" w:rsidP="00017A44">
      <w:pPr>
        <w:pStyle w:val="Montserrattitle"/>
        <w:rPr>
          <w:lang w:val="sv-SE"/>
        </w:rPr>
      </w:pPr>
      <w:r>
        <w:rPr>
          <w:lang w:val="sv-SE"/>
        </w:rPr>
        <w:t>Aqilion</w:t>
      </w:r>
      <w:r w:rsidR="00950F8C">
        <w:rPr>
          <w:lang w:val="sv-SE"/>
        </w:rPr>
        <w:t xml:space="preserve"> </w:t>
      </w:r>
      <w:r w:rsidR="007F23B3">
        <w:rPr>
          <w:lang w:val="sv-SE"/>
        </w:rPr>
        <w:t>öppnar kontor i Lund för att</w:t>
      </w:r>
      <w:r w:rsidR="00D5328B">
        <w:rPr>
          <w:lang w:val="sv-SE"/>
        </w:rPr>
        <w:t xml:space="preserve"> </w:t>
      </w:r>
      <w:r w:rsidR="00024BEF">
        <w:rPr>
          <w:lang w:val="sv-SE"/>
        </w:rPr>
        <w:t>underlätta arbetet</w:t>
      </w:r>
      <w:r w:rsidR="00F05AAE">
        <w:rPr>
          <w:lang w:val="sv-SE"/>
        </w:rPr>
        <w:t xml:space="preserve"> med</w:t>
      </w:r>
      <w:r w:rsidR="00146BED">
        <w:rPr>
          <w:lang w:val="sv-SE"/>
        </w:rPr>
        <w:t xml:space="preserve"> </w:t>
      </w:r>
      <w:r w:rsidR="00730C44">
        <w:rPr>
          <w:lang w:val="sv-SE"/>
        </w:rPr>
        <w:t>bolagets nya</w:t>
      </w:r>
      <w:r w:rsidR="007574E5">
        <w:rPr>
          <w:lang w:val="sv-SE"/>
        </w:rPr>
        <w:t xml:space="preserve"> </w:t>
      </w:r>
      <w:r w:rsidR="00F34844">
        <w:rPr>
          <w:lang w:val="sv-SE"/>
        </w:rPr>
        <w:t xml:space="preserve">initiativ för </w:t>
      </w:r>
      <w:r w:rsidR="00730C44">
        <w:rPr>
          <w:lang w:val="sv-SE"/>
        </w:rPr>
        <w:t>nya</w:t>
      </w:r>
      <w:r w:rsidR="00F22DCB">
        <w:rPr>
          <w:lang w:val="sv-SE"/>
        </w:rPr>
        <w:t xml:space="preserve"> läkemedelsprojekt </w:t>
      </w:r>
      <w:r w:rsidR="00730C44">
        <w:rPr>
          <w:lang w:val="sv-SE"/>
        </w:rPr>
        <w:t xml:space="preserve">i tidig </w:t>
      </w:r>
      <w:proofErr w:type="spellStart"/>
      <w:r w:rsidR="00730C44">
        <w:rPr>
          <w:lang w:val="sv-SE"/>
        </w:rPr>
        <w:t>discovery</w:t>
      </w:r>
      <w:proofErr w:type="spellEnd"/>
      <w:r w:rsidR="00730C44">
        <w:rPr>
          <w:lang w:val="sv-SE"/>
        </w:rPr>
        <w:t xml:space="preserve"> fas</w:t>
      </w:r>
      <w:r w:rsidR="00F05AAE">
        <w:rPr>
          <w:lang w:val="sv-SE"/>
        </w:rPr>
        <w:t xml:space="preserve"> </w:t>
      </w:r>
    </w:p>
    <w:p w14:paraId="1E624354" w14:textId="77777777" w:rsidR="00017A44" w:rsidRPr="005A316D" w:rsidRDefault="00017A44" w:rsidP="00017A44">
      <w:pPr>
        <w:spacing w:line="276" w:lineRule="auto"/>
        <w:rPr>
          <w:rFonts w:ascii="Times New Roman" w:eastAsia="Times New Roman" w:hAnsi="Times New Roman" w:cs="Times New Roman"/>
          <w:b/>
          <w:color w:val="000000"/>
          <w:lang w:eastAsia="sv-SE"/>
        </w:rPr>
      </w:pPr>
    </w:p>
    <w:p w14:paraId="19AA8CDE" w14:textId="18E4D0B2" w:rsidR="00017A44" w:rsidRDefault="00AA2249" w:rsidP="00405550">
      <w:pPr>
        <w:pStyle w:val="Montserratbold11pt"/>
        <w:rPr>
          <w:lang w:val="sv-SE"/>
        </w:rPr>
      </w:pPr>
      <w:r>
        <w:rPr>
          <w:lang w:val="sv-SE"/>
        </w:rPr>
        <w:t>Aqilion har nyligen startat två nya</w:t>
      </w:r>
      <w:r w:rsidR="00A62814">
        <w:rPr>
          <w:lang w:val="sv-SE"/>
        </w:rPr>
        <w:t xml:space="preserve"> innovativa</w:t>
      </w:r>
      <w:r>
        <w:rPr>
          <w:lang w:val="sv-SE"/>
        </w:rPr>
        <w:t xml:space="preserve"> </w:t>
      </w:r>
      <w:r w:rsidR="00CA7348">
        <w:rPr>
          <w:lang w:val="sv-SE"/>
        </w:rPr>
        <w:t>läkemedels</w:t>
      </w:r>
      <w:r>
        <w:rPr>
          <w:lang w:val="sv-SE"/>
        </w:rPr>
        <w:t>projekt</w:t>
      </w:r>
      <w:r w:rsidR="004C38E7">
        <w:rPr>
          <w:lang w:val="sv-SE"/>
        </w:rPr>
        <w:t>.</w:t>
      </w:r>
      <w:r>
        <w:rPr>
          <w:lang w:val="sv-SE"/>
        </w:rPr>
        <w:t xml:space="preserve"> </w:t>
      </w:r>
      <w:r w:rsidR="004C38E7">
        <w:rPr>
          <w:lang w:val="sv-SE"/>
        </w:rPr>
        <w:t>E</w:t>
      </w:r>
      <w:r>
        <w:rPr>
          <w:lang w:val="sv-SE"/>
        </w:rPr>
        <w:t xml:space="preserve">tt av dem, </w:t>
      </w:r>
      <w:proofErr w:type="spellStart"/>
      <w:r>
        <w:rPr>
          <w:lang w:val="sv-SE"/>
        </w:rPr>
        <w:t>Alnitak</w:t>
      </w:r>
      <w:proofErr w:type="spellEnd"/>
      <w:r>
        <w:rPr>
          <w:lang w:val="sv-SE"/>
        </w:rPr>
        <w:t>, drivs med Red</w:t>
      </w:r>
      <w:r w:rsidR="007A406A">
        <w:rPr>
          <w:lang w:val="sv-SE"/>
        </w:rPr>
        <w:t xml:space="preserve"> </w:t>
      </w:r>
      <w:proofErr w:type="spellStart"/>
      <w:r>
        <w:rPr>
          <w:lang w:val="sv-SE"/>
        </w:rPr>
        <w:t>Glead</w:t>
      </w:r>
      <w:proofErr w:type="spellEnd"/>
      <w:r>
        <w:rPr>
          <w:lang w:val="sv-SE"/>
        </w:rPr>
        <w:t xml:space="preserve"> </w:t>
      </w:r>
      <w:r w:rsidR="007A406A">
        <w:rPr>
          <w:lang w:val="sv-SE"/>
        </w:rPr>
        <w:t xml:space="preserve">Discovery </w:t>
      </w:r>
      <w:r>
        <w:rPr>
          <w:lang w:val="sv-SE"/>
        </w:rPr>
        <w:t xml:space="preserve">och </w:t>
      </w:r>
      <w:proofErr w:type="spellStart"/>
      <w:r>
        <w:rPr>
          <w:lang w:val="sv-SE"/>
        </w:rPr>
        <w:t>SARomics</w:t>
      </w:r>
      <w:proofErr w:type="spellEnd"/>
      <w:r>
        <w:rPr>
          <w:lang w:val="sv-SE"/>
        </w:rPr>
        <w:t xml:space="preserve"> </w:t>
      </w:r>
      <w:proofErr w:type="spellStart"/>
      <w:r w:rsidR="00D85E04">
        <w:rPr>
          <w:lang w:val="sv-SE"/>
        </w:rPr>
        <w:t>Biostructures</w:t>
      </w:r>
      <w:proofErr w:type="spellEnd"/>
      <w:r w:rsidR="00D85E04">
        <w:rPr>
          <w:lang w:val="sv-SE"/>
        </w:rPr>
        <w:t xml:space="preserve"> </w:t>
      </w:r>
      <w:r>
        <w:rPr>
          <w:lang w:val="sv-SE"/>
        </w:rPr>
        <w:t>som prioriterade CRO</w:t>
      </w:r>
      <w:r w:rsidR="004C38E7">
        <w:rPr>
          <w:lang w:val="sv-SE"/>
        </w:rPr>
        <w:t>-</w:t>
      </w:r>
      <w:r>
        <w:rPr>
          <w:lang w:val="sv-SE"/>
        </w:rPr>
        <w:t>bolag</w:t>
      </w:r>
      <w:r w:rsidR="00A658F5">
        <w:rPr>
          <w:lang w:val="sv-SE"/>
        </w:rPr>
        <w:t xml:space="preserve"> (</w:t>
      </w:r>
      <w:proofErr w:type="spellStart"/>
      <w:r w:rsidR="00A658F5">
        <w:rPr>
          <w:lang w:val="sv-SE"/>
        </w:rPr>
        <w:t>contract</w:t>
      </w:r>
      <w:proofErr w:type="spellEnd"/>
      <w:r w:rsidR="00A658F5">
        <w:rPr>
          <w:lang w:val="sv-SE"/>
        </w:rPr>
        <w:t xml:space="preserve"> research </w:t>
      </w:r>
      <w:proofErr w:type="spellStart"/>
      <w:r w:rsidR="00A658F5">
        <w:rPr>
          <w:lang w:val="sv-SE"/>
        </w:rPr>
        <w:t>organization</w:t>
      </w:r>
      <w:r w:rsidR="007632DC">
        <w:rPr>
          <w:lang w:val="sv-SE"/>
        </w:rPr>
        <w:t>s</w:t>
      </w:r>
      <w:proofErr w:type="spellEnd"/>
      <w:r w:rsidR="00A658F5">
        <w:rPr>
          <w:lang w:val="sv-SE"/>
        </w:rPr>
        <w:t>)</w:t>
      </w:r>
      <w:r>
        <w:rPr>
          <w:lang w:val="sv-SE"/>
        </w:rPr>
        <w:t xml:space="preserve"> och partners i </w:t>
      </w:r>
      <w:proofErr w:type="spellStart"/>
      <w:r w:rsidR="00A62814">
        <w:rPr>
          <w:lang w:val="sv-SE"/>
        </w:rPr>
        <w:t>Aqilions</w:t>
      </w:r>
      <w:proofErr w:type="spellEnd"/>
      <w:r w:rsidR="00A62814">
        <w:rPr>
          <w:lang w:val="sv-SE"/>
        </w:rPr>
        <w:t xml:space="preserve"> </w:t>
      </w:r>
      <w:r>
        <w:rPr>
          <w:lang w:val="sv-SE"/>
        </w:rPr>
        <w:t>expansion av nya projekt i tidig fas.</w:t>
      </w:r>
      <w:r w:rsidR="00093D7A">
        <w:rPr>
          <w:lang w:val="sv-SE"/>
        </w:rPr>
        <w:t xml:space="preserve"> </w:t>
      </w:r>
      <w:proofErr w:type="spellStart"/>
      <w:r w:rsidR="009259C5">
        <w:rPr>
          <w:lang w:val="sv-SE"/>
        </w:rPr>
        <w:t>Aqilion</w:t>
      </w:r>
      <w:proofErr w:type="spellEnd"/>
      <w:r w:rsidR="009259C5">
        <w:rPr>
          <w:lang w:val="sv-SE"/>
        </w:rPr>
        <w:t xml:space="preserve"> </w:t>
      </w:r>
      <w:r w:rsidR="003D0C72">
        <w:rPr>
          <w:lang w:val="sv-SE"/>
        </w:rPr>
        <w:t>öppnar fi</w:t>
      </w:r>
      <w:r w:rsidR="006D0640">
        <w:rPr>
          <w:lang w:val="sv-SE"/>
        </w:rPr>
        <w:t>lial</w:t>
      </w:r>
      <w:r w:rsidR="00C56767">
        <w:rPr>
          <w:lang w:val="sv-SE"/>
        </w:rPr>
        <w:t xml:space="preserve"> </w:t>
      </w:r>
      <w:r w:rsidR="006D0640">
        <w:rPr>
          <w:lang w:val="sv-SE"/>
        </w:rPr>
        <w:t xml:space="preserve">på </w:t>
      </w:r>
      <w:proofErr w:type="spellStart"/>
      <w:r w:rsidR="0020070A">
        <w:rPr>
          <w:lang w:val="sv-SE"/>
        </w:rPr>
        <w:t>Medicon</w:t>
      </w:r>
      <w:proofErr w:type="spellEnd"/>
      <w:r w:rsidR="0020070A">
        <w:rPr>
          <w:lang w:val="sv-SE"/>
        </w:rPr>
        <w:t xml:space="preserve"> </w:t>
      </w:r>
      <w:proofErr w:type="spellStart"/>
      <w:r w:rsidR="0020070A">
        <w:rPr>
          <w:lang w:val="sv-SE"/>
        </w:rPr>
        <w:t>Village</w:t>
      </w:r>
      <w:proofErr w:type="spellEnd"/>
      <w:r w:rsidR="004C38E7">
        <w:rPr>
          <w:lang w:val="sv-SE"/>
        </w:rPr>
        <w:t xml:space="preserve"> i Lund</w:t>
      </w:r>
      <w:r w:rsidR="0020070A">
        <w:rPr>
          <w:lang w:val="sv-SE"/>
        </w:rPr>
        <w:t xml:space="preserve"> för att </w:t>
      </w:r>
      <w:r w:rsidR="00E61BB5">
        <w:rPr>
          <w:lang w:val="sv-SE"/>
        </w:rPr>
        <w:t xml:space="preserve">kunna arbeta mer effektivt och integrerat med </w:t>
      </w:r>
      <w:r w:rsidR="00A62814">
        <w:rPr>
          <w:lang w:val="sv-SE"/>
        </w:rPr>
        <w:t xml:space="preserve">sina </w:t>
      </w:r>
      <w:r w:rsidR="00F91979">
        <w:rPr>
          <w:lang w:val="sv-SE"/>
        </w:rPr>
        <w:t xml:space="preserve">nya </w:t>
      </w:r>
      <w:r w:rsidR="00E61BB5">
        <w:rPr>
          <w:lang w:val="sv-SE"/>
        </w:rPr>
        <w:t>partners</w:t>
      </w:r>
      <w:r w:rsidR="00F91979">
        <w:rPr>
          <w:lang w:val="sv-SE"/>
        </w:rPr>
        <w:t>.</w:t>
      </w:r>
      <w:r w:rsidR="00C56767">
        <w:rPr>
          <w:lang w:val="sv-SE"/>
        </w:rPr>
        <w:t xml:space="preserve"> </w:t>
      </w:r>
      <w:r w:rsidR="001C149A">
        <w:rPr>
          <w:lang w:val="sv-SE"/>
        </w:rPr>
        <w:t xml:space="preserve">Kontoret ger också Aqilion en lokal förankring </w:t>
      </w:r>
      <w:r w:rsidR="00021012">
        <w:rPr>
          <w:lang w:val="sv-SE"/>
        </w:rPr>
        <w:t>och underlättar samarbeten med</w:t>
      </w:r>
      <w:r w:rsidR="00C56767">
        <w:rPr>
          <w:lang w:val="sv-SE"/>
        </w:rPr>
        <w:t xml:space="preserve"> universitet och den infrastruktur som Lund erbjuder </w:t>
      </w:r>
      <w:r w:rsidR="005C33A4">
        <w:rPr>
          <w:lang w:val="sv-SE"/>
        </w:rPr>
        <w:t xml:space="preserve">ett </w:t>
      </w:r>
      <w:proofErr w:type="spellStart"/>
      <w:r w:rsidR="004C38E7">
        <w:rPr>
          <w:lang w:val="sv-SE"/>
        </w:rPr>
        <w:t>l</w:t>
      </w:r>
      <w:r w:rsidR="00C56767">
        <w:rPr>
          <w:lang w:val="sv-SE"/>
        </w:rPr>
        <w:t>ife</w:t>
      </w:r>
      <w:proofErr w:type="spellEnd"/>
      <w:r w:rsidR="00C56767">
        <w:rPr>
          <w:lang w:val="sv-SE"/>
        </w:rPr>
        <w:t xml:space="preserve"> </w:t>
      </w:r>
      <w:r w:rsidR="004C38E7">
        <w:rPr>
          <w:lang w:val="sv-SE"/>
        </w:rPr>
        <w:t>s</w:t>
      </w:r>
      <w:r w:rsidR="00C56767">
        <w:rPr>
          <w:lang w:val="sv-SE"/>
        </w:rPr>
        <w:t>cience</w:t>
      </w:r>
      <w:r w:rsidR="004C38E7">
        <w:rPr>
          <w:lang w:val="sv-SE"/>
        </w:rPr>
        <w:t>-</w:t>
      </w:r>
      <w:r w:rsidR="005C33A4">
        <w:rPr>
          <w:lang w:val="sv-SE"/>
        </w:rPr>
        <w:t xml:space="preserve">bolag. </w:t>
      </w:r>
    </w:p>
    <w:p w14:paraId="4ECF0343" w14:textId="77777777" w:rsidR="00520ECE" w:rsidRPr="00155404" w:rsidRDefault="00520ECE" w:rsidP="007714A8">
      <w:pPr>
        <w:pStyle w:val="montserrat10pt"/>
        <w:rPr>
          <w:iCs/>
          <w:sz w:val="22"/>
          <w:szCs w:val="22"/>
          <w:lang w:val="sv-SE"/>
        </w:rPr>
      </w:pPr>
    </w:p>
    <w:p w14:paraId="2A4559C5" w14:textId="28519A5E" w:rsidR="00A85B7F" w:rsidRPr="001939AC" w:rsidRDefault="004C38E7" w:rsidP="00562E68">
      <w:pPr>
        <w:pStyle w:val="montserrat10pt"/>
        <w:rPr>
          <w:lang w:val="sv-SE"/>
        </w:rPr>
      </w:pPr>
      <w:proofErr w:type="spellStart"/>
      <w:r w:rsidRPr="001939AC">
        <w:rPr>
          <w:lang w:val="sv-SE"/>
        </w:rPr>
        <w:t>Aqilions</w:t>
      </w:r>
      <w:proofErr w:type="spellEnd"/>
      <w:r w:rsidRPr="001939AC">
        <w:rPr>
          <w:lang w:val="sv-SE"/>
        </w:rPr>
        <w:t xml:space="preserve"> projekt </w:t>
      </w:r>
      <w:proofErr w:type="spellStart"/>
      <w:r w:rsidR="00B573A5" w:rsidRPr="001939AC">
        <w:rPr>
          <w:lang w:val="sv-SE"/>
        </w:rPr>
        <w:t>Alnitak</w:t>
      </w:r>
      <w:proofErr w:type="spellEnd"/>
      <w:r w:rsidR="00B573A5" w:rsidRPr="001939AC">
        <w:rPr>
          <w:lang w:val="sv-SE"/>
        </w:rPr>
        <w:t xml:space="preserve"> </w:t>
      </w:r>
      <w:r w:rsidR="00D763B2" w:rsidRPr="001939AC">
        <w:rPr>
          <w:lang w:val="sv-SE"/>
        </w:rPr>
        <w:t xml:space="preserve">har </w:t>
      </w:r>
      <w:r w:rsidR="003E4557" w:rsidRPr="001939AC">
        <w:rPr>
          <w:lang w:val="sv-SE"/>
        </w:rPr>
        <w:t>två intressanta</w:t>
      </w:r>
      <w:r w:rsidR="008C4E54" w:rsidRPr="001939AC">
        <w:rPr>
          <w:lang w:val="sv-SE"/>
        </w:rPr>
        <w:t xml:space="preserve"> </w:t>
      </w:r>
      <w:r w:rsidR="00D763B2" w:rsidRPr="001939AC">
        <w:rPr>
          <w:lang w:val="sv-SE"/>
        </w:rPr>
        <w:t>tillämpningar</w:t>
      </w:r>
      <w:r w:rsidR="00775723" w:rsidRPr="001939AC">
        <w:rPr>
          <w:lang w:val="sv-SE"/>
        </w:rPr>
        <w:t xml:space="preserve">. </w:t>
      </w:r>
      <w:r w:rsidR="003828C6" w:rsidRPr="001939AC">
        <w:rPr>
          <w:lang w:val="sv-SE"/>
        </w:rPr>
        <w:t>Målet</w:t>
      </w:r>
      <w:r w:rsidR="00EF3C69" w:rsidRPr="001939AC">
        <w:rPr>
          <w:lang w:val="sv-SE"/>
        </w:rPr>
        <w:t xml:space="preserve"> är att </w:t>
      </w:r>
      <w:r w:rsidR="002531DA" w:rsidRPr="001939AC">
        <w:rPr>
          <w:lang w:val="sv-SE"/>
        </w:rPr>
        <w:t>utv</w:t>
      </w:r>
      <w:r w:rsidR="00F21967" w:rsidRPr="001939AC">
        <w:rPr>
          <w:lang w:val="sv-SE"/>
        </w:rPr>
        <w:t>ec</w:t>
      </w:r>
      <w:r w:rsidR="002531DA" w:rsidRPr="001939AC">
        <w:rPr>
          <w:lang w:val="sv-SE"/>
        </w:rPr>
        <w:t>kla</w:t>
      </w:r>
      <w:r w:rsidR="003E4557" w:rsidRPr="001939AC">
        <w:rPr>
          <w:lang w:val="sv-SE"/>
        </w:rPr>
        <w:t xml:space="preserve"> </w:t>
      </w:r>
      <w:r w:rsidR="00101166" w:rsidRPr="001939AC">
        <w:rPr>
          <w:lang w:val="sv-SE"/>
        </w:rPr>
        <w:t>läkemedels</w:t>
      </w:r>
      <w:r w:rsidR="00155404" w:rsidRPr="001939AC">
        <w:rPr>
          <w:lang w:val="sv-SE"/>
        </w:rPr>
        <w:t xml:space="preserve">kandidater som </w:t>
      </w:r>
      <w:r w:rsidR="00405550" w:rsidRPr="001939AC">
        <w:rPr>
          <w:lang w:val="sv-SE"/>
        </w:rPr>
        <w:t xml:space="preserve">binder till ett </w:t>
      </w:r>
      <w:r w:rsidR="00C22D63" w:rsidRPr="001939AC">
        <w:rPr>
          <w:lang w:val="sv-SE"/>
        </w:rPr>
        <w:t>målprotein</w:t>
      </w:r>
      <w:r w:rsidR="00405550" w:rsidRPr="001939AC">
        <w:rPr>
          <w:lang w:val="sv-SE"/>
        </w:rPr>
        <w:t xml:space="preserve"> som är </w:t>
      </w:r>
      <w:proofErr w:type="spellStart"/>
      <w:r w:rsidR="00405550" w:rsidRPr="001939AC">
        <w:rPr>
          <w:lang w:val="sv-SE"/>
        </w:rPr>
        <w:t>väsenligt</w:t>
      </w:r>
      <w:proofErr w:type="spellEnd"/>
      <w:r w:rsidR="00405550" w:rsidRPr="001939AC">
        <w:rPr>
          <w:lang w:val="sv-SE"/>
        </w:rPr>
        <w:t xml:space="preserve"> </w:t>
      </w:r>
      <w:r w:rsidR="00727213" w:rsidRPr="001939AC">
        <w:rPr>
          <w:lang w:val="sv-SE"/>
        </w:rPr>
        <w:t xml:space="preserve">både </w:t>
      </w:r>
      <w:r w:rsidR="00405550" w:rsidRPr="001939AC">
        <w:rPr>
          <w:lang w:val="sv-SE"/>
        </w:rPr>
        <w:t xml:space="preserve">för </w:t>
      </w:r>
      <w:r w:rsidR="00A42805" w:rsidRPr="001939AC">
        <w:rPr>
          <w:lang w:val="sv-SE"/>
        </w:rPr>
        <w:t>utvecklingen</w:t>
      </w:r>
      <w:r w:rsidR="00727213" w:rsidRPr="001939AC">
        <w:rPr>
          <w:lang w:val="sv-SE"/>
        </w:rPr>
        <w:t xml:space="preserve"> av </w:t>
      </w:r>
      <w:r w:rsidR="008A0315" w:rsidRPr="001939AC">
        <w:rPr>
          <w:lang w:val="sv-SE"/>
        </w:rPr>
        <w:t>tumörs</w:t>
      </w:r>
      <w:r w:rsidR="00405550" w:rsidRPr="001939AC">
        <w:rPr>
          <w:lang w:val="sv-SE"/>
        </w:rPr>
        <w:t xml:space="preserve">jukdomar och </w:t>
      </w:r>
      <w:r w:rsidR="00C22D63" w:rsidRPr="001939AC">
        <w:rPr>
          <w:lang w:val="sv-SE"/>
        </w:rPr>
        <w:t>för</w:t>
      </w:r>
      <w:r w:rsidR="00405550" w:rsidRPr="001939AC">
        <w:rPr>
          <w:lang w:val="sv-SE"/>
        </w:rPr>
        <w:t xml:space="preserve"> inflammat</w:t>
      </w:r>
      <w:r w:rsidR="008A0315" w:rsidRPr="001939AC">
        <w:rPr>
          <w:lang w:val="sv-SE"/>
        </w:rPr>
        <w:t xml:space="preserve">oriska </w:t>
      </w:r>
      <w:r w:rsidR="00C22D63" w:rsidRPr="001939AC">
        <w:rPr>
          <w:lang w:val="sv-SE"/>
        </w:rPr>
        <w:t xml:space="preserve">tillstånd. </w:t>
      </w:r>
      <w:r w:rsidR="00E92173" w:rsidRPr="001939AC">
        <w:rPr>
          <w:lang w:val="sv-SE"/>
        </w:rPr>
        <w:t xml:space="preserve">Ett lyckat projekt kan därför bidra </w:t>
      </w:r>
      <w:r w:rsidR="001A21C0" w:rsidRPr="001939AC">
        <w:rPr>
          <w:lang w:val="sv-SE"/>
        </w:rPr>
        <w:t>såväl</w:t>
      </w:r>
      <w:r w:rsidR="00E92173" w:rsidRPr="001939AC">
        <w:rPr>
          <w:lang w:val="sv-SE"/>
        </w:rPr>
        <w:t xml:space="preserve"> till att</w:t>
      </w:r>
      <w:r w:rsidR="00C22D63" w:rsidRPr="001939AC">
        <w:rPr>
          <w:lang w:val="sv-SE"/>
        </w:rPr>
        <w:t xml:space="preserve"> </w:t>
      </w:r>
      <w:r w:rsidR="003828C6" w:rsidRPr="001939AC">
        <w:rPr>
          <w:lang w:val="sv-SE"/>
        </w:rPr>
        <w:t>utveckla nya läkemedel</w:t>
      </w:r>
      <w:r w:rsidR="00155404" w:rsidRPr="001939AC">
        <w:rPr>
          <w:lang w:val="sv-SE"/>
        </w:rPr>
        <w:t xml:space="preserve"> för att behandla</w:t>
      </w:r>
      <w:r w:rsidR="00EF3C69" w:rsidRPr="001939AC">
        <w:rPr>
          <w:lang w:val="sv-SE"/>
        </w:rPr>
        <w:t xml:space="preserve"> </w:t>
      </w:r>
      <w:r w:rsidR="00815658" w:rsidRPr="001939AC">
        <w:rPr>
          <w:lang w:val="sv-SE"/>
        </w:rPr>
        <w:t>särläkemedel (</w:t>
      </w:r>
      <w:proofErr w:type="spellStart"/>
      <w:r w:rsidR="00EF3C69" w:rsidRPr="001939AC">
        <w:rPr>
          <w:lang w:val="sv-SE"/>
        </w:rPr>
        <w:t>orphan</w:t>
      </w:r>
      <w:proofErr w:type="spellEnd"/>
      <w:r w:rsidR="00EF3C69" w:rsidRPr="001939AC">
        <w:rPr>
          <w:lang w:val="sv-SE"/>
        </w:rPr>
        <w:t xml:space="preserve"> </w:t>
      </w:r>
      <w:proofErr w:type="spellStart"/>
      <w:r w:rsidR="00EF3C69" w:rsidRPr="001939AC">
        <w:rPr>
          <w:lang w:val="sv-SE"/>
        </w:rPr>
        <w:t>drug</w:t>
      </w:r>
      <w:proofErr w:type="spellEnd"/>
      <w:r w:rsidR="00815658" w:rsidRPr="001939AC">
        <w:rPr>
          <w:lang w:val="sv-SE"/>
        </w:rPr>
        <w:t>)</w:t>
      </w:r>
      <w:r w:rsidR="00EF3C69" w:rsidRPr="001939AC">
        <w:rPr>
          <w:lang w:val="sv-SE"/>
        </w:rPr>
        <w:t xml:space="preserve"> indikationer inom </w:t>
      </w:r>
      <w:r w:rsidR="001F180A" w:rsidRPr="001939AC">
        <w:rPr>
          <w:lang w:val="sv-SE"/>
        </w:rPr>
        <w:t>autoinflammatoriska sjukdomar</w:t>
      </w:r>
      <w:r w:rsidR="00EF3C69" w:rsidRPr="001939AC">
        <w:rPr>
          <w:lang w:val="sv-SE"/>
        </w:rPr>
        <w:t xml:space="preserve"> </w:t>
      </w:r>
      <w:r w:rsidR="001A21C0" w:rsidRPr="001939AC">
        <w:rPr>
          <w:lang w:val="sv-SE"/>
        </w:rPr>
        <w:t>som</w:t>
      </w:r>
      <w:r w:rsidR="00EF3C69" w:rsidRPr="001939AC">
        <w:rPr>
          <w:lang w:val="sv-SE"/>
        </w:rPr>
        <w:t xml:space="preserve"> </w:t>
      </w:r>
      <w:r w:rsidR="00E92173" w:rsidRPr="001939AC">
        <w:rPr>
          <w:lang w:val="sv-SE"/>
        </w:rPr>
        <w:t xml:space="preserve">till </w:t>
      </w:r>
      <w:r w:rsidR="007632DC" w:rsidRPr="001939AC">
        <w:rPr>
          <w:lang w:val="sv-SE"/>
        </w:rPr>
        <w:t xml:space="preserve">att utveckla </w:t>
      </w:r>
      <w:r w:rsidR="00E92173" w:rsidRPr="001939AC">
        <w:rPr>
          <w:lang w:val="sv-SE"/>
        </w:rPr>
        <w:t xml:space="preserve">nya </w:t>
      </w:r>
      <w:r w:rsidR="001F180A" w:rsidRPr="001939AC">
        <w:rPr>
          <w:lang w:val="sv-SE"/>
        </w:rPr>
        <w:t>kombinationsbehandling</w:t>
      </w:r>
      <w:r w:rsidR="00E92173" w:rsidRPr="001939AC">
        <w:rPr>
          <w:lang w:val="sv-SE"/>
        </w:rPr>
        <w:t>ar</w:t>
      </w:r>
      <w:r w:rsidR="001F180A" w:rsidRPr="001939AC">
        <w:rPr>
          <w:lang w:val="sv-SE"/>
        </w:rPr>
        <w:t xml:space="preserve"> </w:t>
      </w:r>
      <w:r w:rsidR="00155404" w:rsidRPr="001939AC">
        <w:rPr>
          <w:lang w:val="sv-SE"/>
        </w:rPr>
        <w:t>inom onkologi</w:t>
      </w:r>
      <w:r w:rsidR="00E92173" w:rsidRPr="001939AC">
        <w:rPr>
          <w:lang w:val="sv-SE"/>
        </w:rPr>
        <w:t xml:space="preserve">, </w:t>
      </w:r>
      <w:proofErr w:type="gramStart"/>
      <w:r w:rsidR="00155404" w:rsidRPr="001939AC">
        <w:rPr>
          <w:lang w:val="sv-SE"/>
        </w:rPr>
        <w:t>primärt tarmcancer</w:t>
      </w:r>
      <w:proofErr w:type="gramEnd"/>
      <w:r w:rsidR="00155404" w:rsidRPr="001939AC">
        <w:rPr>
          <w:lang w:val="sv-SE"/>
        </w:rPr>
        <w:t>.</w:t>
      </w:r>
      <w:r w:rsidR="000C5219" w:rsidRPr="001939AC">
        <w:rPr>
          <w:lang w:val="sv-SE"/>
        </w:rPr>
        <w:t xml:space="preserve"> </w:t>
      </w:r>
    </w:p>
    <w:p w14:paraId="42015C7B" w14:textId="03AA8E4C" w:rsidR="004E7AA9" w:rsidRPr="001939AC" w:rsidRDefault="004E7AA9" w:rsidP="00562E68">
      <w:pPr>
        <w:pStyle w:val="montserrat10pt"/>
        <w:rPr>
          <w:lang w:val="sv-SE"/>
        </w:rPr>
      </w:pPr>
    </w:p>
    <w:p w14:paraId="45D16174" w14:textId="6797D097" w:rsidR="00127101" w:rsidRPr="001939AC" w:rsidRDefault="00127101" w:rsidP="00562E68">
      <w:pPr>
        <w:pStyle w:val="montserrat10pt"/>
        <w:rPr>
          <w:lang w:val="sv-SE"/>
        </w:rPr>
      </w:pPr>
      <w:proofErr w:type="spellStart"/>
      <w:r w:rsidRPr="001939AC">
        <w:rPr>
          <w:lang w:val="sv-SE"/>
        </w:rPr>
        <w:t>Aqilion</w:t>
      </w:r>
      <w:proofErr w:type="spellEnd"/>
      <w:r w:rsidRPr="001939AC">
        <w:rPr>
          <w:lang w:val="sv-SE"/>
        </w:rPr>
        <w:t xml:space="preserve"> äger, driver </w:t>
      </w:r>
      <w:proofErr w:type="gramStart"/>
      <w:r w:rsidRPr="001939AC">
        <w:rPr>
          <w:lang w:val="sv-SE"/>
        </w:rPr>
        <w:t>och  finansierar</w:t>
      </w:r>
      <w:proofErr w:type="gramEnd"/>
      <w:r w:rsidRPr="001939AC">
        <w:rPr>
          <w:lang w:val="sv-SE"/>
        </w:rPr>
        <w:t xml:space="preserve"> projektet och </w:t>
      </w:r>
      <w:r w:rsidR="004C0244" w:rsidRPr="001939AC">
        <w:rPr>
          <w:lang w:val="sv-SE"/>
        </w:rPr>
        <w:t xml:space="preserve">identifierade redan i </w:t>
      </w:r>
      <w:r w:rsidR="004C38E7" w:rsidRPr="001939AC">
        <w:rPr>
          <w:lang w:val="sv-SE"/>
        </w:rPr>
        <w:t>idéstadiet Red</w:t>
      </w:r>
      <w:r w:rsidR="007D0BF5" w:rsidRPr="001939AC">
        <w:rPr>
          <w:lang w:val="sv-SE"/>
        </w:rPr>
        <w:t xml:space="preserve"> </w:t>
      </w:r>
      <w:proofErr w:type="spellStart"/>
      <w:r w:rsidR="007D0BF5" w:rsidRPr="001939AC">
        <w:rPr>
          <w:lang w:val="sv-SE"/>
        </w:rPr>
        <w:t>G</w:t>
      </w:r>
      <w:r w:rsidR="004C38E7" w:rsidRPr="001939AC">
        <w:rPr>
          <w:lang w:val="sv-SE"/>
        </w:rPr>
        <w:t>lead</w:t>
      </w:r>
      <w:proofErr w:type="spellEnd"/>
      <w:r w:rsidR="004C38E7" w:rsidRPr="001939AC">
        <w:rPr>
          <w:lang w:val="sv-SE"/>
        </w:rPr>
        <w:t xml:space="preserve"> </w:t>
      </w:r>
      <w:r w:rsidR="007D0BF5" w:rsidRPr="001939AC">
        <w:rPr>
          <w:lang w:val="sv-SE"/>
        </w:rPr>
        <w:t xml:space="preserve">Discovery </w:t>
      </w:r>
      <w:r w:rsidR="004C38E7" w:rsidRPr="001939AC">
        <w:rPr>
          <w:lang w:val="sv-SE"/>
        </w:rPr>
        <w:t xml:space="preserve">och </w:t>
      </w:r>
      <w:proofErr w:type="spellStart"/>
      <w:r w:rsidR="004C38E7" w:rsidRPr="001939AC">
        <w:rPr>
          <w:lang w:val="sv-SE"/>
        </w:rPr>
        <w:t>SARomics</w:t>
      </w:r>
      <w:proofErr w:type="spellEnd"/>
      <w:r w:rsidR="004C38E7" w:rsidRPr="001939AC">
        <w:rPr>
          <w:lang w:val="sv-SE"/>
        </w:rPr>
        <w:t xml:space="preserve"> </w:t>
      </w:r>
      <w:proofErr w:type="spellStart"/>
      <w:r w:rsidR="00DF0B8B" w:rsidRPr="001939AC">
        <w:rPr>
          <w:lang w:val="sv-SE"/>
        </w:rPr>
        <w:t>Biostructures</w:t>
      </w:r>
      <w:proofErr w:type="spellEnd"/>
      <w:r w:rsidR="00DF0B8B" w:rsidRPr="001939AC">
        <w:rPr>
          <w:lang w:val="sv-SE"/>
        </w:rPr>
        <w:t xml:space="preserve"> </w:t>
      </w:r>
      <w:r w:rsidRPr="001939AC">
        <w:rPr>
          <w:lang w:val="sv-SE"/>
        </w:rPr>
        <w:t xml:space="preserve">som </w:t>
      </w:r>
      <w:r w:rsidR="00A658F5" w:rsidRPr="001939AC">
        <w:rPr>
          <w:lang w:val="sv-SE"/>
        </w:rPr>
        <w:t xml:space="preserve">de </w:t>
      </w:r>
      <w:r w:rsidRPr="001939AC">
        <w:rPr>
          <w:lang w:val="sv-SE"/>
        </w:rPr>
        <w:t>CRO</w:t>
      </w:r>
      <w:r w:rsidR="004C38E7" w:rsidRPr="001939AC">
        <w:rPr>
          <w:lang w:val="sv-SE"/>
        </w:rPr>
        <w:t>-</w:t>
      </w:r>
      <w:r w:rsidRPr="001939AC">
        <w:rPr>
          <w:lang w:val="sv-SE"/>
        </w:rPr>
        <w:t xml:space="preserve">bolag med den kompetens och infrastruktur som </w:t>
      </w:r>
      <w:proofErr w:type="spellStart"/>
      <w:r w:rsidRPr="001939AC">
        <w:rPr>
          <w:lang w:val="sv-SE"/>
        </w:rPr>
        <w:t>Aqilion</w:t>
      </w:r>
      <w:proofErr w:type="spellEnd"/>
      <w:r w:rsidRPr="001939AC">
        <w:rPr>
          <w:lang w:val="sv-SE"/>
        </w:rPr>
        <w:t xml:space="preserve"> söker. </w:t>
      </w:r>
      <w:r w:rsidR="00A62814" w:rsidRPr="001939AC">
        <w:rPr>
          <w:lang w:val="sv-SE"/>
        </w:rPr>
        <w:t xml:space="preserve">Våra </w:t>
      </w:r>
      <w:r w:rsidR="00F91979" w:rsidRPr="001939AC">
        <w:rPr>
          <w:lang w:val="sv-SE"/>
        </w:rPr>
        <w:t xml:space="preserve">nya </w:t>
      </w:r>
      <w:r w:rsidR="00A62814" w:rsidRPr="001939AC">
        <w:rPr>
          <w:lang w:val="sv-SE"/>
        </w:rPr>
        <w:t>partners</w:t>
      </w:r>
      <w:r w:rsidRPr="001939AC">
        <w:rPr>
          <w:lang w:val="sv-SE"/>
        </w:rPr>
        <w:t xml:space="preserve"> </w:t>
      </w:r>
      <w:r w:rsidR="00CE2E3B" w:rsidRPr="001939AC">
        <w:rPr>
          <w:lang w:val="sv-SE"/>
        </w:rPr>
        <w:t xml:space="preserve">erbjuder </w:t>
      </w:r>
      <w:r w:rsidR="002235B0" w:rsidRPr="001939AC">
        <w:rPr>
          <w:lang w:val="sv-SE"/>
        </w:rPr>
        <w:t xml:space="preserve">utöver ett mycket erfaret team </w:t>
      </w:r>
      <w:r w:rsidR="00DD279C" w:rsidRPr="001939AC">
        <w:rPr>
          <w:lang w:val="sv-SE"/>
        </w:rPr>
        <w:t xml:space="preserve">också </w:t>
      </w:r>
      <w:r w:rsidR="00EA7A6C" w:rsidRPr="001939AC">
        <w:rPr>
          <w:lang w:val="sv-SE"/>
        </w:rPr>
        <w:t xml:space="preserve">en teknisk infrastruktur som </w:t>
      </w:r>
      <w:proofErr w:type="gramStart"/>
      <w:r w:rsidR="00EA7A6C" w:rsidRPr="001939AC">
        <w:rPr>
          <w:lang w:val="sv-SE"/>
        </w:rPr>
        <w:t>t.ex.</w:t>
      </w:r>
      <w:proofErr w:type="gramEnd"/>
      <w:r w:rsidR="00EA7A6C" w:rsidRPr="001939AC">
        <w:rPr>
          <w:lang w:val="sv-SE"/>
        </w:rPr>
        <w:t xml:space="preserve"> </w:t>
      </w:r>
      <w:r w:rsidR="00494B38" w:rsidRPr="001939AC">
        <w:rPr>
          <w:lang w:val="sv-SE"/>
        </w:rPr>
        <w:t>en unik plattform</w:t>
      </w:r>
      <w:r w:rsidR="002235B0" w:rsidRPr="001939AC">
        <w:rPr>
          <w:lang w:val="sv-SE"/>
        </w:rPr>
        <w:t xml:space="preserve"> </w:t>
      </w:r>
      <w:r w:rsidR="005E5CBB" w:rsidRPr="001939AC">
        <w:rPr>
          <w:lang w:val="sv-SE"/>
        </w:rPr>
        <w:t xml:space="preserve">för att </w:t>
      </w:r>
      <w:r w:rsidR="00A658F5" w:rsidRPr="001939AC">
        <w:rPr>
          <w:lang w:val="sv-SE"/>
        </w:rPr>
        <w:t xml:space="preserve">identifiera </w:t>
      </w:r>
      <w:r w:rsidR="005E5CBB" w:rsidRPr="001939AC">
        <w:rPr>
          <w:lang w:val="sv-SE"/>
        </w:rPr>
        <w:t>läkemed</w:t>
      </w:r>
      <w:r w:rsidR="00DD279C" w:rsidRPr="001939AC">
        <w:rPr>
          <w:lang w:val="sv-SE"/>
        </w:rPr>
        <w:t>e</w:t>
      </w:r>
      <w:r w:rsidR="005E5CBB" w:rsidRPr="001939AC">
        <w:rPr>
          <w:lang w:val="sv-SE"/>
        </w:rPr>
        <w:t>lskandidater</w:t>
      </w:r>
      <w:r w:rsidR="00DD279C" w:rsidRPr="001939AC">
        <w:rPr>
          <w:lang w:val="sv-SE"/>
        </w:rPr>
        <w:t xml:space="preserve">, </w:t>
      </w:r>
      <w:r w:rsidR="00EA7A6C" w:rsidRPr="001939AC">
        <w:rPr>
          <w:lang w:val="sv-SE"/>
        </w:rPr>
        <w:t xml:space="preserve">så kallad </w:t>
      </w:r>
      <w:proofErr w:type="spellStart"/>
      <w:r w:rsidR="00DD279C" w:rsidRPr="001939AC">
        <w:rPr>
          <w:lang w:val="sv-SE"/>
        </w:rPr>
        <w:t>Weak</w:t>
      </w:r>
      <w:proofErr w:type="spellEnd"/>
      <w:r w:rsidR="00DD279C" w:rsidRPr="001939AC">
        <w:rPr>
          <w:lang w:val="sv-SE"/>
        </w:rPr>
        <w:t xml:space="preserve"> </w:t>
      </w:r>
      <w:proofErr w:type="spellStart"/>
      <w:r w:rsidR="00DD279C" w:rsidRPr="001939AC">
        <w:rPr>
          <w:lang w:val="sv-SE"/>
        </w:rPr>
        <w:t>Affinity</w:t>
      </w:r>
      <w:proofErr w:type="spellEnd"/>
      <w:r w:rsidR="00DD279C" w:rsidRPr="001939AC">
        <w:rPr>
          <w:lang w:val="sv-SE"/>
        </w:rPr>
        <w:t xml:space="preserve"> </w:t>
      </w:r>
      <w:proofErr w:type="spellStart"/>
      <w:r w:rsidR="00DD279C" w:rsidRPr="001939AC">
        <w:rPr>
          <w:lang w:val="sv-SE"/>
        </w:rPr>
        <w:t>Chromatography</w:t>
      </w:r>
      <w:proofErr w:type="spellEnd"/>
      <w:r w:rsidR="00DD279C" w:rsidRPr="001939AC">
        <w:rPr>
          <w:lang w:val="sv-SE"/>
        </w:rPr>
        <w:t xml:space="preserve"> (WAC™),</w:t>
      </w:r>
      <w:r w:rsidR="005E5CBB" w:rsidRPr="001939AC">
        <w:rPr>
          <w:lang w:val="sv-SE"/>
        </w:rPr>
        <w:t xml:space="preserve"> </w:t>
      </w:r>
      <w:r w:rsidRPr="001939AC">
        <w:rPr>
          <w:lang w:val="sv-SE"/>
        </w:rPr>
        <w:t>liksom möjlig</w:t>
      </w:r>
      <w:r w:rsidR="002B3D1D" w:rsidRPr="001939AC">
        <w:rPr>
          <w:lang w:val="sv-SE"/>
        </w:rPr>
        <w:t>he</w:t>
      </w:r>
      <w:r w:rsidRPr="001939AC">
        <w:rPr>
          <w:lang w:val="sv-SE"/>
        </w:rPr>
        <w:t xml:space="preserve">ten att </w:t>
      </w:r>
      <w:r w:rsidR="002B3D1D" w:rsidRPr="001939AC">
        <w:rPr>
          <w:lang w:val="sv-SE"/>
        </w:rPr>
        <w:t>använda</w:t>
      </w:r>
      <w:r w:rsidR="00BD2775" w:rsidRPr="001939AC">
        <w:rPr>
          <w:lang w:val="sv-SE"/>
        </w:rPr>
        <w:t xml:space="preserve"> Max IV i Lund </w:t>
      </w:r>
      <w:r w:rsidR="00E53D74" w:rsidRPr="001939AC">
        <w:rPr>
          <w:lang w:val="sv-SE"/>
        </w:rPr>
        <w:t>för strukturbes</w:t>
      </w:r>
      <w:r w:rsidR="00F84EB8" w:rsidRPr="001939AC">
        <w:rPr>
          <w:lang w:val="sv-SE"/>
        </w:rPr>
        <w:t>t</w:t>
      </w:r>
      <w:r w:rsidR="00E53D74" w:rsidRPr="001939AC">
        <w:rPr>
          <w:lang w:val="sv-SE"/>
        </w:rPr>
        <w:t xml:space="preserve">ämningar </w:t>
      </w:r>
      <w:r w:rsidR="00BD2775" w:rsidRPr="001939AC">
        <w:rPr>
          <w:lang w:val="sv-SE"/>
        </w:rPr>
        <w:t>under arbetets gång.</w:t>
      </w:r>
      <w:r w:rsidR="00204901" w:rsidRPr="001939AC">
        <w:rPr>
          <w:lang w:val="sv-SE"/>
        </w:rPr>
        <w:t xml:space="preserve"> </w:t>
      </w:r>
      <w:r w:rsidR="00A658F5" w:rsidRPr="001939AC">
        <w:rPr>
          <w:lang w:val="sv-SE"/>
        </w:rPr>
        <w:t>MAX IV är Sveriges största och mest ambitiösa satsning på forskningsinfrastruktur och är världens ljusstarkaste synkrotronljusanläggning sedan den invigdes</w:t>
      </w:r>
      <w:r w:rsidR="003E2160" w:rsidRPr="001939AC">
        <w:rPr>
          <w:lang w:val="sv-SE"/>
        </w:rPr>
        <w:t xml:space="preserve"> </w:t>
      </w:r>
      <w:r w:rsidR="00A658F5" w:rsidRPr="001939AC">
        <w:rPr>
          <w:lang w:val="sv-SE"/>
        </w:rPr>
        <w:t xml:space="preserve">2016. </w:t>
      </w:r>
    </w:p>
    <w:p w14:paraId="616254BF" w14:textId="77777777" w:rsidR="00725428" w:rsidRPr="001939AC" w:rsidRDefault="00725428" w:rsidP="00562E68">
      <w:pPr>
        <w:pStyle w:val="montserrat10pt"/>
        <w:rPr>
          <w:lang w:val="sv-SE"/>
        </w:rPr>
      </w:pPr>
    </w:p>
    <w:p w14:paraId="54DB1F0C" w14:textId="5A83AB50" w:rsidR="00D5328B" w:rsidRPr="001939AC" w:rsidRDefault="00666DF7" w:rsidP="00562E68">
      <w:pPr>
        <w:pStyle w:val="montserrat10pt"/>
        <w:rPr>
          <w:lang w:val="sv-SE" w:eastAsia="sv-SE"/>
        </w:rPr>
      </w:pPr>
      <w:r w:rsidRPr="001939AC">
        <w:rPr>
          <w:lang w:val="sv-SE" w:eastAsia="sv-SE"/>
        </w:rPr>
        <w:t xml:space="preserve">- </w:t>
      </w:r>
      <w:proofErr w:type="spellStart"/>
      <w:r w:rsidR="00F75E16" w:rsidRPr="001939AC">
        <w:rPr>
          <w:lang w:val="sv-SE" w:eastAsia="sv-SE"/>
        </w:rPr>
        <w:t>Aqilions</w:t>
      </w:r>
      <w:proofErr w:type="spellEnd"/>
      <w:r w:rsidR="00F75E16" w:rsidRPr="001939AC">
        <w:rPr>
          <w:lang w:val="sv-SE" w:eastAsia="sv-SE"/>
        </w:rPr>
        <w:t xml:space="preserve"> behov av spetskompetens och erfarenhet </w:t>
      </w:r>
      <w:r w:rsidR="002714D1" w:rsidRPr="001939AC">
        <w:rPr>
          <w:lang w:val="sv-SE" w:eastAsia="sv-SE"/>
        </w:rPr>
        <w:t>inom</w:t>
      </w:r>
      <w:r w:rsidR="00F75E16" w:rsidRPr="001939AC">
        <w:rPr>
          <w:lang w:val="sv-SE" w:eastAsia="sv-SE"/>
        </w:rPr>
        <w:t xml:space="preserve"> </w:t>
      </w:r>
      <w:proofErr w:type="spellStart"/>
      <w:r w:rsidR="00767EA1" w:rsidRPr="001939AC">
        <w:rPr>
          <w:lang w:val="sv-SE" w:eastAsia="sv-SE"/>
        </w:rPr>
        <w:t>drug</w:t>
      </w:r>
      <w:proofErr w:type="spellEnd"/>
      <w:r w:rsidR="00767EA1" w:rsidRPr="001939AC">
        <w:rPr>
          <w:lang w:val="sv-SE" w:eastAsia="sv-SE"/>
        </w:rPr>
        <w:t xml:space="preserve"> </w:t>
      </w:r>
      <w:proofErr w:type="spellStart"/>
      <w:r w:rsidR="00767EA1" w:rsidRPr="001939AC">
        <w:rPr>
          <w:lang w:val="sv-SE" w:eastAsia="sv-SE"/>
        </w:rPr>
        <w:t>discovery</w:t>
      </w:r>
      <w:proofErr w:type="spellEnd"/>
      <w:r w:rsidR="00F75E16" w:rsidRPr="001939AC">
        <w:rPr>
          <w:lang w:val="sv-SE" w:eastAsia="sv-SE"/>
        </w:rPr>
        <w:t xml:space="preserve"> </w:t>
      </w:r>
      <w:r w:rsidR="00A74F2E" w:rsidRPr="001939AC">
        <w:rPr>
          <w:lang w:val="sv-SE" w:eastAsia="sv-SE"/>
        </w:rPr>
        <w:t xml:space="preserve">gjorde att vårt val tidigt föll </w:t>
      </w:r>
      <w:r w:rsidR="00204901" w:rsidRPr="001939AC">
        <w:rPr>
          <w:lang w:val="sv-SE" w:eastAsia="sv-SE"/>
        </w:rPr>
        <w:t xml:space="preserve">på </w:t>
      </w:r>
      <w:r w:rsidR="002714D1" w:rsidRPr="001939AC">
        <w:rPr>
          <w:lang w:val="sv-SE" w:eastAsia="sv-SE"/>
        </w:rPr>
        <w:t>Red</w:t>
      </w:r>
      <w:r w:rsidR="007632DC" w:rsidRPr="001939AC">
        <w:rPr>
          <w:lang w:val="sv-SE" w:eastAsia="sv-SE"/>
        </w:rPr>
        <w:t xml:space="preserve"> </w:t>
      </w:r>
      <w:proofErr w:type="spellStart"/>
      <w:r w:rsidR="007632DC" w:rsidRPr="001939AC">
        <w:rPr>
          <w:lang w:val="sv-SE" w:eastAsia="sv-SE"/>
        </w:rPr>
        <w:t>Glead</w:t>
      </w:r>
      <w:proofErr w:type="spellEnd"/>
      <w:r w:rsidR="007632DC" w:rsidRPr="001939AC">
        <w:rPr>
          <w:lang w:val="sv-SE" w:eastAsia="sv-SE"/>
        </w:rPr>
        <w:t xml:space="preserve"> </w:t>
      </w:r>
      <w:r w:rsidR="002714D1" w:rsidRPr="001939AC">
        <w:rPr>
          <w:lang w:val="sv-SE" w:eastAsia="sv-SE"/>
        </w:rPr>
        <w:t xml:space="preserve">och </w:t>
      </w:r>
      <w:proofErr w:type="spellStart"/>
      <w:r w:rsidR="002714D1" w:rsidRPr="001939AC">
        <w:rPr>
          <w:lang w:val="sv-SE" w:eastAsia="sv-SE"/>
        </w:rPr>
        <w:t>SARomics</w:t>
      </w:r>
      <w:proofErr w:type="spellEnd"/>
      <w:r w:rsidR="002714D1" w:rsidRPr="001939AC">
        <w:rPr>
          <w:lang w:val="sv-SE" w:eastAsia="sv-SE"/>
        </w:rPr>
        <w:t>.</w:t>
      </w:r>
      <w:r w:rsidR="00E522E7" w:rsidRPr="001939AC">
        <w:rPr>
          <w:lang w:val="sv-SE" w:eastAsia="sv-SE"/>
        </w:rPr>
        <w:t xml:space="preserve"> Samarbetet drivs i en </w:t>
      </w:r>
      <w:r w:rsidR="00EA49A0" w:rsidRPr="001939AC">
        <w:rPr>
          <w:lang w:val="sv-SE" w:eastAsia="sv-SE"/>
        </w:rPr>
        <w:t>väl i</w:t>
      </w:r>
      <w:r w:rsidR="00A74F2E" w:rsidRPr="001939AC">
        <w:rPr>
          <w:lang w:val="sv-SE" w:eastAsia="sv-SE"/>
        </w:rPr>
        <w:t>ntegrerad och kreativ process</w:t>
      </w:r>
      <w:r w:rsidR="00E522E7" w:rsidRPr="001939AC">
        <w:rPr>
          <w:lang w:val="sv-SE" w:eastAsia="sv-SE"/>
        </w:rPr>
        <w:t xml:space="preserve"> i en gemensam</w:t>
      </w:r>
      <w:r w:rsidR="00EA49A0" w:rsidRPr="001939AC">
        <w:rPr>
          <w:lang w:val="sv-SE" w:eastAsia="sv-SE"/>
        </w:rPr>
        <w:t xml:space="preserve"> operationell </w:t>
      </w:r>
      <w:r w:rsidR="00E522E7" w:rsidRPr="001939AC">
        <w:rPr>
          <w:lang w:val="sv-SE" w:eastAsia="sv-SE"/>
        </w:rPr>
        <w:t>struktur. Jag är övertygad om att samarbete</w:t>
      </w:r>
      <w:r w:rsidR="00431062" w:rsidRPr="001939AC">
        <w:rPr>
          <w:lang w:val="sv-SE" w:eastAsia="sv-SE"/>
        </w:rPr>
        <w:t>t</w:t>
      </w:r>
      <w:r w:rsidR="00E522E7" w:rsidRPr="001939AC">
        <w:rPr>
          <w:lang w:val="sv-SE" w:eastAsia="sv-SE"/>
        </w:rPr>
        <w:t xml:space="preserve"> </w:t>
      </w:r>
      <w:r w:rsidR="00172049" w:rsidRPr="001939AC">
        <w:rPr>
          <w:lang w:val="sv-SE" w:eastAsia="sv-SE"/>
        </w:rPr>
        <w:t xml:space="preserve">i </w:t>
      </w:r>
      <w:proofErr w:type="gramStart"/>
      <w:r w:rsidR="00431062" w:rsidRPr="001939AC">
        <w:rPr>
          <w:lang w:val="sv-SE" w:eastAsia="sv-SE"/>
        </w:rPr>
        <w:t>vårt</w:t>
      </w:r>
      <w:r w:rsidR="00204901" w:rsidRPr="001939AC">
        <w:rPr>
          <w:lang w:val="sv-SE" w:eastAsia="sv-SE"/>
        </w:rPr>
        <w:t xml:space="preserve"> nya läkemedelsprojektet</w:t>
      </w:r>
      <w:proofErr w:type="gramEnd"/>
      <w:r w:rsidR="00204901" w:rsidRPr="001939AC">
        <w:rPr>
          <w:lang w:val="sv-SE" w:eastAsia="sv-SE"/>
        </w:rPr>
        <w:t xml:space="preserve"> </w:t>
      </w:r>
      <w:proofErr w:type="spellStart"/>
      <w:r w:rsidR="00172049" w:rsidRPr="001939AC">
        <w:rPr>
          <w:lang w:val="sv-SE" w:eastAsia="sv-SE"/>
        </w:rPr>
        <w:t>Alnitak</w:t>
      </w:r>
      <w:proofErr w:type="spellEnd"/>
      <w:r w:rsidR="00172049" w:rsidRPr="001939AC">
        <w:rPr>
          <w:lang w:val="sv-SE" w:eastAsia="sv-SE"/>
        </w:rPr>
        <w:t xml:space="preserve"> </w:t>
      </w:r>
      <w:r w:rsidR="00E522E7" w:rsidRPr="001939AC">
        <w:rPr>
          <w:lang w:val="sv-SE" w:eastAsia="sv-SE"/>
        </w:rPr>
        <w:t xml:space="preserve">kommer att </w:t>
      </w:r>
      <w:r w:rsidR="00E34484" w:rsidRPr="001939AC">
        <w:rPr>
          <w:lang w:val="sv-SE"/>
        </w:rPr>
        <w:t>resultera i synergieffekter, fördjupad kunskap i teamet och e</w:t>
      </w:r>
      <w:r w:rsidR="00810104" w:rsidRPr="001939AC">
        <w:rPr>
          <w:lang w:val="sv-SE"/>
        </w:rPr>
        <w:t>n</w:t>
      </w:r>
      <w:r w:rsidR="00E34484" w:rsidRPr="001939AC">
        <w:rPr>
          <w:lang w:val="sv-SE"/>
        </w:rPr>
        <w:t xml:space="preserve"> stärkt </w:t>
      </w:r>
      <w:r w:rsidR="00810104" w:rsidRPr="001939AC">
        <w:rPr>
          <w:lang w:val="sv-SE"/>
        </w:rPr>
        <w:t>samverkan</w:t>
      </w:r>
      <w:r w:rsidR="00F91979" w:rsidRPr="001939AC">
        <w:rPr>
          <w:lang w:val="sv-SE"/>
        </w:rPr>
        <w:t xml:space="preserve"> </w:t>
      </w:r>
      <w:r w:rsidR="001B17C9" w:rsidRPr="001939AC">
        <w:rPr>
          <w:lang w:val="sv-SE"/>
        </w:rPr>
        <w:t xml:space="preserve">framöver </w:t>
      </w:r>
      <w:r w:rsidR="00172049" w:rsidRPr="001939AC">
        <w:rPr>
          <w:lang w:val="sv-SE"/>
        </w:rPr>
        <w:t>i helt nya projekt</w:t>
      </w:r>
      <w:r w:rsidR="00C0032F" w:rsidRPr="001939AC">
        <w:rPr>
          <w:lang w:val="sv-SE"/>
        </w:rPr>
        <w:t xml:space="preserve">. </w:t>
      </w:r>
      <w:r w:rsidR="00172049" w:rsidRPr="001939AC">
        <w:rPr>
          <w:lang w:val="sv-SE" w:eastAsia="sv-SE"/>
        </w:rPr>
        <w:t>Jag gläds åt möjligheten att få arbeta</w:t>
      </w:r>
      <w:r w:rsidR="00BB7D7E" w:rsidRPr="001939AC">
        <w:rPr>
          <w:lang w:val="sv-SE" w:eastAsia="sv-SE"/>
        </w:rPr>
        <w:t xml:space="preserve"> med ett ytterst</w:t>
      </w:r>
      <w:r w:rsidR="00350CDF" w:rsidRPr="001939AC">
        <w:rPr>
          <w:lang w:val="sv-SE" w:eastAsia="sv-SE"/>
        </w:rPr>
        <w:t xml:space="preserve"> kompetent team </w:t>
      </w:r>
      <w:r w:rsidR="00D364EA" w:rsidRPr="001939AC">
        <w:rPr>
          <w:lang w:val="sv-SE" w:eastAsia="sv-SE"/>
        </w:rPr>
        <w:t xml:space="preserve">som </w:t>
      </w:r>
      <w:r w:rsidR="005F1670" w:rsidRPr="001939AC">
        <w:rPr>
          <w:lang w:val="sv-SE" w:eastAsia="sv-SE"/>
        </w:rPr>
        <w:t xml:space="preserve">tillsammans </w:t>
      </w:r>
      <w:r w:rsidR="00B5532D" w:rsidRPr="001939AC">
        <w:rPr>
          <w:lang w:val="sv-SE" w:eastAsia="sv-SE"/>
        </w:rPr>
        <w:t>med oss</w:t>
      </w:r>
      <w:r w:rsidR="007632DC" w:rsidRPr="001939AC">
        <w:rPr>
          <w:lang w:val="sv-SE" w:eastAsia="sv-SE"/>
        </w:rPr>
        <w:t xml:space="preserve"> på </w:t>
      </w:r>
      <w:proofErr w:type="spellStart"/>
      <w:r w:rsidR="007632DC" w:rsidRPr="001939AC">
        <w:rPr>
          <w:lang w:val="sv-SE" w:eastAsia="sv-SE"/>
        </w:rPr>
        <w:t>Aqilion</w:t>
      </w:r>
      <w:proofErr w:type="spellEnd"/>
      <w:r w:rsidR="00B5532D" w:rsidRPr="001939AC">
        <w:rPr>
          <w:lang w:val="sv-SE" w:eastAsia="sv-SE"/>
        </w:rPr>
        <w:t xml:space="preserve"> </w:t>
      </w:r>
      <w:r w:rsidR="00AA4A18" w:rsidRPr="001939AC">
        <w:rPr>
          <w:lang w:val="sv-SE" w:eastAsia="sv-SE"/>
        </w:rPr>
        <w:t>kommer att skapa värdefull</w:t>
      </w:r>
      <w:r w:rsidR="002A0E13" w:rsidRPr="001939AC">
        <w:rPr>
          <w:lang w:val="sv-SE" w:eastAsia="sv-SE"/>
        </w:rPr>
        <w:t xml:space="preserve">a och innovativa </w:t>
      </w:r>
      <w:r w:rsidR="00E30AE2" w:rsidRPr="001939AC">
        <w:rPr>
          <w:lang w:val="sv-SE" w:eastAsia="sv-SE"/>
        </w:rPr>
        <w:t>tillgångar</w:t>
      </w:r>
      <w:r w:rsidR="00204901" w:rsidRPr="001939AC">
        <w:rPr>
          <w:lang w:val="sv-SE" w:eastAsia="sv-SE"/>
        </w:rPr>
        <w:t>,</w:t>
      </w:r>
      <w:r w:rsidR="00A5585B" w:rsidRPr="001939AC">
        <w:rPr>
          <w:lang w:val="sv-SE"/>
        </w:rPr>
        <w:t xml:space="preserve"> säger</w:t>
      </w:r>
      <w:r w:rsidRPr="001939AC">
        <w:rPr>
          <w:lang w:val="sv-SE" w:eastAsia="sv-SE"/>
        </w:rPr>
        <w:t xml:space="preserve"> Sarah Fredriksson, </w:t>
      </w:r>
      <w:r w:rsidR="00C0032F" w:rsidRPr="001939AC">
        <w:rPr>
          <w:lang w:val="sv-SE" w:eastAsia="sv-SE"/>
        </w:rPr>
        <w:t>vd</w:t>
      </w:r>
      <w:r w:rsidRPr="001939AC">
        <w:rPr>
          <w:lang w:val="sv-SE" w:eastAsia="sv-SE"/>
        </w:rPr>
        <w:t xml:space="preserve"> </w:t>
      </w:r>
      <w:r w:rsidR="00F22C5E" w:rsidRPr="001939AC">
        <w:rPr>
          <w:lang w:val="sv-SE" w:eastAsia="sv-SE"/>
        </w:rPr>
        <w:t xml:space="preserve">för </w:t>
      </w:r>
      <w:r w:rsidRPr="001939AC">
        <w:rPr>
          <w:lang w:val="sv-SE" w:eastAsia="sv-SE"/>
        </w:rPr>
        <w:t>AQILION AB.</w:t>
      </w:r>
    </w:p>
    <w:p w14:paraId="5BE99E45" w14:textId="2C69A871" w:rsidR="005A2286" w:rsidRPr="001939AC" w:rsidRDefault="005A2286" w:rsidP="00562E68">
      <w:pPr>
        <w:pStyle w:val="montserrat10pt"/>
        <w:rPr>
          <w:lang w:val="sv-SE" w:eastAsia="sv-SE"/>
        </w:rPr>
      </w:pPr>
    </w:p>
    <w:p w14:paraId="68912B37" w14:textId="084FF3CF" w:rsidR="00494B38" w:rsidRPr="001939AC" w:rsidRDefault="00AD3CE7" w:rsidP="00562E68">
      <w:pPr>
        <w:pStyle w:val="montserrat10pt"/>
        <w:rPr>
          <w:lang w:val="sv-SE"/>
        </w:rPr>
      </w:pPr>
      <w:r w:rsidRPr="001939AC">
        <w:rPr>
          <w:lang w:val="sv-SE"/>
        </w:rPr>
        <w:t xml:space="preserve">- </w:t>
      </w:r>
      <w:r w:rsidR="00494B38" w:rsidRPr="001939AC">
        <w:rPr>
          <w:lang w:val="sv-SE"/>
        </w:rPr>
        <w:t xml:space="preserve">Det är ett mycket spännande samarbete som vi har gått in i tillsammans med </w:t>
      </w:r>
      <w:proofErr w:type="spellStart"/>
      <w:r w:rsidR="00494B38" w:rsidRPr="001939AC">
        <w:rPr>
          <w:lang w:val="sv-SE"/>
        </w:rPr>
        <w:t>Aqilion</w:t>
      </w:r>
      <w:proofErr w:type="spellEnd"/>
      <w:r w:rsidR="00494B38" w:rsidRPr="001939AC">
        <w:rPr>
          <w:lang w:val="sv-SE"/>
        </w:rPr>
        <w:t xml:space="preserve"> och </w:t>
      </w:r>
      <w:proofErr w:type="spellStart"/>
      <w:r w:rsidR="00494B38" w:rsidRPr="001939AC">
        <w:rPr>
          <w:lang w:val="sv-SE"/>
        </w:rPr>
        <w:t>SARomics</w:t>
      </w:r>
      <w:proofErr w:type="spellEnd"/>
      <w:r w:rsidR="00494B38" w:rsidRPr="001939AC">
        <w:rPr>
          <w:lang w:val="sv-SE"/>
        </w:rPr>
        <w:t xml:space="preserve">. Möjligheten att genomföra </w:t>
      </w:r>
      <w:proofErr w:type="gramStart"/>
      <w:r w:rsidR="00494B38" w:rsidRPr="001939AC">
        <w:rPr>
          <w:lang w:val="sv-SE"/>
        </w:rPr>
        <w:t>tidig industriell</w:t>
      </w:r>
      <w:proofErr w:type="gramEnd"/>
      <w:r w:rsidR="00494B38" w:rsidRPr="001939AC">
        <w:rPr>
          <w:lang w:val="sv-SE"/>
        </w:rPr>
        <w:t xml:space="preserve"> läkemedelsforskning i Sverige som inte är beroende av statligt stöd är verkligen stimulerande, säger Johan </w:t>
      </w:r>
      <w:proofErr w:type="spellStart"/>
      <w:r w:rsidR="00494B38" w:rsidRPr="001939AC">
        <w:rPr>
          <w:lang w:val="sv-SE"/>
        </w:rPr>
        <w:t>Evenäs</w:t>
      </w:r>
      <w:proofErr w:type="spellEnd"/>
      <w:r w:rsidR="00494B38" w:rsidRPr="001939AC">
        <w:rPr>
          <w:lang w:val="sv-SE"/>
        </w:rPr>
        <w:t xml:space="preserve">, vd för Red </w:t>
      </w:r>
      <w:proofErr w:type="spellStart"/>
      <w:r w:rsidR="00494B38" w:rsidRPr="001939AC">
        <w:rPr>
          <w:lang w:val="sv-SE"/>
        </w:rPr>
        <w:t>Glead</w:t>
      </w:r>
      <w:proofErr w:type="spellEnd"/>
      <w:r w:rsidR="00494B38" w:rsidRPr="001939AC">
        <w:rPr>
          <w:lang w:val="sv-SE"/>
        </w:rPr>
        <w:t xml:space="preserve"> Discovery</w:t>
      </w:r>
      <w:r w:rsidR="003E2160" w:rsidRPr="001939AC">
        <w:rPr>
          <w:lang w:val="sv-SE"/>
        </w:rPr>
        <w:t xml:space="preserve"> AB</w:t>
      </w:r>
      <w:r w:rsidR="00494B38" w:rsidRPr="001939AC">
        <w:rPr>
          <w:lang w:val="sv-SE"/>
        </w:rPr>
        <w:t>.</w:t>
      </w:r>
    </w:p>
    <w:p w14:paraId="6906FA4A" w14:textId="77777777" w:rsidR="00AD3CE7" w:rsidRPr="001939AC" w:rsidRDefault="00AD3CE7" w:rsidP="00562E68">
      <w:pPr>
        <w:pStyle w:val="montserrat10pt"/>
        <w:rPr>
          <w:lang w:val="sv-SE"/>
        </w:rPr>
      </w:pPr>
    </w:p>
    <w:p w14:paraId="665D81B9" w14:textId="11CE01E1" w:rsidR="00562E68" w:rsidRPr="001939AC" w:rsidRDefault="005A1536" w:rsidP="00562E68">
      <w:pPr>
        <w:pStyle w:val="montserrat10pt"/>
        <w:rPr>
          <w:lang w:val="sv-SE" w:eastAsia="sv-SE"/>
        </w:rPr>
      </w:pPr>
      <w:r w:rsidRPr="001939AC">
        <w:rPr>
          <w:lang w:val="sv-SE"/>
        </w:rPr>
        <w:t xml:space="preserve">- </w:t>
      </w:r>
      <w:r w:rsidR="009A6073" w:rsidRPr="001939AC">
        <w:rPr>
          <w:rFonts w:ascii="Calibri" w:eastAsia="Times New Roman" w:hAnsi="Calibri"/>
          <w:color w:val="000000"/>
          <w:lang w:val="sv-SE" w:eastAsia="sv-SE"/>
        </w:rPr>
        <w:t xml:space="preserve">Jag ser fram emot att samarbeta med </w:t>
      </w:r>
      <w:proofErr w:type="spellStart"/>
      <w:r w:rsidR="009A6073" w:rsidRPr="001939AC">
        <w:rPr>
          <w:rFonts w:ascii="Calibri" w:eastAsia="Times New Roman" w:hAnsi="Calibri"/>
          <w:color w:val="000000"/>
          <w:lang w:val="sv-SE" w:eastAsia="sv-SE"/>
        </w:rPr>
        <w:t>Aqilion</w:t>
      </w:r>
      <w:proofErr w:type="spellEnd"/>
      <w:r w:rsidR="009A6073" w:rsidRPr="001939AC">
        <w:rPr>
          <w:rFonts w:ascii="Calibri" w:eastAsia="Times New Roman" w:hAnsi="Calibri"/>
          <w:color w:val="000000"/>
          <w:lang w:val="sv-SE" w:eastAsia="sv-SE"/>
        </w:rPr>
        <w:t xml:space="preserve"> i detta innovativa projekt där vår och Red </w:t>
      </w:r>
      <w:proofErr w:type="spellStart"/>
      <w:r w:rsidR="009A6073" w:rsidRPr="001939AC">
        <w:rPr>
          <w:rFonts w:ascii="Calibri" w:eastAsia="Times New Roman" w:hAnsi="Calibri"/>
          <w:color w:val="000000"/>
          <w:lang w:val="sv-SE" w:eastAsia="sv-SE"/>
        </w:rPr>
        <w:t>Gleads</w:t>
      </w:r>
      <w:proofErr w:type="spellEnd"/>
      <w:r w:rsidR="009A6073" w:rsidRPr="001939AC">
        <w:rPr>
          <w:rFonts w:ascii="Calibri" w:eastAsia="Times New Roman" w:hAnsi="Calibri"/>
          <w:color w:val="000000"/>
          <w:lang w:val="sv-SE" w:eastAsia="sv-SE"/>
        </w:rPr>
        <w:t xml:space="preserve"> WAC™ teknologi kommer att vara en viktig del. Jag hyser stor respekt för </w:t>
      </w:r>
      <w:proofErr w:type="spellStart"/>
      <w:r w:rsidR="009A6073" w:rsidRPr="001939AC">
        <w:rPr>
          <w:rFonts w:ascii="Calibri" w:eastAsia="Times New Roman" w:hAnsi="Calibri"/>
          <w:color w:val="000000"/>
          <w:lang w:val="sv-SE" w:eastAsia="sv-SE"/>
        </w:rPr>
        <w:t>Aqilions</w:t>
      </w:r>
      <w:proofErr w:type="spellEnd"/>
      <w:r w:rsidR="009A6073" w:rsidRPr="001939AC">
        <w:rPr>
          <w:rFonts w:ascii="Calibri" w:eastAsia="Times New Roman" w:hAnsi="Calibri"/>
          <w:color w:val="000000"/>
          <w:lang w:val="sv-SE" w:eastAsia="sv-SE"/>
        </w:rPr>
        <w:t xml:space="preserve"> </w:t>
      </w:r>
      <w:r w:rsidR="00B1561D">
        <w:rPr>
          <w:rFonts w:ascii="Calibri" w:eastAsia="Times New Roman" w:hAnsi="Calibri"/>
          <w:color w:val="000000"/>
          <w:lang w:val="sv-SE" w:eastAsia="sv-SE"/>
        </w:rPr>
        <w:t>modiga</w:t>
      </w:r>
      <w:r w:rsidR="009A6073" w:rsidRPr="001939AC">
        <w:rPr>
          <w:rFonts w:ascii="Calibri" w:eastAsia="Times New Roman" w:hAnsi="Calibri"/>
          <w:color w:val="000000"/>
          <w:lang w:val="sv-SE" w:eastAsia="sv-SE"/>
        </w:rPr>
        <w:t xml:space="preserve"> beslut att expandera sin verksamhet med nya projekt i tidig fas</w:t>
      </w:r>
      <w:r w:rsidR="005A2286" w:rsidRPr="001939AC">
        <w:rPr>
          <w:lang w:val="sv-SE"/>
        </w:rPr>
        <w:t>, säger</w:t>
      </w:r>
      <w:r w:rsidR="005A2286" w:rsidRPr="001939AC">
        <w:rPr>
          <w:lang w:val="sv-SE" w:eastAsia="sv-SE"/>
        </w:rPr>
        <w:t xml:space="preserve"> Björn </w:t>
      </w:r>
      <w:proofErr w:type="spellStart"/>
      <w:r w:rsidR="005A2286" w:rsidRPr="001939AC">
        <w:rPr>
          <w:lang w:val="sv-SE" w:eastAsia="sv-SE"/>
        </w:rPr>
        <w:t>Walse</w:t>
      </w:r>
      <w:proofErr w:type="spellEnd"/>
      <w:r w:rsidR="005A2286" w:rsidRPr="001939AC">
        <w:rPr>
          <w:lang w:val="sv-SE" w:eastAsia="sv-SE"/>
        </w:rPr>
        <w:t xml:space="preserve">, vd för </w:t>
      </w:r>
      <w:proofErr w:type="spellStart"/>
      <w:r w:rsidR="005A2286" w:rsidRPr="001939AC">
        <w:rPr>
          <w:lang w:val="sv-SE" w:eastAsia="sv-SE"/>
        </w:rPr>
        <w:t>SARomics</w:t>
      </w:r>
      <w:proofErr w:type="spellEnd"/>
      <w:r w:rsidR="005A2286" w:rsidRPr="001939AC">
        <w:rPr>
          <w:lang w:val="sv-SE" w:eastAsia="sv-SE"/>
        </w:rPr>
        <w:t xml:space="preserve"> </w:t>
      </w:r>
      <w:proofErr w:type="spellStart"/>
      <w:r w:rsidR="00260301" w:rsidRPr="001939AC">
        <w:rPr>
          <w:lang w:val="sv-SE" w:eastAsia="sv-SE"/>
        </w:rPr>
        <w:t>Biostructures</w:t>
      </w:r>
      <w:proofErr w:type="spellEnd"/>
      <w:r w:rsidR="00260301" w:rsidRPr="001939AC">
        <w:rPr>
          <w:lang w:val="sv-SE" w:eastAsia="sv-SE"/>
        </w:rPr>
        <w:t xml:space="preserve"> </w:t>
      </w:r>
      <w:r w:rsidR="005A2286" w:rsidRPr="001939AC">
        <w:rPr>
          <w:lang w:val="sv-SE" w:eastAsia="sv-SE"/>
        </w:rPr>
        <w:t>AB.</w:t>
      </w:r>
    </w:p>
    <w:p w14:paraId="0DB64EB0" w14:textId="77777777" w:rsidR="00E644F6" w:rsidRDefault="00E644F6" w:rsidP="007432D3">
      <w:pPr>
        <w:pStyle w:val="montserrat10pt"/>
        <w:rPr>
          <w:b/>
          <w:color w:val="242424"/>
          <w:sz w:val="22"/>
          <w:szCs w:val="22"/>
          <w:lang w:val="sv-SE" w:eastAsia="sv-SE"/>
        </w:rPr>
      </w:pPr>
    </w:p>
    <w:p w14:paraId="7992773F" w14:textId="7F2FE0DA" w:rsidR="007432D3" w:rsidRPr="00B1561D" w:rsidRDefault="007432D3" w:rsidP="00374790">
      <w:pPr>
        <w:pStyle w:val="montserrat10pt"/>
        <w:rPr>
          <w:b/>
          <w:bCs/>
          <w:lang w:val="sv-SE" w:eastAsia="sv-SE"/>
        </w:rPr>
      </w:pPr>
      <w:r w:rsidRPr="00B1561D">
        <w:rPr>
          <w:b/>
          <w:bCs/>
          <w:lang w:val="sv-SE" w:eastAsia="sv-SE"/>
        </w:rPr>
        <w:t>För mer information, vänligen kontakta</w:t>
      </w:r>
    </w:p>
    <w:p w14:paraId="6C20E0F7" w14:textId="1B171C61" w:rsidR="002B1386" w:rsidRPr="001939AC" w:rsidRDefault="007432D3" w:rsidP="00591AEE">
      <w:pPr>
        <w:pStyle w:val="montserrat10pt"/>
        <w:rPr>
          <w:lang w:val="sv-SE"/>
        </w:rPr>
      </w:pPr>
      <w:r w:rsidRPr="001939AC">
        <w:rPr>
          <w:lang w:val="sv-SE"/>
        </w:rPr>
        <w:t xml:space="preserve">Sarah Fredriksson, </w:t>
      </w:r>
      <w:r w:rsidR="00E97885" w:rsidRPr="001939AC">
        <w:rPr>
          <w:lang w:val="sv-SE"/>
        </w:rPr>
        <w:t>vd</w:t>
      </w:r>
      <w:r w:rsidR="00666DF7" w:rsidRPr="001939AC">
        <w:rPr>
          <w:lang w:val="sv-SE"/>
        </w:rPr>
        <w:t xml:space="preserve"> </w:t>
      </w:r>
      <w:r w:rsidR="00E97885" w:rsidRPr="001939AC">
        <w:rPr>
          <w:lang w:val="sv-SE"/>
        </w:rPr>
        <w:t>för</w:t>
      </w:r>
      <w:r w:rsidR="00666DF7" w:rsidRPr="001939AC">
        <w:rPr>
          <w:lang w:val="sv-SE"/>
        </w:rPr>
        <w:t xml:space="preserve"> </w:t>
      </w:r>
      <w:r w:rsidR="00ED3003" w:rsidRPr="001939AC">
        <w:rPr>
          <w:lang w:val="sv-SE"/>
        </w:rPr>
        <w:t>AQILION A</w:t>
      </w:r>
      <w:r w:rsidRPr="001939AC">
        <w:rPr>
          <w:lang w:val="sv-SE"/>
        </w:rPr>
        <w:t>B</w:t>
      </w:r>
      <w:r w:rsidR="00E97885" w:rsidRPr="001939AC">
        <w:rPr>
          <w:lang w:val="sv-SE"/>
        </w:rPr>
        <w:t xml:space="preserve">, </w:t>
      </w:r>
      <w:r w:rsidRPr="001939AC">
        <w:rPr>
          <w:lang w:val="sv-SE"/>
        </w:rPr>
        <w:t xml:space="preserve">070 261 4575, </w:t>
      </w:r>
      <w:hyperlink r:id="rId8" w:history="1">
        <w:r w:rsidRPr="00164D5E">
          <w:rPr>
            <w:rStyle w:val="Hyperlnk"/>
            <w:sz w:val="22"/>
            <w:szCs w:val="22"/>
            <w:lang w:val="sv-SE"/>
          </w:rPr>
          <w:t>sarah.fredriksson@</w:t>
        </w:r>
        <w:r w:rsidR="00ED3003" w:rsidRPr="00164D5E">
          <w:rPr>
            <w:rStyle w:val="Hyperlnk"/>
            <w:sz w:val="22"/>
            <w:szCs w:val="22"/>
            <w:lang w:val="sv-SE"/>
          </w:rPr>
          <w:t>aqilion.com</w:t>
        </w:r>
      </w:hyperlink>
    </w:p>
    <w:p w14:paraId="2F6EE927" w14:textId="77777777" w:rsidR="00507C83" w:rsidRPr="001939AC" w:rsidRDefault="00507C83" w:rsidP="00591AEE">
      <w:pPr>
        <w:pStyle w:val="montserrat10pt"/>
        <w:rPr>
          <w:lang w:val="sv-SE"/>
        </w:rPr>
      </w:pPr>
    </w:p>
    <w:p w14:paraId="6419D897" w14:textId="77777777" w:rsidR="001939AC" w:rsidRDefault="001939AC" w:rsidP="00591AEE">
      <w:pPr>
        <w:pStyle w:val="montserrat10pt"/>
        <w:rPr>
          <w:b/>
          <w:bCs/>
          <w:lang w:val="sv-SE"/>
        </w:rPr>
      </w:pPr>
    </w:p>
    <w:p w14:paraId="147E3393" w14:textId="77777777" w:rsidR="001939AC" w:rsidRDefault="001939AC" w:rsidP="00591AEE">
      <w:pPr>
        <w:pStyle w:val="montserrat10pt"/>
        <w:rPr>
          <w:b/>
          <w:bCs/>
          <w:lang w:val="sv-SE"/>
        </w:rPr>
      </w:pPr>
    </w:p>
    <w:p w14:paraId="6F10DBCE" w14:textId="77777777" w:rsidR="001939AC" w:rsidRDefault="001939AC" w:rsidP="00591AEE">
      <w:pPr>
        <w:pStyle w:val="montserrat10pt"/>
        <w:rPr>
          <w:b/>
          <w:bCs/>
          <w:lang w:val="sv-SE"/>
        </w:rPr>
      </w:pPr>
    </w:p>
    <w:p w14:paraId="034BFDB3" w14:textId="77777777" w:rsidR="001939AC" w:rsidRDefault="001939AC" w:rsidP="00591AEE">
      <w:pPr>
        <w:pStyle w:val="montserrat10pt"/>
        <w:rPr>
          <w:b/>
          <w:bCs/>
          <w:lang w:val="sv-SE"/>
        </w:rPr>
      </w:pPr>
    </w:p>
    <w:p w14:paraId="4B7BE666" w14:textId="77777777" w:rsidR="001939AC" w:rsidRDefault="001939AC" w:rsidP="00591AEE">
      <w:pPr>
        <w:pStyle w:val="montserrat10pt"/>
        <w:rPr>
          <w:b/>
          <w:bCs/>
          <w:lang w:val="sv-SE"/>
        </w:rPr>
      </w:pPr>
    </w:p>
    <w:p w14:paraId="76C0076C" w14:textId="77777777" w:rsidR="001939AC" w:rsidRDefault="001939AC" w:rsidP="00591AEE">
      <w:pPr>
        <w:pStyle w:val="montserrat10pt"/>
        <w:rPr>
          <w:b/>
          <w:bCs/>
          <w:lang w:val="sv-SE"/>
        </w:rPr>
      </w:pPr>
    </w:p>
    <w:p w14:paraId="29A3EE64" w14:textId="77777777" w:rsidR="00C62910" w:rsidRDefault="00C62910" w:rsidP="00591AEE">
      <w:pPr>
        <w:pStyle w:val="montserrat10pt"/>
        <w:rPr>
          <w:b/>
          <w:bCs/>
          <w:lang w:val="sv-SE"/>
        </w:rPr>
      </w:pPr>
    </w:p>
    <w:p w14:paraId="2FD8C3D3" w14:textId="55BC08A1" w:rsidR="00AA2249" w:rsidRPr="001939AC" w:rsidRDefault="00AA2249" w:rsidP="00591AEE">
      <w:pPr>
        <w:pStyle w:val="montserrat10pt"/>
        <w:rPr>
          <w:b/>
          <w:bCs/>
          <w:lang w:val="sv-SE"/>
        </w:rPr>
      </w:pPr>
      <w:r w:rsidRPr="001939AC">
        <w:rPr>
          <w:b/>
          <w:bCs/>
          <w:lang w:val="sv-SE"/>
        </w:rPr>
        <w:t>Om AQILION AB</w:t>
      </w:r>
    </w:p>
    <w:p w14:paraId="29DD424E" w14:textId="3FE9BD22" w:rsidR="00AA2249" w:rsidRPr="001939AC" w:rsidRDefault="00AA2249" w:rsidP="00562E68">
      <w:pPr>
        <w:pStyle w:val="montserrat10pt"/>
        <w:rPr>
          <w:lang w:val="sv-SE"/>
        </w:rPr>
      </w:pPr>
      <w:bookmarkStart w:id="0" w:name="_GoBack"/>
      <w:proofErr w:type="spellStart"/>
      <w:r w:rsidRPr="001939AC">
        <w:rPr>
          <w:lang w:val="sv-SE"/>
        </w:rPr>
        <w:t>Aqilion</w:t>
      </w:r>
      <w:proofErr w:type="spellEnd"/>
      <w:r w:rsidRPr="001939AC">
        <w:rPr>
          <w:lang w:val="sv-SE"/>
        </w:rPr>
        <w:t xml:space="preserve"> är ett svenskt </w:t>
      </w:r>
      <w:proofErr w:type="spellStart"/>
      <w:r w:rsidRPr="001939AC">
        <w:rPr>
          <w:lang w:val="sv-SE"/>
        </w:rPr>
        <w:t>life</w:t>
      </w:r>
      <w:proofErr w:type="spellEnd"/>
      <w:r w:rsidRPr="001939AC">
        <w:rPr>
          <w:lang w:val="sv-SE"/>
        </w:rPr>
        <w:t xml:space="preserve"> science bolag som identifierar unika </w:t>
      </w:r>
      <w:r w:rsidR="00021582" w:rsidRPr="001939AC">
        <w:rPr>
          <w:lang w:val="sv-SE"/>
        </w:rPr>
        <w:t xml:space="preserve">idéer </w:t>
      </w:r>
      <w:r w:rsidR="00993B9B" w:rsidRPr="001939AC">
        <w:rPr>
          <w:lang w:val="sv-SE"/>
        </w:rPr>
        <w:t>som har potential att bli nya läkemedel och förädlar dem till kommersiellt intressanta projekt.</w:t>
      </w:r>
      <w:r w:rsidR="0095024F" w:rsidRPr="001939AC">
        <w:rPr>
          <w:lang w:val="sv-SE"/>
        </w:rPr>
        <w:t xml:space="preserve"> Våra projekt baseras på solid vetenskaplig grund där vi tydligt kan förstå underliggande biologi, klinisk relevans och patientnytta. Vi fokuserar på indikationer inom inflammation </w:t>
      </w:r>
      <w:r w:rsidR="0095024F" w:rsidRPr="001939AC">
        <w:rPr>
          <w:lang w:val="sv-SE"/>
        </w:rPr>
        <w:t xml:space="preserve">i gränslandet mellan onkologi och immunologi där vi ser ett stort framtida behov, god potential </w:t>
      </w:r>
      <w:r w:rsidR="0095024F" w:rsidRPr="001939AC">
        <w:rPr>
          <w:lang w:val="sv-SE"/>
        </w:rPr>
        <w:t xml:space="preserve">för innovation samt ett uttalat intresse i marknaden. Våra kunder representerar nästa steg i värdekedjan; läkemedels- och bioteknikindustrin. </w:t>
      </w:r>
      <w:proofErr w:type="spellStart"/>
      <w:r w:rsidRPr="001939AC">
        <w:rPr>
          <w:lang w:val="sv-SE"/>
        </w:rPr>
        <w:t>Aqilion</w:t>
      </w:r>
      <w:proofErr w:type="spellEnd"/>
      <w:r w:rsidRPr="001939AC">
        <w:rPr>
          <w:lang w:val="sv-SE"/>
        </w:rPr>
        <w:t xml:space="preserve"> har sitt huvudkontor i Helsingborg. </w:t>
      </w:r>
      <w:r w:rsidR="001939AC">
        <w:rPr>
          <w:lang w:val="sv-SE"/>
        </w:rPr>
        <w:br/>
      </w:r>
      <w:bookmarkEnd w:id="0"/>
      <w:r w:rsidRPr="001939AC">
        <w:rPr>
          <w:lang w:val="sv-SE"/>
        </w:rPr>
        <w:t xml:space="preserve">Besök gärna </w:t>
      </w:r>
      <w:hyperlink r:id="rId9" w:history="1">
        <w:r w:rsidRPr="004A4293">
          <w:rPr>
            <w:rStyle w:val="Hyperlnk"/>
            <w:sz w:val="22"/>
            <w:szCs w:val="22"/>
            <w:lang w:val="sv-SE"/>
          </w:rPr>
          <w:t>www.aqilion.com</w:t>
        </w:r>
      </w:hyperlink>
      <w:r w:rsidRPr="001939AC">
        <w:rPr>
          <w:lang w:val="sv-SE"/>
        </w:rPr>
        <w:t>.</w:t>
      </w:r>
    </w:p>
    <w:p w14:paraId="28457D35" w14:textId="77777777" w:rsidR="00AA2249" w:rsidRPr="001939AC" w:rsidRDefault="00AA2249" w:rsidP="00591AEE">
      <w:pPr>
        <w:pStyle w:val="montserrat10pt"/>
        <w:rPr>
          <w:lang w:val="sv-SE"/>
        </w:rPr>
      </w:pPr>
    </w:p>
    <w:p w14:paraId="3456B5A3" w14:textId="60A87B72" w:rsidR="002B1386" w:rsidRPr="00C62910" w:rsidRDefault="002B1386" w:rsidP="00591AEE">
      <w:pPr>
        <w:pStyle w:val="montserrat10pt"/>
        <w:rPr>
          <w:b/>
          <w:lang w:val="sv-SE"/>
        </w:rPr>
      </w:pPr>
      <w:r w:rsidRPr="00C62910">
        <w:rPr>
          <w:b/>
          <w:lang w:val="sv-SE"/>
        </w:rPr>
        <w:t>Om Red</w:t>
      </w:r>
      <w:r w:rsidR="007D0BF5" w:rsidRPr="00C62910">
        <w:rPr>
          <w:b/>
          <w:lang w:val="sv-SE"/>
        </w:rPr>
        <w:t xml:space="preserve"> </w:t>
      </w:r>
      <w:proofErr w:type="spellStart"/>
      <w:r w:rsidR="007D0BF5" w:rsidRPr="00C62910">
        <w:rPr>
          <w:b/>
          <w:lang w:val="sv-SE"/>
        </w:rPr>
        <w:t>Glead</w:t>
      </w:r>
      <w:proofErr w:type="spellEnd"/>
      <w:r w:rsidR="007D0BF5" w:rsidRPr="00C62910">
        <w:rPr>
          <w:b/>
          <w:lang w:val="sv-SE"/>
        </w:rPr>
        <w:t xml:space="preserve"> Discovery</w:t>
      </w:r>
      <w:r w:rsidRPr="00C62910">
        <w:rPr>
          <w:b/>
          <w:lang w:val="sv-SE"/>
        </w:rPr>
        <w:t xml:space="preserve"> AB</w:t>
      </w:r>
    </w:p>
    <w:p w14:paraId="796AC34F" w14:textId="40B4BC87" w:rsidR="00494B38" w:rsidRPr="001939AC" w:rsidRDefault="00494B38" w:rsidP="00591AEE">
      <w:pPr>
        <w:pStyle w:val="montserrat10pt"/>
        <w:rPr>
          <w:color w:val="000000" w:themeColor="text1"/>
          <w:lang w:val="sv-SE"/>
        </w:rPr>
      </w:pPr>
      <w:r w:rsidRPr="001939AC">
        <w:rPr>
          <w:color w:val="000000" w:themeColor="text1"/>
          <w:lang w:val="sv-SE"/>
        </w:rPr>
        <w:t xml:space="preserve">Red </w:t>
      </w:r>
      <w:proofErr w:type="spellStart"/>
      <w:r w:rsidRPr="001939AC">
        <w:rPr>
          <w:color w:val="000000" w:themeColor="text1"/>
          <w:lang w:val="sv-SE"/>
        </w:rPr>
        <w:t>Glead</w:t>
      </w:r>
      <w:proofErr w:type="spellEnd"/>
      <w:r w:rsidRPr="001939AC">
        <w:rPr>
          <w:color w:val="000000" w:themeColor="text1"/>
          <w:lang w:val="sv-SE"/>
        </w:rPr>
        <w:t xml:space="preserve"> Discovery är ett av Sveriges snabbast växande ”Life Science”-företag med verksamhet vid </w:t>
      </w:r>
      <w:proofErr w:type="spellStart"/>
      <w:r w:rsidRPr="001939AC">
        <w:rPr>
          <w:color w:val="000000" w:themeColor="text1"/>
          <w:lang w:val="sv-SE"/>
        </w:rPr>
        <w:t>Medicon</w:t>
      </w:r>
      <w:proofErr w:type="spellEnd"/>
      <w:r w:rsidRPr="001939AC">
        <w:rPr>
          <w:color w:val="000000" w:themeColor="text1"/>
          <w:lang w:val="sv-SE"/>
        </w:rPr>
        <w:t xml:space="preserve"> </w:t>
      </w:r>
      <w:proofErr w:type="spellStart"/>
      <w:r w:rsidRPr="001939AC">
        <w:rPr>
          <w:color w:val="000000" w:themeColor="text1"/>
          <w:lang w:val="sv-SE"/>
        </w:rPr>
        <w:t>Village</w:t>
      </w:r>
      <w:proofErr w:type="spellEnd"/>
      <w:r w:rsidRPr="001939AC">
        <w:rPr>
          <w:color w:val="000000" w:themeColor="text1"/>
          <w:lang w:val="sv-SE"/>
        </w:rPr>
        <w:t xml:space="preserve"> i Lund, som utför </w:t>
      </w:r>
      <w:proofErr w:type="spellStart"/>
      <w:r w:rsidRPr="001939AC">
        <w:rPr>
          <w:color w:val="000000" w:themeColor="text1"/>
          <w:lang w:val="sv-SE"/>
        </w:rPr>
        <w:t>lab</w:t>
      </w:r>
      <w:proofErr w:type="spellEnd"/>
      <w:r w:rsidRPr="001939AC">
        <w:rPr>
          <w:color w:val="000000" w:themeColor="text1"/>
          <w:lang w:val="sv-SE"/>
        </w:rPr>
        <w:t>-baserat preklinisk kontraktsforskning (</w:t>
      </w:r>
      <w:proofErr w:type="spellStart"/>
      <w:r w:rsidRPr="001939AC">
        <w:rPr>
          <w:i/>
          <w:iCs/>
          <w:color w:val="000000" w:themeColor="text1"/>
          <w:lang w:val="sv-SE"/>
        </w:rPr>
        <w:t>drug</w:t>
      </w:r>
      <w:proofErr w:type="spellEnd"/>
      <w:r w:rsidRPr="001939AC">
        <w:rPr>
          <w:i/>
          <w:iCs/>
          <w:color w:val="000000" w:themeColor="text1"/>
          <w:lang w:val="sv-SE"/>
        </w:rPr>
        <w:t xml:space="preserve"> </w:t>
      </w:r>
      <w:proofErr w:type="spellStart"/>
      <w:r w:rsidRPr="001939AC">
        <w:rPr>
          <w:i/>
          <w:iCs/>
          <w:color w:val="000000" w:themeColor="text1"/>
          <w:lang w:val="sv-SE"/>
        </w:rPr>
        <w:t>discovery</w:t>
      </w:r>
      <w:proofErr w:type="spellEnd"/>
      <w:r w:rsidRPr="001939AC">
        <w:rPr>
          <w:color w:val="000000" w:themeColor="text1"/>
          <w:lang w:val="sv-SE"/>
        </w:rPr>
        <w:t>) kring småmolekyler och peptider. Sedan starten 2011 har bolaget hjälpt nära 200 kunder globalt att utveckla sina idéer vidare mot nya läkemedel. Bolaget, grundat av sju medarbetare från AstraZeneca R&amp;D Lund, har växt till 33 medarbetare och bedriver sin verksamhet i ändamålsenliga laboratorier och kontor på</w:t>
      </w:r>
      <w:r w:rsidR="00DA0413" w:rsidRPr="001939AC">
        <w:rPr>
          <w:color w:val="000000" w:themeColor="text1"/>
          <w:lang w:val="sv-SE"/>
        </w:rPr>
        <w:t xml:space="preserve"> </w:t>
      </w:r>
      <w:proofErr w:type="spellStart"/>
      <w:r w:rsidR="00DA0413" w:rsidRPr="001939AC">
        <w:rPr>
          <w:color w:val="000000" w:themeColor="text1"/>
          <w:lang w:val="sv-SE"/>
        </w:rPr>
        <w:t>Medicon</w:t>
      </w:r>
      <w:proofErr w:type="spellEnd"/>
      <w:r w:rsidR="00DA0413" w:rsidRPr="001939AC">
        <w:rPr>
          <w:color w:val="000000" w:themeColor="text1"/>
          <w:lang w:val="sv-SE"/>
        </w:rPr>
        <w:t xml:space="preserve"> </w:t>
      </w:r>
      <w:proofErr w:type="spellStart"/>
      <w:r w:rsidR="00DA0413" w:rsidRPr="001939AC">
        <w:rPr>
          <w:color w:val="000000" w:themeColor="text1"/>
          <w:lang w:val="sv-SE"/>
        </w:rPr>
        <w:t>Village</w:t>
      </w:r>
      <w:proofErr w:type="spellEnd"/>
      <w:r w:rsidR="00DA0413" w:rsidRPr="001939AC">
        <w:rPr>
          <w:color w:val="000000" w:themeColor="text1"/>
          <w:lang w:val="sv-SE"/>
        </w:rPr>
        <w:t xml:space="preserve"> i Lund</w:t>
      </w:r>
      <w:r w:rsidRPr="001939AC">
        <w:rPr>
          <w:color w:val="000000" w:themeColor="text1"/>
          <w:lang w:val="sv-SE"/>
        </w:rPr>
        <w:t>.</w:t>
      </w:r>
      <w:r w:rsidR="003E2160" w:rsidRPr="001939AC">
        <w:rPr>
          <w:color w:val="000000" w:themeColor="text1"/>
          <w:lang w:val="sv-SE"/>
        </w:rPr>
        <w:t xml:space="preserve"> </w:t>
      </w:r>
      <w:hyperlink r:id="rId10" w:history="1">
        <w:r w:rsidR="003E2160" w:rsidRPr="001939AC">
          <w:rPr>
            <w:rStyle w:val="Hyperlnk"/>
            <w:sz w:val="22"/>
            <w:szCs w:val="22"/>
            <w:lang w:val="sv-SE"/>
          </w:rPr>
          <w:t>www.redglead.com</w:t>
        </w:r>
      </w:hyperlink>
    </w:p>
    <w:p w14:paraId="075B08DE" w14:textId="77777777" w:rsidR="00260301" w:rsidRPr="001939AC" w:rsidRDefault="00260301" w:rsidP="00591AEE">
      <w:pPr>
        <w:pStyle w:val="montserrat10pt"/>
        <w:rPr>
          <w:rFonts w:ascii="Calibri" w:hAnsi="Calibri"/>
          <w:color w:val="000000"/>
          <w:lang w:val="sv-SE"/>
        </w:rPr>
      </w:pPr>
      <w:r w:rsidRPr="001939AC">
        <w:rPr>
          <w:rFonts w:ascii="Calibri" w:hAnsi="Calibri"/>
          <w:color w:val="000000"/>
          <w:lang w:val="sv-SE"/>
        </w:rPr>
        <w:t> </w:t>
      </w:r>
    </w:p>
    <w:p w14:paraId="4A6FE239" w14:textId="595F029E" w:rsidR="00260301" w:rsidRPr="001939AC" w:rsidRDefault="00260301" w:rsidP="00591AEE">
      <w:pPr>
        <w:pStyle w:val="montserrat10pt"/>
        <w:rPr>
          <w:rFonts w:ascii="Calibri" w:hAnsi="Calibri"/>
          <w:b/>
          <w:color w:val="000000"/>
          <w:lang w:val="sv-SE"/>
        </w:rPr>
      </w:pPr>
      <w:r w:rsidRPr="001939AC">
        <w:rPr>
          <w:rFonts w:ascii="Calibri" w:hAnsi="Calibri"/>
          <w:b/>
          <w:color w:val="000000"/>
          <w:lang w:val="sv-SE"/>
        </w:rPr>
        <w:t xml:space="preserve">Om </w:t>
      </w:r>
      <w:proofErr w:type="spellStart"/>
      <w:r w:rsidRPr="001939AC">
        <w:rPr>
          <w:rFonts w:ascii="Calibri" w:hAnsi="Calibri"/>
          <w:b/>
          <w:color w:val="000000"/>
          <w:lang w:val="sv-SE"/>
        </w:rPr>
        <w:t>SARomics</w:t>
      </w:r>
      <w:proofErr w:type="spellEnd"/>
      <w:r w:rsidRPr="001939AC">
        <w:rPr>
          <w:rFonts w:ascii="Calibri" w:hAnsi="Calibri"/>
          <w:b/>
          <w:color w:val="000000"/>
          <w:lang w:val="sv-SE"/>
        </w:rPr>
        <w:t xml:space="preserve"> </w:t>
      </w:r>
      <w:proofErr w:type="spellStart"/>
      <w:r w:rsidRPr="001939AC">
        <w:rPr>
          <w:rFonts w:ascii="Calibri" w:hAnsi="Calibri"/>
          <w:b/>
          <w:color w:val="000000"/>
          <w:lang w:val="sv-SE"/>
        </w:rPr>
        <w:t>Biostructures</w:t>
      </w:r>
      <w:proofErr w:type="spellEnd"/>
      <w:r w:rsidR="00B1561D">
        <w:rPr>
          <w:rFonts w:ascii="Calibri" w:hAnsi="Calibri"/>
          <w:b/>
          <w:color w:val="000000"/>
          <w:lang w:val="sv-SE"/>
        </w:rPr>
        <w:t xml:space="preserve"> AB</w:t>
      </w:r>
    </w:p>
    <w:p w14:paraId="414679AD" w14:textId="6AD7A364" w:rsidR="00260301" w:rsidRPr="005C6415" w:rsidRDefault="00260301" w:rsidP="00591AEE">
      <w:pPr>
        <w:pStyle w:val="montserrat10pt"/>
        <w:rPr>
          <w:rFonts w:ascii="Calibri" w:hAnsi="Calibri"/>
          <w:color w:val="000000"/>
        </w:rPr>
      </w:pPr>
      <w:proofErr w:type="spellStart"/>
      <w:r w:rsidRPr="001939AC">
        <w:rPr>
          <w:rFonts w:ascii="Calibri" w:hAnsi="Calibri"/>
          <w:color w:val="000000"/>
          <w:lang w:val="sv-SE"/>
        </w:rPr>
        <w:t>SARomics</w:t>
      </w:r>
      <w:proofErr w:type="spellEnd"/>
      <w:r w:rsidRPr="001939AC">
        <w:rPr>
          <w:rFonts w:ascii="Calibri" w:hAnsi="Calibri"/>
          <w:color w:val="000000"/>
          <w:lang w:val="sv-SE"/>
        </w:rPr>
        <w:t xml:space="preserve"> </w:t>
      </w:r>
      <w:proofErr w:type="spellStart"/>
      <w:r w:rsidRPr="001939AC">
        <w:rPr>
          <w:rFonts w:ascii="Calibri" w:hAnsi="Calibri"/>
          <w:color w:val="000000"/>
          <w:lang w:val="sv-SE"/>
        </w:rPr>
        <w:t>Biostructures</w:t>
      </w:r>
      <w:proofErr w:type="spellEnd"/>
      <w:r w:rsidRPr="001939AC">
        <w:rPr>
          <w:rFonts w:ascii="Calibri" w:hAnsi="Calibri"/>
          <w:color w:val="000000"/>
          <w:lang w:val="sv-SE"/>
        </w:rPr>
        <w:t xml:space="preserve"> erbjuder tjänster inom proteinkristallisering, strukturbestämning, beräkningskemi och fragmentscreening. </w:t>
      </w:r>
      <w:proofErr w:type="spellStart"/>
      <w:r w:rsidRPr="001939AC">
        <w:rPr>
          <w:rFonts w:ascii="Calibri" w:hAnsi="Calibri"/>
          <w:color w:val="000000"/>
          <w:lang w:val="sv-SE"/>
        </w:rPr>
        <w:t>SARomics</w:t>
      </w:r>
      <w:proofErr w:type="spellEnd"/>
      <w:r w:rsidRPr="001939AC">
        <w:rPr>
          <w:rFonts w:ascii="Calibri" w:hAnsi="Calibri"/>
          <w:color w:val="000000"/>
          <w:lang w:val="sv-SE"/>
        </w:rPr>
        <w:t xml:space="preserve"> är globalt erkända för sina strukturbiologiska färdigheter och hjälper kunder i Asien, Europa, Nordamerika och Skandinavien med att infria sina mål inom läkemedelsutveckling.</w:t>
      </w:r>
      <w:r w:rsidRPr="001939AC">
        <w:rPr>
          <w:rStyle w:val="apple-converted-space"/>
          <w:rFonts w:ascii="Calibri" w:hAnsi="Calibri"/>
          <w:color w:val="000000"/>
          <w:sz w:val="22"/>
          <w:szCs w:val="22"/>
          <w:lang w:val="sv-SE"/>
        </w:rPr>
        <w:t> </w:t>
      </w:r>
      <w:hyperlink r:id="rId11" w:history="1">
        <w:r w:rsidRPr="00591AEE">
          <w:rPr>
            <w:rStyle w:val="Hyperlnk"/>
            <w:rFonts w:ascii="Calibri" w:hAnsi="Calibri"/>
            <w:sz w:val="22"/>
            <w:szCs w:val="22"/>
          </w:rPr>
          <w:t>www.saromics.com</w:t>
        </w:r>
      </w:hyperlink>
    </w:p>
    <w:p w14:paraId="24822CDA" w14:textId="77777777" w:rsidR="00AD38C0" w:rsidRPr="00591AEE" w:rsidRDefault="00AD38C0" w:rsidP="00591AEE">
      <w:pPr>
        <w:pStyle w:val="montserrat10pt"/>
      </w:pPr>
    </w:p>
    <w:p w14:paraId="6BB4DC7F" w14:textId="77777777" w:rsidR="00494B38" w:rsidRPr="00374790" w:rsidRDefault="00494B38" w:rsidP="00591AEE">
      <w:pPr>
        <w:pStyle w:val="montserrat10pt"/>
      </w:pPr>
    </w:p>
    <w:p w14:paraId="726D9E85" w14:textId="77777777" w:rsidR="00494B38" w:rsidRPr="00494B38" w:rsidRDefault="00494B38" w:rsidP="00591AEE">
      <w:pPr>
        <w:pStyle w:val="montserrat10pt"/>
      </w:pPr>
    </w:p>
    <w:p w14:paraId="7ED4FEA5" w14:textId="77777777" w:rsidR="00494B38" w:rsidRDefault="00494B38" w:rsidP="00591AEE">
      <w:pPr>
        <w:pStyle w:val="montserrat10pt"/>
      </w:pPr>
    </w:p>
    <w:p w14:paraId="6A4C445B" w14:textId="77777777" w:rsidR="00494B38" w:rsidRPr="00AD3CE7" w:rsidRDefault="00494B38" w:rsidP="00591AEE">
      <w:pPr>
        <w:pStyle w:val="montserrat10pt"/>
      </w:pPr>
    </w:p>
    <w:p w14:paraId="6CF9F803" w14:textId="77777777" w:rsidR="002B1386" w:rsidRPr="002B51FF" w:rsidRDefault="002B1386" w:rsidP="00591AEE">
      <w:pPr>
        <w:pStyle w:val="montserrat10pt"/>
        <w:rPr>
          <w:color w:val="212121"/>
        </w:rPr>
      </w:pPr>
    </w:p>
    <w:sectPr w:rsidR="002B1386" w:rsidRPr="002B51FF" w:rsidSect="00F95E93">
      <w:pgSz w:w="11900" w:h="16840"/>
      <w:pgMar w:top="45" w:right="1417" w:bottom="5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2F882" w14:textId="77777777" w:rsidR="002E430A" w:rsidRDefault="002E430A" w:rsidP="0007539B">
      <w:r>
        <w:separator/>
      </w:r>
    </w:p>
  </w:endnote>
  <w:endnote w:type="continuationSeparator" w:id="0">
    <w:p w14:paraId="5D878C1D" w14:textId="77777777" w:rsidR="002E430A" w:rsidRDefault="002E430A" w:rsidP="0007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DBC1F" w14:textId="77777777" w:rsidR="002E430A" w:rsidRDefault="002E430A" w:rsidP="0007539B">
      <w:r>
        <w:separator/>
      </w:r>
    </w:p>
  </w:footnote>
  <w:footnote w:type="continuationSeparator" w:id="0">
    <w:p w14:paraId="26EBBB7F" w14:textId="77777777" w:rsidR="002E430A" w:rsidRDefault="002E430A" w:rsidP="0007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2FE3"/>
    <w:multiLevelType w:val="hybridMultilevel"/>
    <w:tmpl w:val="ED20A528"/>
    <w:lvl w:ilvl="0" w:tplc="FA4CBE80">
      <w:start w:val="202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56"/>
    <w:rsid w:val="00007629"/>
    <w:rsid w:val="00013286"/>
    <w:rsid w:val="00016568"/>
    <w:rsid w:val="00017A44"/>
    <w:rsid w:val="00021012"/>
    <w:rsid w:val="00021582"/>
    <w:rsid w:val="000247F5"/>
    <w:rsid w:val="00024BEF"/>
    <w:rsid w:val="00026643"/>
    <w:rsid w:val="00031091"/>
    <w:rsid w:val="00032467"/>
    <w:rsid w:val="000610B6"/>
    <w:rsid w:val="00066563"/>
    <w:rsid w:val="0007539B"/>
    <w:rsid w:val="000857EA"/>
    <w:rsid w:val="00091250"/>
    <w:rsid w:val="00093D7A"/>
    <w:rsid w:val="00095019"/>
    <w:rsid w:val="0009540F"/>
    <w:rsid w:val="000A5677"/>
    <w:rsid w:val="000A5CEC"/>
    <w:rsid w:val="000B5322"/>
    <w:rsid w:val="000C17E2"/>
    <w:rsid w:val="000C5219"/>
    <w:rsid w:val="000C689D"/>
    <w:rsid w:val="000C7CC6"/>
    <w:rsid w:val="000D5C92"/>
    <w:rsid w:val="000F3803"/>
    <w:rsid w:val="00101166"/>
    <w:rsid w:val="00105166"/>
    <w:rsid w:val="001255B6"/>
    <w:rsid w:val="00127101"/>
    <w:rsid w:val="00130F36"/>
    <w:rsid w:val="00145CAF"/>
    <w:rsid w:val="0014686C"/>
    <w:rsid w:val="00146BED"/>
    <w:rsid w:val="00151F49"/>
    <w:rsid w:val="00155404"/>
    <w:rsid w:val="00162F5B"/>
    <w:rsid w:val="00164D5E"/>
    <w:rsid w:val="00172049"/>
    <w:rsid w:val="00174C96"/>
    <w:rsid w:val="00182B50"/>
    <w:rsid w:val="001939AC"/>
    <w:rsid w:val="001A21C0"/>
    <w:rsid w:val="001A2B6F"/>
    <w:rsid w:val="001B17C9"/>
    <w:rsid w:val="001B34F4"/>
    <w:rsid w:val="001B7D8A"/>
    <w:rsid w:val="001C149A"/>
    <w:rsid w:val="001C5693"/>
    <w:rsid w:val="001F180A"/>
    <w:rsid w:val="001F52B2"/>
    <w:rsid w:val="001F6635"/>
    <w:rsid w:val="0020070A"/>
    <w:rsid w:val="00204901"/>
    <w:rsid w:val="0020731F"/>
    <w:rsid w:val="00212355"/>
    <w:rsid w:val="002235B0"/>
    <w:rsid w:val="002350E7"/>
    <w:rsid w:val="00243F02"/>
    <w:rsid w:val="002531DA"/>
    <w:rsid w:val="00260301"/>
    <w:rsid w:val="002714D1"/>
    <w:rsid w:val="002A0E13"/>
    <w:rsid w:val="002A33F5"/>
    <w:rsid w:val="002A4F89"/>
    <w:rsid w:val="002B1386"/>
    <w:rsid w:val="002B3D1D"/>
    <w:rsid w:val="002B51FF"/>
    <w:rsid w:val="002B6A83"/>
    <w:rsid w:val="002B6C54"/>
    <w:rsid w:val="002C6201"/>
    <w:rsid w:val="002D36B4"/>
    <w:rsid w:val="002D4EF1"/>
    <w:rsid w:val="002E0DA5"/>
    <w:rsid w:val="002E1617"/>
    <w:rsid w:val="002E35AF"/>
    <w:rsid w:val="002E430A"/>
    <w:rsid w:val="002F2674"/>
    <w:rsid w:val="003052D9"/>
    <w:rsid w:val="00324869"/>
    <w:rsid w:val="00330896"/>
    <w:rsid w:val="003403FE"/>
    <w:rsid w:val="00341E9D"/>
    <w:rsid w:val="00345196"/>
    <w:rsid w:val="00350CDF"/>
    <w:rsid w:val="00351CDA"/>
    <w:rsid w:val="00352EB2"/>
    <w:rsid w:val="00356425"/>
    <w:rsid w:val="00374790"/>
    <w:rsid w:val="00381786"/>
    <w:rsid w:val="003828C6"/>
    <w:rsid w:val="0039095D"/>
    <w:rsid w:val="00392CAC"/>
    <w:rsid w:val="00394F1C"/>
    <w:rsid w:val="00397E6D"/>
    <w:rsid w:val="003A3849"/>
    <w:rsid w:val="003B22DF"/>
    <w:rsid w:val="003B379A"/>
    <w:rsid w:val="003C1662"/>
    <w:rsid w:val="003C5455"/>
    <w:rsid w:val="003D0C72"/>
    <w:rsid w:val="003D429A"/>
    <w:rsid w:val="003E2160"/>
    <w:rsid w:val="003E4557"/>
    <w:rsid w:val="003E5353"/>
    <w:rsid w:val="003E772B"/>
    <w:rsid w:val="00405550"/>
    <w:rsid w:val="00417BF8"/>
    <w:rsid w:val="00427917"/>
    <w:rsid w:val="00431062"/>
    <w:rsid w:val="00440AE2"/>
    <w:rsid w:val="00441BD5"/>
    <w:rsid w:val="00443C55"/>
    <w:rsid w:val="00451298"/>
    <w:rsid w:val="00453648"/>
    <w:rsid w:val="00472F01"/>
    <w:rsid w:val="00474310"/>
    <w:rsid w:val="004761C7"/>
    <w:rsid w:val="00491603"/>
    <w:rsid w:val="00494B38"/>
    <w:rsid w:val="004A4293"/>
    <w:rsid w:val="004B605D"/>
    <w:rsid w:val="004B695E"/>
    <w:rsid w:val="004C0244"/>
    <w:rsid w:val="004C38E7"/>
    <w:rsid w:val="004C3CE2"/>
    <w:rsid w:val="004E7AA9"/>
    <w:rsid w:val="004F76DD"/>
    <w:rsid w:val="004F7A86"/>
    <w:rsid w:val="00505DC2"/>
    <w:rsid w:val="00507C83"/>
    <w:rsid w:val="00515215"/>
    <w:rsid w:val="00520ECE"/>
    <w:rsid w:val="005431C1"/>
    <w:rsid w:val="005623A6"/>
    <w:rsid w:val="00562E68"/>
    <w:rsid w:val="005745C5"/>
    <w:rsid w:val="00586692"/>
    <w:rsid w:val="00590B7B"/>
    <w:rsid w:val="0059168E"/>
    <w:rsid w:val="00591AEE"/>
    <w:rsid w:val="005967C4"/>
    <w:rsid w:val="00596D23"/>
    <w:rsid w:val="005A1536"/>
    <w:rsid w:val="005A2286"/>
    <w:rsid w:val="005B07BB"/>
    <w:rsid w:val="005C0263"/>
    <w:rsid w:val="005C33A4"/>
    <w:rsid w:val="005C3547"/>
    <w:rsid w:val="005C5FCC"/>
    <w:rsid w:val="005C6415"/>
    <w:rsid w:val="005D67C5"/>
    <w:rsid w:val="005E5CBB"/>
    <w:rsid w:val="005E76E7"/>
    <w:rsid w:val="005F1670"/>
    <w:rsid w:val="005F319D"/>
    <w:rsid w:val="006219CB"/>
    <w:rsid w:val="00634AA9"/>
    <w:rsid w:val="00642DA5"/>
    <w:rsid w:val="006471F5"/>
    <w:rsid w:val="00647C5D"/>
    <w:rsid w:val="00655D6F"/>
    <w:rsid w:val="006560A9"/>
    <w:rsid w:val="00657738"/>
    <w:rsid w:val="0066107A"/>
    <w:rsid w:val="00666DF7"/>
    <w:rsid w:val="00684374"/>
    <w:rsid w:val="006936CC"/>
    <w:rsid w:val="0069526D"/>
    <w:rsid w:val="006B4F5B"/>
    <w:rsid w:val="006C67EC"/>
    <w:rsid w:val="006D0640"/>
    <w:rsid w:val="006D16F6"/>
    <w:rsid w:val="006D2A34"/>
    <w:rsid w:val="006F35ED"/>
    <w:rsid w:val="006F6711"/>
    <w:rsid w:val="0071085E"/>
    <w:rsid w:val="00714F6C"/>
    <w:rsid w:val="00725428"/>
    <w:rsid w:val="00727213"/>
    <w:rsid w:val="00730B21"/>
    <w:rsid w:val="00730C44"/>
    <w:rsid w:val="00743147"/>
    <w:rsid w:val="007432D3"/>
    <w:rsid w:val="00755691"/>
    <w:rsid w:val="007574E5"/>
    <w:rsid w:val="007631DC"/>
    <w:rsid w:val="007632DC"/>
    <w:rsid w:val="00767EA1"/>
    <w:rsid w:val="007714A8"/>
    <w:rsid w:val="00771D80"/>
    <w:rsid w:val="00775723"/>
    <w:rsid w:val="00785A6B"/>
    <w:rsid w:val="007936AC"/>
    <w:rsid w:val="007A406A"/>
    <w:rsid w:val="007A458B"/>
    <w:rsid w:val="007C432F"/>
    <w:rsid w:val="007D0BF5"/>
    <w:rsid w:val="007D20A6"/>
    <w:rsid w:val="007E56DE"/>
    <w:rsid w:val="007F23B3"/>
    <w:rsid w:val="007F6346"/>
    <w:rsid w:val="00810104"/>
    <w:rsid w:val="00815658"/>
    <w:rsid w:val="00815753"/>
    <w:rsid w:val="008314AE"/>
    <w:rsid w:val="008435DB"/>
    <w:rsid w:val="00843FEE"/>
    <w:rsid w:val="00844D42"/>
    <w:rsid w:val="008462F6"/>
    <w:rsid w:val="008466B6"/>
    <w:rsid w:val="00850D9B"/>
    <w:rsid w:val="00866A67"/>
    <w:rsid w:val="00871B10"/>
    <w:rsid w:val="008903B3"/>
    <w:rsid w:val="008950DE"/>
    <w:rsid w:val="008A0315"/>
    <w:rsid w:val="008B392A"/>
    <w:rsid w:val="008B5C6D"/>
    <w:rsid w:val="008C01A4"/>
    <w:rsid w:val="008C4E54"/>
    <w:rsid w:val="008C7B85"/>
    <w:rsid w:val="008E1ABB"/>
    <w:rsid w:val="008F22B5"/>
    <w:rsid w:val="00900844"/>
    <w:rsid w:val="009223A2"/>
    <w:rsid w:val="009259C5"/>
    <w:rsid w:val="00940F32"/>
    <w:rsid w:val="0095024F"/>
    <w:rsid w:val="00950F8C"/>
    <w:rsid w:val="00952C8B"/>
    <w:rsid w:val="00966D4A"/>
    <w:rsid w:val="009717CC"/>
    <w:rsid w:val="00973D7F"/>
    <w:rsid w:val="00975D18"/>
    <w:rsid w:val="00987C61"/>
    <w:rsid w:val="00993B9B"/>
    <w:rsid w:val="009A6073"/>
    <w:rsid w:val="009B6FE8"/>
    <w:rsid w:val="009D1D68"/>
    <w:rsid w:val="009D6CDF"/>
    <w:rsid w:val="009E077F"/>
    <w:rsid w:val="009E0D0B"/>
    <w:rsid w:val="009E2AEA"/>
    <w:rsid w:val="009E5FCD"/>
    <w:rsid w:val="009F7618"/>
    <w:rsid w:val="00A025BD"/>
    <w:rsid w:val="00A030A0"/>
    <w:rsid w:val="00A12A06"/>
    <w:rsid w:val="00A247B2"/>
    <w:rsid w:val="00A42805"/>
    <w:rsid w:val="00A4594E"/>
    <w:rsid w:val="00A5295F"/>
    <w:rsid w:val="00A5585B"/>
    <w:rsid w:val="00A62814"/>
    <w:rsid w:val="00A658F5"/>
    <w:rsid w:val="00A726F1"/>
    <w:rsid w:val="00A74F2E"/>
    <w:rsid w:val="00A85B7F"/>
    <w:rsid w:val="00A85B85"/>
    <w:rsid w:val="00AA2249"/>
    <w:rsid w:val="00AA4A18"/>
    <w:rsid w:val="00AA5129"/>
    <w:rsid w:val="00AB234B"/>
    <w:rsid w:val="00AC1BE7"/>
    <w:rsid w:val="00AC6764"/>
    <w:rsid w:val="00AD2C42"/>
    <w:rsid w:val="00AD38C0"/>
    <w:rsid w:val="00AD3CE7"/>
    <w:rsid w:val="00AE1E6B"/>
    <w:rsid w:val="00AE42B4"/>
    <w:rsid w:val="00AF0D51"/>
    <w:rsid w:val="00B0407D"/>
    <w:rsid w:val="00B06D93"/>
    <w:rsid w:val="00B1561D"/>
    <w:rsid w:val="00B5532D"/>
    <w:rsid w:val="00B573A5"/>
    <w:rsid w:val="00B5755F"/>
    <w:rsid w:val="00B60604"/>
    <w:rsid w:val="00B7502D"/>
    <w:rsid w:val="00B811E8"/>
    <w:rsid w:val="00B95729"/>
    <w:rsid w:val="00BA0C1F"/>
    <w:rsid w:val="00BB2C27"/>
    <w:rsid w:val="00BB7D7E"/>
    <w:rsid w:val="00BC399C"/>
    <w:rsid w:val="00BD2775"/>
    <w:rsid w:val="00BE629B"/>
    <w:rsid w:val="00BF1FF1"/>
    <w:rsid w:val="00C0032F"/>
    <w:rsid w:val="00C11373"/>
    <w:rsid w:val="00C22D63"/>
    <w:rsid w:val="00C24DCA"/>
    <w:rsid w:val="00C26640"/>
    <w:rsid w:val="00C27CCC"/>
    <w:rsid w:val="00C31602"/>
    <w:rsid w:val="00C56767"/>
    <w:rsid w:val="00C62910"/>
    <w:rsid w:val="00C82C3E"/>
    <w:rsid w:val="00CA7348"/>
    <w:rsid w:val="00CB5707"/>
    <w:rsid w:val="00CB5F59"/>
    <w:rsid w:val="00CB6282"/>
    <w:rsid w:val="00CD03E8"/>
    <w:rsid w:val="00CD3C4B"/>
    <w:rsid w:val="00CD4038"/>
    <w:rsid w:val="00CD77EB"/>
    <w:rsid w:val="00CE2E3B"/>
    <w:rsid w:val="00CF00B7"/>
    <w:rsid w:val="00D049F3"/>
    <w:rsid w:val="00D17B2D"/>
    <w:rsid w:val="00D355D9"/>
    <w:rsid w:val="00D364EA"/>
    <w:rsid w:val="00D5328B"/>
    <w:rsid w:val="00D63FB8"/>
    <w:rsid w:val="00D7555C"/>
    <w:rsid w:val="00D763B2"/>
    <w:rsid w:val="00D85E04"/>
    <w:rsid w:val="00D933FF"/>
    <w:rsid w:val="00DA0413"/>
    <w:rsid w:val="00DA15F6"/>
    <w:rsid w:val="00DB23A1"/>
    <w:rsid w:val="00DB3116"/>
    <w:rsid w:val="00DD279C"/>
    <w:rsid w:val="00DE571A"/>
    <w:rsid w:val="00DE73F3"/>
    <w:rsid w:val="00DF0B8B"/>
    <w:rsid w:val="00E01D8C"/>
    <w:rsid w:val="00E02A7C"/>
    <w:rsid w:val="00E130C9"/>
    <w:rsid w:val="00E17C5E"/>
    <w:rsid w:val="00E25DA0"/>
    <w:rsid w:val="00E30AE2"/>
    <w:rsid w:val="00E3164D"/>
    <w:rsid w:val="00E32DE8"/>
    <w:rsid w:val="00E34484"/>
    <w:rsid w:val="00E34CCA"/>
    <w:rsid w:val="00E522E7"/>
    <w:rsid w:val="00E53D74"/>
    <w:rsid w:val="00E61BB5"/>
    <w:rsid w:val="00E644F6"/>
    <w:rsid w:val="00E73355"/>
    <w:rsid w:val="00E92173"/>
    <w:rsid w:val="00E97885"/>
    <w:rsid w:val="00EA49A0"/>
    <w:rsid w:val="00EA6A44"/>
    <w:rsid w:val="00EA7A6C"/>
    <w:rsid w:val="00EC396B"/>
    <w:rsid w:val="00ED3003"/>
    <w:rsid w:val="00EE4D9C"/>
    <w:rsid w:val="00EF2B67"/>
    <w:rsid w:val="00EF3C69"/>
    <w:rsid w:val="00EF5CDF"/>
    <w:rsid w:val="00EF6AA6"/>
    <w:rsid w:val="00F01247"/>
    <w:rsid w:val="00F05AAE"/>
    <w:rsid w:val="00F11519"/>
    <w:rsid w:val="00F21967"/>
    <w:rsid w:val="00F22C5E"/>
    <w:rsid w:val="00F22DCB"/>
    <w:rsid w:val="00F22F59"/>
    <w:rsid w:val="00F30AE9"/>
    <w:rsid w:val="00F34844"/>
    <w:rsid w:val="00F35983"/>
    <w:rsid w:val="00F361AD"/>
    <w:rsid w:val="00F419AC"/>
    <w:rsid w:val="00F54650"/>
    <w:rsid w:val="00F61055"/>
    <w:rsid w:val="00F7040D"/>
    <w:rsid w:val="00F75E16"/>
    <w:rsid w:val="00F76C06"/>
    <w:rsid w:val="00F82B03"/>
    <w:rsid w:val="00F83B49"/>
    <w:rsid w:val="00F84EB8"/>
    <w:rsid w:val="00F866CF"/>
    <w:rsid w:val="00F91979"/>
    <w:rsid w:val="00F95E93"/>
    <w:rsid w:val="00FC3A4C"/>
    <w:rsid w:val="00FD0056"/>
    <w:rsid w:val="00FF1041"/>
    <w:rsid w:val="00FF146F"/>
    <w:rsid w:val="00FF1D3F"/>
    <w:rsid w:val="00FF2781"/>
    <w:rsid w:val="00FF307F"/>
    <w:rsid w:val="00FF5B6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0302"/>
  <w14:defaultImageDpi w14:val="32767"/>
  <w15:chartTrackingRefBased/>
  <w15:docId w15:val="{880225A4-CDA5-7748-94B9-9DA47B8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0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0056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952C8B"/>
  </w:style>
  <w:style w:type="paragraph" w:styleId="Ballongtext">
    <w:name w:val="Balloon Text"/>
    <w:basedOn w:val="Normal"/>
    <w:link w:val="BallongtextChar"/>
    <w:uiPriority w:val="99"/>
    <w:semiHidden/>
    <w:unhideWhenUsed/>
    <w:rsid w:val="00952C8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C8B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F30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307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30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30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307F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753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539B"/>
  </w:style>
  <w:style w:type="paragraph" w:styleId="Sidfot">
    <w:name w:val="footer"/>
    <w:basedOn w:val="Normal"/>
    <w:link w:val="SidfotChar"/>
    <w:uiPriority w:val="99"/>
    <w:unhideWhenUsed/>
    <w:rsid w:val="000753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539B"/>
  </w:style>
  <w:style w:type="paragraph" w:customStyle="1" w:styleId="montserrat10pt">
    <w:name w:val="montserrat 10pt"/>
    <w:basedOn w:val="Normal"/>
    <w:qFormat/>
    <w:rsid w:val="00017A44"/>
    <w:pPr>
      <w:spacing w:line="264" w:lineRule="auto"/>
    </w:pPr>
    <w:rPr>
      <w:rFonts w:ascii="Montserrat" w:hAnsi="Montserrat" w:cs="Times New Roman"/>
      <w:sz w:val="20"/>
      <w:szCs w:val="20"/>
      <w:lang w:val="en-US"/>
    </w:rPr>
  </w:style>
  <w:style w:type="paragraph" w:customStyle="1" w:styleId="Montserratbold11pt">
    <w:name w:val="Montserrat bold 11pt"/>
    <w:basedOn w:val="Normal"/>
    <w:qFormat/>
    <w:rsid w:val="00017A44"/>
    <w:pPr>
      <w:spacing w:line="276" w:lineRule="auto"/>
    </w:pPr>
    <w:rPr>
      <w:rFonts w:ascii="Montserrat" w:eastAsia="Times New Roman" w:hAnsi="Montserrat" w:cs="Times New Roman"/>
      <w:b/>
      <w:bCs/>
      <w:color w:val="000000"/>
      <w:sz w:val="22"/>
      <w:szCs w:val="22"/>
      <w:lang w:val="en-US"/>
    </w:rPr>
  </w:style>
  <w:style w:type="paragraph" w:customStyle="1" w:styleId="Boilerhead">
    <w:name w:val="Boiler head"/>
    <w:basedOn w:val="Normal"/>
    <w:qFormat/>
    <w:rsid w:val="00017A44"/>
    <w:pPr>
      <w:spacing w:line="264" w:lineRule="auto"/>
    </w:pPr>
    <w:rPr>
      <w:rFonts w:ascii="Montserrat" w:hAnsi="Montserrat" w:cs="Times New Roman"/>
      <w:b/>
      <w:bCs/>
      <w:sz w:val="18"/>
      <w:szCs w:val="18"/>
      <w:lang w:val="en-US"/>
    </w:rPr>
  </w:style>
  <w:style w:type="paragraph" w:customStyle="1" w:styleId="Boilerbody">
    <w:name w:val="Boiler body"/>
    <w:basedOn w:val="HTML-frformaterad"/>
    <w:qFormat/>
    <w:rsid w:val="00017A44"/>
    <w:pPr>
      <w:spacing w:line="264" w:lineRule="auto"/>
    </w:pPr>
    <w:rPr>
      <w:rFonts w:ascii="Montserrat" w:hAnsi="Montserrat" w:cs="Times New Roman"/>
      <w:sz w:val="18"/>
      <w:szCs w:val="18"/>
      <w:lang w:val="en-US"/>
    </w:rPr>
  </w:style>
  <w:style w:type="paragraph" w:customStyle="1" w:styleId="Montserrattitle">
    <w:name w:val="Montserrat title"/>
    <w:basedOn w:val="Normal"/>
    <w:qFormat/>
    <w:rsid w:val="00017A44"/>
    <w:pPr>
      <w:spacing w:line="276" w:lineRule="auto"/>
    </w:pPr>
    <w:rPr>
      <w:rFonts w:ascii="Montserrat" w:hAnsi="Montserrat" w:cs="Times New Roman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4A429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4A429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64D5E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0C689D"/>
    <w:rPr>
      <w:i/>
      <w:iCs/>
    </w:rPr>
  </w:style>
  <w:style w:type="paragraph" w:styleId="Liststycke">
    <w:name w:val="List Paragraph"/>
    <w:basedOn w:val="Normal"/>
    <w:uiPriority w:val="34"/>
    <w:qFormat/>
    <w:rsid w:val="005745C5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26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fredriksson@aqil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romic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qilion-my.sharepoint.com/personal/sarah_fredriksson_aqilion_com/Documents/www.redgle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ilio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4275</Characters>
  <Application>Microsoft Office Word</Application>
  <DocSecurity>0</DocSecurity>
  <Lines>35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/>
      <vt:lpstr/>
      <vt:lpstr/>
      <vt:lpstr>/</vt:lpstr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Fredriksson</dc:creator>
  <cp:keywords/>
  <dc:description/>
  <cp:lastModifiedBy>stina eriksson</cp:lastModifiedBy>
  <cp:revision>2</cp:revision>
  <cp:lastPrinted>2020-02-03T08:46:00Z</cp:lastPrinted>
  <dcterms:created xsi:type="dcterms:W3CDTF">2020-02-03T08:51:00Z</dcterms:created>
  <dcterms:modified xsi:type="dcterms:W3CDTF">2020-02-03T08:51:00Z</dcterms:modified>
</cp:coreProperties>
</file>