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AEC0" w14:textId="77777777" w:rsidR="00D92CAA" w:rsidRDefault="00D92CAA" w:rsidP="00C33B44">
      <w:pPr>
        <w:rPr>
          <w:i/>
        </w:rPr>
      </w:pPr>
    </w:p>
    <w:p w14:paraId="6B9612D8" w14:textId="46DC134D" w:rsidR="006B4269" w:rsidRPr="00D92CAA" w:rsidRDefault="00E11546" w:rsidP="00C33B44">
      <w:pPr>
        <w:rPr>
          <w:i/>
        </w:rPr>
      </w:pPr>
      <w:r>
        <w:rPr>
          <w:i/>
        </w:rPr>
        <w:br/>
        <w:t>Pressmeddelande den 17</w:t>
      </w:r>
      <w:r w:rsidR="00D92CAA">
        <w:rPr>
          <w:i/>
        </w:rPr>
        <w:t xml:space="preserve"> april 2018</w:t>
      </w:r>
      <w:r w:rsidR="00A4662C">
        <w:rPr>
          <w:i/>
        </w:rPr>
        <w:tab/>
      </w:r>
      <w:r>
        <w:rPr>
          <w:i/>
        </w:rPr>
        <w:br/>
      </w:r>
      <w:r w:rsidR="00A141BA">
        <w:rPr>
          <w:i/>
        </w:rPr>
        <w:tab/>
      </w:r>
      <w:r w:rsidR="00A141BA">
        <w:rPr>
          <w:i/>
        </w:rPr>
        <w:tab/>
      </w:r>
      <w:r w:rsidR="00C33B44">
        <w:rPr>
          <w:i/>
        </w:rPr>
        <w:t xml:space="preserve"> </w:t>
      </w:r>
      <w:r w:rsidR="00A4662C">
        <w:rPr>
          <w:i/>
        </w:rPr>
        <w:tab/>
        <w:t xml:space="preserve">           </w:t>
      </w:r>
    </w:p>
    <w:p w14:paraId="08929783" w14:textId="77777777" w:rsidR="00E11546" w:rsidRPr="00E11546" w:rsidRDefault="00E11546" w:rsidP="00E11546">
      <w:pPr>
        <w:autoSpaceDE w:val="0"/>
        <w:autoSpaceDN w:val="0"/>
        <w:adjustRightInd w:val="0"/>
        <w:spacing w:after="240" w:line="340" w:lineRule="atLeast"/>
        <w:rPr>
          <w:rFonts w:ascii="Cambria" w:hAnsi="Cambria" w:cs="Times"/>
          <w:b/>
          <w:color w:val="000000" w:themeColor="text1"/>
          <w:sz w:val="36"/>
          <w:szCs w:val="36"/>
        </w:rPr>
      </w:pPr>
      <w:r w:rsidRPr="00E11546">
        <w:rPr>
          <w:rFonts w:ascii="Cambria" w:hAnsi="Cambria" w:cs="Times"/>
          <w:b/>
          <w:color w:val="000000" w:themeColor="text1"/>
          <w:sz w:val="36"/>
          <w:szCs w:val="36"/>
        </w:rPr>
        <w:t>Ny rapport om hur svensk export kan främjas</w:t>
      </w:r>
    </w:p>
    <w:p w14:paraId="4233329E" w14:textId="453CB4CD" w:rsidR="006B4269" w:rsidRPr="00E11546" w:rsidRDefault="00E11546" w:rsidP="00E11546">
      <w:pPr>
        <w:autoSpaceDE w:val="0"/>
        <w:autoSpaceDN w:val="0"/>
        <w:adjustRightInd w:val="0"/>
        <w:spacing w:after="240" w:line="340" w:lineRule="atLeast"/>
        <w:rPr>
          <w:rFonts w:ascii="Cambria" w:hAnsi="Cambria" w:cs="Times"/>
          <w:b/>
          <w:color w:val="000000" w:themeColor="text1"/>
          <w:sz w:val="22"/>
          <w:szCs w:val="22"/>
        </w:rPr>
      </w:pPr>
      <w:r w:rsidRPr="00E11546">
        <w:rPr>
          <w:rFonts w:ascii="Cambria" w:hAnsi="Cambria" w:cs="Times"/>
          <w:b/>
          <w:color w:val="000000" w:themeColor="text1"/>
          <w:sz w:val="22"/>
          <w:szCs w:val="22"/>
        </w:rPr>
        <w:t xml:space="preserve">Idag överlämnar myndigheten Swedac en rapport till regeringen om hur svensk export kan främjas. Rapporten visar på risk för ökade kostnader för företagen på grund av nya lagförslag inom EU. </w:t>
      </w:r>
    </w:p>
    <w:p w14:paraId="4F3CF449" w14:textId="77777777" w:rsidR="00E11546" w:rsidRPr="00E11546" w:rsidRDefault="00E11546" w:rsidP="00E11546">
      <w:pPr>
        <w:rPr>
          <w:rFonts w:ascii="Cambria" w:hAnsi="Cambria" w:cs="Times"/>
          <w:color w:val="000000" w:themeColor="text1"/>
        </w:rPr>
      </w:pPr>
      <w:r w:rsidRPr="00E11546">
        <w:rPr>
          <w:rFonts w:ascii="Cambria" w:eastAsia="Times New Roman" w:hAnsi="Cambria" w:cs="Times New Roman"/>
          <w:color w:val="000000" w:themeColor="text1"/>
          <w:shd w:val="clear" w:color="auto" w:fill="FFFFFF"/>
        </w:rPr>
        <w:t xml:space="preserve">Swedac, den statliga expertmyndigheten som ansvarar för frågor om ackreditering, teknisk kontroll och samordning av marknadskontroll, har på regeringens uppdrag tagit fram underlag för hur svensk export kan främjas genom ackreditering och standardisering. Uppdraget har genomförts i samråd med Kommerskollegium, Tillväxtverket, </w:t>
      </w:r>
      <w:proofErr w:type="spellStart"/>
      <w:r w:rsidRPr="00E11546">
        <w:rPr>
          <w:rFonts w:ascii="Cambria" w:eastAsia="Times New Roman" w:hAnsi="Cambria" w:cs="Times New Roman"/>
          <w:color w:val="000000" w:themeColor="text1"/>
          <w:shd w:val="clear" w:color="auto" w:fill="FFFFFF"/>
        </w:rPr>
        <w:t>Vinnova</w:t>
      </w:r>
      <w:proofErr w:type="spellEnd"/>
      <w:r w:rsidRPr="00E11546">
        <w:rPr>
          <w:rFonts w:ascii="Cambria" w:eastAsia="Times New Roman" w:hAnsi="Cambria" w:cs="Times New Roman"/>
          <w:color w:val="000000" w:themeColor="text1"/>
          <w:shd w:val="clear" w:color="auto" w:fill="FFFFFF"/>
        </w:rPr>
        <w:t xml:space="preserve"> och Sveriges Standardiseringsförbund. </w:t>
      </w:r>
      <w:r w:rsidRPr="00E11546">
        <w:rPr>
          <w:rFonts w:ascii="Cambria" w:hAnsi="Cambria" w:cs="Times"/>
          <w:color w:val="000000" w:themeColor="text1"/>
        </w:rPr>
        <w:t xml:space="preserve">Swedac anser att rapporten är av intresse för flera aktörer såsom svenska exportföretag, branschorganisationer, myndigheter och beslutsfattare.  </w:t>
      </w:r>
      <w:r w:rsidRPr="00E11546">
        <w:rPr>
          <w:rFonts w:ascii="Cambria" w:eastAsia="Times New Roman" w:hAnsi="Cambria" w:cs="Times New Roman"/>
          <w:color w:val="000000" w:themeColor="text1"/>
        </w:rPr>
        <w:br/>
      </w:r>
    </w:p>
    <w:p w14:paraId="70746F08" w14:textId="77777777" w:rsidR="00E11546" w:rsidRPr="00E11546" w:rsidRDefault="00E11546" w:rsidP="00E11546">
      <w:pPr>
        <w:autoSpaceDE w:val="0"/>
        <w:autoSpaceDN w:val="0"/>
        <w:adjustRightInd w:val="0"/>
        <w:spacing w:after="240" w:line="340" w:lineRule="atLeast"/>
        <w:rPr>
          <w:rFonts w:ascii="Cambria" w:hAnsi="Cambria" w:cs="Times"/>
          <w:color w:val="000000" w:themeColor="text1"/>
        </w:rPr>
      </w:pPr>
      <w:r w:rsidRPr="00E11546">
        <w:rPr>
          <w:rFonts w:ascii="Cambria" w:hAnsi="Cambria" w:cs="Times"/>
          <w:color w:val="000000" w:themeColor="text1"/>
        </w:rPr>
        <w:t xml:space="preserve">Det finns nya lagförslag från EU som frångår de nuvarande regler som underlättar för företag som vill ha tillträde till den europeiska marknaden. Dessa lagförslag medför risk för ökad administrativ börda samt ökade kostnader för företagen. </w:t>
      </w:r>
    </w:p>
    <w:p w14:paraId="3DD46FEE" w14:textId="77777777" w:rsidR="00E11546" w:rsidRPr="00E11546" w:rsidRDefault="00E11546" w:rsidP="00E11546">
      <w:pPr>
        <w:autoSpaceDE w:val="0"/>
        <w:autoSpaceDN w:val="0"/>
        <w:adjustRightInd w:val="0"/>
        <w:spacing w:after="240" w:line="340" w:lineRule="atLeast"/>
        <w:rPr>
          <w:rFonts w:ascii="Cambria" w:hAnsi="Cambria" w:cs="Times"/>
          <w:color w:val="000000" w:themeColor="text1"/>
        </w:rPr>
      </w:pPr>
      <w:r w:rsidRPr="00E11546">
        <w:rPr>
          <w:rFonts w:ascii="Cambria" w:hAnsi="Cambria" w:cs="Times"/>
          <w:color w:val="000000" w:themeColor="text1"/>
        </w:rPr>
        <w:t xml:space="preserve">Även det internationella systemet frångås ofta av någon part som ställer krav utöver de rådande standarderna för marknadstillträde, vilket leder till ökade kostnader i alla led. Större och väletablerade företag accepterar oftast dessa krav, medan mindre företag kan få det svårare att hantera dem, vilket kan hämma deras möjlighet till export. </w:t>
      </w:r>
    </w:p>
    <w:p w14:paraId="19D6D834" w14:textId="77777777" w:rsidR="00E11546" w:rsidRPr="00E11546" w:rsidRDefault="00E11546" w:rsidP="00E11546">
      <w:pPr>
        <w:autoSpaceDE w:val="0"/>
        <w:autoSpaceDN w:val="0"/>
        <w:adjustRightInd w:val="0"/>
        <w:spacing w:after="240" w:line="340" w:lineRule="atLeast"/>
        <w:rPr>
          <w:rFonts w:ascii="Cambria" w:hAnsi="Cambria" w:cs="Times"/>
          <w:color w:val="000000" w:themeColor="text1"/>
        </w:rPr>
      </w:pPr>
      <w:r w:rsidRPr="00E11546">
        <w:rPr>
          <w:rFonts w:ascii="Cambria" w:hAnsi="Cambria" w:cs="Times"/>
          <w:color w:val="000000" w:themeColor="text1"/>
        </w:rPr>
        <w:t xml:space="preserve">Vidare visar rapporten att ackrediterade organ tycker att ackreditering är viktigt för verksamheten och underlättar internationell handel. Dessutom ser de företag som engagerat sig i standardisering fördelarna med det. Genom att använda standarder i sin produktutveckling säkerställer de att de uppfyller relevanta krav. Många aktörer har däremot fortfarande bristande kunskaper om hela kvalitetsinfrastrukturen. Något som Swedac vill ändra på med en bred utbildningsinsats. </w:t>
      </w:r>
    </w:p>
    <w:p w14:paraId="6230F517" w14:textId="77777777" w:rsidR="00E11546" w:rsidRPr="00E11546" w:rsidRDefault="00E11546" w:rsidP="00E11546">
      <w:pPr>
        <w:autoSpaceDE w:val="0"/>
        <w:autoSpaceDN w:val="0"/>
        <w:adjustRightInd w:val="0"/>
        <w:spacing w:after="240" w:line="340" w:lineRule="atLeast"/>
        <w:rPr>
          <w:rFonts w:ascii="Cambria" w:hAnsi="Cambria" w:cs="Times"/>
          <w:color w:val="000000" w:themeColor="text1"/>
        </w:rPr>
      </w:pPr>
      <w:r w:rsidRPr="00E11546">
        <w:rPr>
          <w:rFonts w:ascii="Cambria" w:hAnsi="Cambria" w:cs="Times"/>
          <w:color w:val="000000" w:themeColor="text1"/>
        </w:rPr>
        <w:t xml:space="preserve">–Det finns en stor potential för att införa standarder inom nya områden. Det pågår en omfattande standardisering inom flera olika områden där ackreditering kan användas och därmed underlätta för svensk export. Det visar bland annat våra fallstudier i rapporten, säger </w:t>
      </w:r>
      <w:proofErr w:type="spellStart"/>
      <w:r w:rsidRPr="00E11546">
        <w:rPr>
          <w:rFonts w:ascii="Cambria" w:hAnsi="Cambria" w:cs="Times"/>
          <w:color w:val="000000" w:themeColor="text1"/>
        </w:rPr>
        <w:t>Merih</w:t>
      </w:r>
      <w:proofErr w:type="spellEnd"/>
      <w:r w:rsidRPr="00E11546">
        <w:rPr>
          <w:rFonts w:ascii="Cambria" w:hAnsi="Cambria" w:cs="Times"/>
          <w:color w:val="000000" w:themeColor="text1"/>
        </w:rPr>
        <w:t xml:space="preserve"> Malmqvist Nilsson, tillförordnad generaldirektör på Swedac.</w:t>
      </w:r>
    </w:p>
    <w:p w14:paraId="0B376806" w14:textId="6BDCF4C3" w:rsidR="00E11546" w:rsidRDefault="00E11546" w:rsidP="00E11546">
      <w:pPr>
        <w:autoSpaceDE w:val="0"/>
        <w:autoSpaceDN w:val="0"/>
        <w:adjustRightInd w:val="0"/>
        <w:spacing w:after="240" w:line="340" w:lineRule="atLeast"/>
        <w:rPr>
          <w:rFonts w:ascii="Cambria" w:hAnsi="Cambria" w:cs="Times"/>
          <w:color w:val="000000" w:themeColor="text1"/>
        </w:rPr>
      </w:pPr>
      <w:r w:rsidRPr="00E11546">
        <w:rPr>
          <w:rFonts w:ascii="Cambria" w:hAnsi="Cambria" w:cs="Times"/>
          <w:color w:val="000000" w:themeColor="text1"/>
        </w:rPr>
        <w:t xml:space="preserve">Swedac anser att regeringen bör delta aktivt i Världshandelsorganisationen i syfte att undanröja onödiga handelshinder och verka för en god efterlevnad av slutna avtal. Sverige bör även ha en övergripande samordning av kvalitetsinfrastrukturen och stärka samarbetet mellan berörda myndigheter. </w:t>
      </w:r>
    </w:p>
    <w:p w14:paraId="16A6C7EA" w14:textId="77777777" w:rsidR="00E11546" w:rsidRDefault="00E11546" w:rsidP="00E11546">
      <w:pPr>
        <w:autoSpaceDE w:val="0"/>
        <w:autoSpaceDN w:val="0"/>
        <w:adjustRightInd w:val="0"/>
        <w:spacing w:after="240" w:line="340" w:lineRule="atLeast"/>
        <w:rPr>
          <w:rFonts w:ascii="Cambria" w:hAnsi="Cambria" w:cs="Times"/>
          <w:color w:val="000000" w:themeColor="text1"/>
        </w:rPr>
      </w:pPr>
      <w:bookmarkStart w:id="0" w:name="_GoBack"/>
      <w:bookmarkEnd w:id="0"/>
    </w:p>
    <w:p w14:paraId="21AEA813" w14:textId="77777777" w:rsidR="00E11546" w:rsidRPr="00E11546" w:rsidRDefault="00E11546" w:rsidP="00E11546">
      <w:pPr>
        <w:autoSpaceDE w:val="0"/>
        <w:autoSpaceDN w:val="0"/>
        <w:adjustRightInd w:val="0"/>
        <w:spacing w:after="240" w:line="340" w:lineRule="atLeast"/>
        <w:rPr>
          <w:rFonts w:ascii="Cambria" w:hAnsi="Cambria" w:cs="Times"/>
          <w:color w:val="000000" w:themeColor="text1"/>
        </w:rPr>
      </w:pPr>
    </w:p>
    <w:p w14:paraId="555A926C" w14:textId="57A33139" w:rsidR="00E11546" w:rsidRDefault="00D92CAA" w:rsidP="00D92CAA">
      <w:pPr>
        <w:rPr>
          <w:i/>
          <w:iCs/>
          <w:sz w:val="22"/>
          <w:szCs w:val="22"/>
        </w:rPr>
      </w:pPr>
      <w:r w:rsidRPr="006B4269">
        <w:rPr>
          <w:i/>
          <w:iCs/>
          <w:sz w:val="22"/>
          <w:szCs w:val="22"/>
        </w:rPr>
        <w:t xml:space="preserve">Bildtext: </w:t>
      </w:r>
      <w:r w:rsidR="00E11546">
        <w:rPr>
          <w:i/>
          <w:iCs/>
          <w:sz w:val="22"/>
          <w:szCs w:val="22"/>
        </w:rPr>
        <w:t xml:space="preserve">Kristina Hallman, chef för ackrediteringsavdelningen på Swedac överlämnar rapporten ”Starkare Sverige med öppna system” till </w:t>
      </w:r>
      <w:r w:rsidR="00E11546">
        <w:rPr>
          <w:i/>
          <w:iCs/>
          <w:sz w:val="22"/>
          <w:szCs w:val="22"/>
        </w:rPr>
        <w:t>EU- och handelsmi</w:t>
      </w:r>
      <w:r w:rsidR="00E11546">
        <w:rPr>
          <w:i/>
          <w:iCs/>
          <w:sz w:val="22"/>
          <w:szCs w:val="22"/>
        </w:rPr>
        <w:t xml:space="preserve">nister Ann Linde. Foto: Susanne Lindberg Elmgren </w:t>
      </w:r>
    </w:p>
    <w:p w14:paraId="32540796" w14:textId="6DE7ACCC" w:rsidR="006B4269" w:rsidRPr="006B4269" w:rsidRDefault="006B4269" w:rsidP="00A4662C">
      <w:pPr>
        <w:rPr>
          <w:sz w:val="22"/>
          <w:szCs w:val="22"/>
        </w:rPr>
      </w:pPr>
    </w:p>
    <w:p w14:paraId="5C5F52CF" w14:textId="77777777" w:rsidR="00EC5B5E" w:rsidRDefault="008C01EB" w:rsidP="006B4269">
      <w:pPr>
        <w:rPr>
          <w:sz w:val="22"/>
          <w:szCs w:val="22"/>
        </w:rPr>
      </w:pPr>
      <w:r w:rsidRPr="006B4269">
        <w:rPr>
          <w:b/>
          <w:bCs/>
          <w:i/>
          <w:iCs/>
          <w:sz w:val="22"/>
          <w:szCs w:val="22"/>
        </w:rPr>
        <w:t xml:space="preserve">För ytterligare information kontakta: </w:t>
      </w:r>
    </w:p>
    <w:p w14:paraId="275FE91C" w14:textId="77777777" w:rsidR="00E11546" w:rsidRDefault="006B4269" w:rsidP="00AE690E">
      <w:pPr>
        <w:rPr>
          <w:rFonts w:ascii="Cambria" w:eastAsia="Times New Roman" w:hAnsi="Cambria" w:cs="Times New Roman"/>
          <w:color w:val="000000"/>
        </w:rPr>
      </w:pPr>
      <w:r w:rsidRPr="00EC5B5E">
        <w:rPr>
          <w:i/>
          <w:iCs/>
          <w:sz w:val="10"/>
          <w:szCs w:val="10"/>
        </w:rPr>
        <w:br/>
      </w:r>
      <w:r w:rsidR="00E11546">
        <w:rPr>
          <w:rFonts w:ascii="Cambria" w:eastAsia="Times New Roman" w:hAnsi="Cambria" w:cs="Times New Roman"/>
          <w:color w:val="000000"/>
        </w:rPr>
        <w:t>Peter Kronvall</w:t>
      </w:r>
      <w:r w:rsidR="00D92CAA">
        <w:rPr>
          <w:rFonts w:ascii="Cambria" w:eastAsia="Times New Roman" w:hAnsi="Cambria" w:cs="Times New Roman"/>
          <w:color w:val="000000"/>
        </w:rPr>
        <w:t xml:space="preserve">, </w:t>
      </w:r>
      <w:r w:rsidR="00E11546">
        <w:rPr>
          <w:rFonts w:ascii="Cambria" w:eastAsia="Times New Roman" w:hAnsi="Cambria" w:cs="Times New Roman"/>
          <w:color w:val="000000"/>
        </w:rPr>
        <w:t>utredare</w:t>
      </w:r>
      <w:r w:rsidR="00D92CAA">
        <w:rPr>
          <w:rFonts w:ascii="Cambria" w:eastAsia="Times New Roman" w:hAnsi="Cambria" w:cs="Times New Roman"/>
          <w:color w:val="000000"/>
        </w:rPr>
        <w:t xml:space="preserve"> Swedac</w:t>
      </w:r>
    </w:p>
    <w:p w14:paraId="79470E43" w14:textId="06D2A35B" w:rsidR="00EC5B5E" w:rsidRPr="00E11546" w:rsidRDefault="00E11546" w:rsidP="00AE690E">
      <w:pPr>
        <w:rPr>
          <w:i/>
          <w:iCs/>
          <w:sz w:val="22"/>
          <w:szCs w:val="22"/>
        </w:rPr>
      </w:pPr>
      <w:hyperlink r:id="rId7" w:history="1">
        <w:r w:rsidRPr="00210A41">
          <w:rPr>
            <w:rStyle w:val="Hyperlnk"/>
            <w:i/>
            <w:sz w:val="22"/>
            <w:szCs w:val="22"/>
          </w:rPr>
          <w:t>peter.kronvall@swedac.se</w:t>
        </w:r>
      </w:hyperlink>
      <w:r w:rsidRPr="00E11546">
        <w:rPr>
          <w:i/>
          <w:sz w:val="22"/>
          <w:szCs w:val="22"/>
        </w:rPr>
        <w:t xml:space="preserve"> </w:t>
      </w:r>
      <w:r>
        <w:rPr>
          <w:i/>
          <w:sz w:val="22"/>
          <w:szCs w:val="22"/>
        </w:rPr>
        <w:t xml:space="preserve">033 17 77 67 </w:t>
      </w:r>
    </w:p>
    <w:p w14:paraId="6CF70477" w14:textId="163DCCD9" w:rsidR="00EC5B5E" w:rsidRPr="00EC5B5E" w:rsidRDefault="00D92CAA" w:rsidP="00EC5B5E">
      <w:pPr>
        <w:rPr>
          <w:rFonts w:asciiTheme="majorHAnsi" w:hAnsiTheme="majorHAnsi"/>
          <w:i/>
          <w:color w:val="4F81BD"/>
          <w:sz w:val="18"/>
          <w:szCs w:val="18"/>
        </w:rPr>
      </w:pPr>
      <w:r>
        <w:rPr>
          <w:rFonts w:asciiTheme="majorHAnsi" w:hAnsiTheme="majorHAnsi"/>
          <w:b/>
          <w:i/>
          <w:color w:val="4F81BD"/>
          <w:sz w:val="18"/>
          <w:szCs w:val="18"/>
        </w:rPr>
        <w:br/>
      </w:r>
      <w:r w:rsidR="00EC5B5E">
        <w:rPr>
          <w:rFonts w:asciiTheme="majorHAnsi" w:hAnsiTheme="majorHAnsi"/>
          <w:b/>
          <w:i/>
          <w:color w:val="4F81BD"/>
          <w:sz w:val="18"/>
          <w:szCs w:val="18"/>
        </w:rPr>
        <w:br/>
      </w:r>
      <w:r w:rsidR="00EC5B5E" w:rsidRPr="00EC5B5E">
        <w:rPr>
          <w:rFonts w:asciiTheme="majorHAnsi" w:hAnsiTheme="majorHAnsi"/>
          <w:b/>
          <w:i/>
          <w:color w:val="4F81BD"/>
          <w:sz w:val="18"/>
          <w:szCs w:val="18"/>
        </w:rPr>
        <w:t>Swedac – en myndighet för kvalitet och trygghet.</w:t>
      </w:r>
    </w:p>
    <w:p w14:paraId="768F9798" w14:textId="2965033C" w:rsidR="00D92CAA" w:rsidRPr="00EC5B5E" w:rsidRDefault="00EC5B5E" w:rsidP="00AE690E">
      <w:pPr>
        <w:rPr>
          <w:rFonts w:asciiTheme="majorHAnsi" w:hAnsiTheme="majorHAnsi"/>
          <w:i/>
          <w:color w:val="4F81BD"/>
          <w:sz w:val="18"/>
          <w:szCs w:val="18"/>
        </w:rPr>
      </w:pPr>
      <w:r w:rsidRPr="00EC5B5E">
        <w:rPr>
          <w:rFonts w:asciiTheme="majorHAnsi" w:hAnsiTheme="majorHAnsi"/>
          <w:i/>
          <w:color w:val="4F81BD"/>
          <w:sz w:val="18"/>
          <w:szCs w:val="18"/>
        </w:rPr>
        <w:t xml:space="preserve">Swedac är en statlig myndighet som arbetar för att varor och tjänster ska vara säkra och tillförlitliga. </w:t>
      </w:r>
      <w:r w:rsidRPr="00EC5B5E">
        <w:rPr>
          <w:rFonts w:asciiTheme="majorHAnsi" w:hAnsiTheme="majorHAnsi"/>
          <w:b/>
          <w:i/>
          <w:color w:val="4F81BD"/>
          <w:sz w:val="18"/>
          <w:szCs w:val="18"/>
        </w:rPr>
        <w:t>Swedac</w:t>
      </w:r>
      <w:r w:rsidRPr="00EC5B5E">
        <w:rPr>
          <w:rFonts w:asciiTheme="majorHAnsi" w:hAnsiTheme="majorHAnsi"/>
          <w:i/>
          <w:color w:val="4F81BD"/>
          <w:sz w:val="18"/>
          <w:szCs w:val="18"/>
        </w:rPr>
        <w:t xml:space="preserve"> ackrediterar, det vill säga granskar och godkänner de företag som kontrollerar att varor och tjänster håller måttet. </w:t>
      </w:r>
      <w:proofErr w:type="spellStart"/>
      <w:r w:rsidRPr="00EC5B5E">
        <w:rPr>
          <w:rFonts w:asciiTheme="majorHAnsi" w:hAnsiTheme="majorHAnsi"/>
          <w:b/>
          <w:i/>
          <w:color w:val="4F81BD"/>
          <w:sz w:val="18"/>
          <w:szCs w:val="18"/>
        </w:rPr>
        <w:t>Swedacs</w:t>
      </w:r>
      <w:proofErr w:type="spellEnd"/>
      <w:r w:rsidRPr="00EC5B5E">
        <w:rPr>
          <w:rFonts w:asciiTheme="majorHAnsi" w:hAnsiTheme="majorHAnsi"/>
          <w:b/>
          <w:i/>
          <w:color w:val="4F81BD"/>
          <w:sz w:val="18"/>
          <w:szCs w:val="18"/>
        </w:rPr>
        <w:t> ackrediteringsmärke</w:t>
      </w:r>
      <w:r w:rsidRPr="00EC5B5E">
        <w:rPr>
          <w:rFonts w:asciiTheme="majorHAnsi" w:hAnsiTheme="majorHAnsi"/>
          <w:i/>
          <w:color w:val="4F81BD"/>
          <w:sz w:val="18"/>
          <w:szCs w:val="18"/>
        </w:rPr>
        <w:t xml:space="preserve"> är därför en kvalitetsstämpel som stärker konkurrenskraften och ökar handeln. </w:t>
      </w:r>
      <w:r w:rsidRPr="00EC5B5E">
        <w:rPr>
          <w:rFonts w:asciiTheme="majorHAnsi" w:hAnsiTheme="majorHAnsi"/>
          <w:b/>
          <w:i/>
          <w:color w:val="4F81BD"/>
          <w:sz w:val="18"/>
          <w:szCs w:val="18"/>
        </w:rPr>
        <w:t>Swedac</w:t>
      </w:r>
      <w:r w:rsidRPr="00EC5B5E">
        <w:rPr>
          <w:rFonts w:asciiTheme="majorHAnsi" w:hAnsiTheme="majorHAnsi"/>
          <w:i/>
          <w:color w:val="4F81BD"/>
          <w:sz w:val="18"/>
          <w:szCs w:val="18"/>
        </w:rPr>
        <w:t xml:space="preserve"> arbetar för att du ska kunna lita på att hissen är säker, att vattnet i kranen är rent och att du </w:t>
      </w:r>
      <w:r w:rsidR="00D92CAA">
        <w:rPr>
          <w:rFonts w:asciiTheme="majorHAnsi" w:hAnsiTheme="majorHAnsi"/>
          <w:i/>
          <w:color w:val="4F81BD"/>
          <w:sz w:val="18"/>
          <w:szCs w:val="18"/>
        </w:rPr>
        <w:t xml:space="preserve">betalar för korrekt antal liter </w:t>
      </w:r>
      <w:r w:rsidRPr="00EC5B5E">
        <w:rPr>
          <w:rFonts w:asciiTheme="majorHAnsi" w:hAnsiTheme="majorHAnsi"/>
          <w:i/>
          <w:color w:val="4F81BD"/>
          <w:sz w:val="18"/>
          <w:szCs w:val="18"/>
        </w:rPr>
        <w:t xml:space="preserve">bensin. </w:t>
      </w:r>
      <w:r w:rsidRPr="00EC5B5E">
        <w:rPr>
          <w:rFonts w:asciiTheme="majorHAnsi" w:hAnsiTheme="majorHAnsi"/>
          <w:b/>
          <w:i/>
          <w:color w:val="4F81BD"/>
          <w:sz w:val="18"/>
          <w:szCs w:val="18"/>
        </w:rPr>
        <w:t>Swedac</w:t>
      </w:r>
      <w:r w:rsidRPr="00EC5B5E">
        <w:rPr>
          <w:rFonts w:asciiTheme="majorHAnsi" w:hAnsiTheme="majorHAnsi"/>
          <w:i/>
          <w:color w:val="4F81BD"/>
          <w:sz w:val="18"/>
          <w:szCs w:val="18"/>
        </w:rPr>
        <w:t xml:space="preserve"> gör Sverige till ett tryggt och hållbart land att leva i.</w:t>
      </w:r>
    </w:p>
    <w:sectPr w:rsidR="00D92CAA" w:rsidRPr="00EC5B5E" w:rsidSect="00655F0E">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6D979" w14:textId="77777777" w:rsidR="00A2323F" w:rsidRDefault="00A2323F" w:rsidP="00D94C47">
      <w:r>
        <w:separator/>
      </w:r>
    </w:p>
  </w:endnote>
  <w:endnote w:type="continuationSeparator" w:id="0">
    <w:p w14:paraId="20BC2BD2" w14:textId="77777777" w:rsidR="00A2323F" w:rsidRDefault="00A2323F" w:rsidP="00D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LT">
    <w:altName w:val="Calibri"/>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485A" w14:textId="77777777" w:rsidR="00A2323F" w:rsidRDefault="00A2323F" w:rsidP="00D94C47">
      <w:r>
        <w:separator/>
      </w:r>
    </w:p>
  </w:footnote>
  <w:footnote w:type="continuationSeparator" w:id="0">
    <w:p w14:paraId="6C33B5AF" w14:textId="77777777" w:rsidR="00A2323F" w:rsidRDefault="00A2323F" w:rsidP="00D94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4C5C" w14:textId="25A22AB5" w:rsidR="00D92CAA" w:rsidRDefault="009F3C8A" w:rsidP="00D92CAA">
    <w:pPr>
      <w:pStyle w:val="Sidhuvud"/>
    </w:pPr>
    <w:r w:rsidRPr="006E6143">
      <w:rPr>
        <w:rFonts w:cstheme="minorHAnsi"/>
        <w:noProof/>
      </w:rPr>
      <w:drawing>
        <wp:anchor distT="0" distB="0" distL="114300" distR="114300" simplePos="0" relativeHeight="251660800" behindDoc="1" locked="0" layoutInCell="1" allowOverlap="1" wp14:anchorId="2A1C26E2" wp14:editId="150C6A12">
          <wp:simplePos x="0" y="0"/>
          <wp:positionH relativeFrom="column">
            <wp:posOffset>76200</wp:posOffset>
          </wp:positionH>
          <wp:positionV relativeFrom="paragraph">
            <wp:posOffset>-164465</wp:posOffset>
          </wp:positionV>
          <wp:extent cx="2216150" cy="533400"/>
          <wp:effectExtent l="0" t="0" r="0" b="0"/>
          <wp:wrapTight wrapText="bothSides">
            <wp:wrapPolygon edited="0">
              <wp:start x="0" y="0"/>
              <wp:lineTo x="0" y="20829"/>
              <wp:lineTo x="21352" y="20829"/>
              <wp:lineTo x="21352" y="0"/>
              <wp:lineTo x="0" y="0"/>
            </wp:wrapPolygon>
          </wp:wrapTight>
          <wp:docPr id="1" name="Bildobjekt 1" descr="swedac_logga_med undertext_7cm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edac_logga_med undertext_7cm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33400"/>
                  </a:xfrm>
                  <a:prstGeom prst="rect">
                    <a:avLst/>
                  </a:prstGeom>
                  <a:noFill/>
                </pic:spPr>
              </pic:pic>
            </a:graphicData>
          </a:graphic>
          <wp14:sizeRelH relativeFrom="page">
            <wp14:pctWidth>0</wp14:pctWidth>
          </wp14:sizeRelH>
          <wp14:sizeRelV relativeFrom="page">
            <wp14:pctHeight>0</wp14:pctHeight>
          </wp14:sizeRelV>
        </wp:anchor>
      </w:drawing>
    </w:r>
    <w:r w:rsidR="00D92CAA">
      <w:tab/>
    </w:r>
    <w:r w:rsidR="00D92CAA">
      <w:tab/>
    </w:r>
  </w:p>
  <w:p w14:paraId="1E3920B9" w14:textId="227D9701" w:rsidR="00D92CAA" w:rsidRDefault="00D92CA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4446"/>
    <w:multiLevelType w:val="hybridMultilevel"/>
    <w:tmpl w:val="0A12BE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307DCD"/>
    <w:multiLevelType w:val="hybridMultilevel"/>
    <w:tmpl w:val="F8D498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44F2A32"/>
    <w:multiLevelType w:val="hybridMultilevel"/>
    <w:tmpl w:val="57D4B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210E16"/>
    <w:multiLevelType w:val="hybridMultilevel"/>
    <w:tmpl w:val="20781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DE5D4E"/>
    <w:multiLevelType w:val="hybridMultilevel"/>
    <w:tmpl w:val="995A99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46CF24F6"/>
    <w:multiLevelType w:val="hybridMultilevel"/>
    <w:tmpl w:val="46605F52"/>
    <w:lvl w:ilvl="0" w:tplc="6ED8AEC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FA"/>
    <w:rsid w:val="00040FEF"/>
    <w:rsid w:val="00066E12"/>
    <w:rsid w:val="000D20FA"/>
    <w:rsid w:val="00115EFF"/>
    <w:rsid w:val="00123E35"/>
    <w:rsid w:val="001C7C2C"/>
    <w:rsid w:val="001D1D53"/>
    <w:rsid w:val="001F2BFD"/>
    <w:rsid w:val="00227E1D"/>
    <w:rsid w:val="00232D8D"/>
    <w:rsid w:val="00243A16"/>
    <w:rsid w:val="0027098B"/>
    <w:rsid w:val="00287B9B"/>
    <w:rsid w:val="002A7E53"/>
    <w:rsid w:val="002D29A3"/>
    <w:rsid w:val="002D74B9"/>
    <w:rsid w:val="00337134"/>
    <w:rsid w:val="00352479"/>
    <w:rsid w:val="0038720D"/>
    <w:rsid w:val="00390A81"/>
    <w:rsid w:val="003A3866"/>
    <w:rsid w:val="003C7C21"/>
    <w:rsid w:val="0042488D"/>
    <w:rsid w:val="004635E6"/>
    <w:rsid w:val="00467F24"/>
    <w:rsid w:val="00485342"/>
    <w:rsid w:val="00487662"/>
    <w:rsid w:val="00527FF2"/>
    <w:rsid w:val="00550BD1"/>
    <w:rsid w:val="005C3797"/>
    <w:rsid w:val="005D2688"/>
    <w:rsid w:val="00647897"/>
    <w:rsid w:val="00655F0E"/>
    <w:rsid w:val="00673F4C"/>
    <w:rsid w:val="00677D5E"/>
    <w:rsid w:val="006B4269"/>
    <w:rsid w:val="00706A37"/>
    <w:rsid w:val="007156AA"/>
    <w:rsid w:val="00737026"/>
    <w:rsid w:val="00757BEE"/>
    <w:rsid w:val="007703AE"/>
    <w:rsid w:val="00775196"/>
    <w:rsid w:val="007F36A9"/>
    <w:rsid w:val="00805622"/>
    <w:rsid w:val="00806DC5"/>
    <w:rsid w:val="008869FE"/>
    <w:rsid w:val="008876E3"/>
    <w:rsid w:val="008B4BA0"/>
    <w:rsid w:val="008C01EB"/>
    <w:rsid w:val="008F747A"/>
    <w:rsid w:val="00936435"/>
    <w:rsid w:val="009533A9"/>
    <w:rsid w:val="009D1E7D"/>
    <w:rsid w:val="009F3C8A"/>
    <w:rsid w:val="00A141BA"/>
    <w:rsid w:val="00A15C83"/>
    <w:rsid w:val="00A2323F"/>
    <w:rsid w:val="00A4662C"/>
    <w:rsid w:val="00A573CE"/>
    <w:rsid w:val="00A859B5"/>
    <w:rsid w:val="00A906A6"/>
    <w:rsid w:val="00AA36D8"/>
    <w:rsid w:val="00AE690E"/>
    <w:rsid w:val="00B159C3"/>
    <w:rsid w:val="00B175F8"/>
    <w:rsid w:val="00B4497C"/>
    <w:rsid w:val="00B6780C"/>
    <w:rsid w:val="00BB1AD5"/>
    <w:rsid w:val="00C21464"/>
    <w:rsid w:val="00C33B44"/>
    <w:rsid w:val="00C42563"/>
    <w:rsid w:val="00CB101F"/>
    <w:rsid w:val="00CD3AE3"/>
    <w:rsid w:val="00CF4A51"/>
    <w:rsid w:val="00D92CAA"/>
    <w:rsid w:val="00D94C47"/>
    <w:rsid w:val="00DF6459"/>
    <w:rsid w:val="00E06DD5"/>
    <w:rsid w:val="00E11546"/>
    <w:rsid w:val="00EA4720"/>
    <w:rsid w:val="00EC5B5E"/>
    <w:rsid w:val="00F05500"/>
    <w:rsid w:val="00F55D3A"/>
    <w:rsid w:val="00FB3F5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E4E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B44"/>
  </w:style>
  <w:style w:type="paragraph" w:styleId="Rubrik2">
    <w:name w:val="heading 2"/>
    <w:basedOn w:val="Normal"/>
    <w:next w:val="Normal"/>
    <w:link w:val="Rubrik2Char"/>
    <w:uiPriority w:val="9"/>
    <w:unhideWhenUsed/>
    <w:qFormat/>
    <w:rsid w:val="00A141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15C83"/>
    <w:rPr>
      <w:color w:val="0000FF" w:themeColor="hyperlink"/>
      <w:u w:val="single"/>
    </w:rPr>
  </w:style>
  <w:style w:type="paragraph" w:styleId="Liststycke">
    <w:name w:val="List Paragraph"/>
    <w:basedOn w:val="Normal"/>
    <w:uiPriority w:val="34"/>
    <w:qFormat/>
    <w:rsid w:val="00A15C83"/>
    <w:pPr>
      <w:ind w:left="720"/>
      <w:contextualSpacing/>
    </w:pPr>
    <w:rPr>
      <w:rFonts w:ascii="Times New Roman" w:eastAsiaTheme="minorHAnsi" w:hAnsi="Times New Roman" w:cs="Times New Roman"/>
    </w:rPr>
  </w:style>
  <w:style w:type="paragraph" w:styleId="Sidhuvud">
    <w:name w:val="header"/>
    <w:basedOn w:val="Normal"/>
    <w:link w:val="SidhuvudChar"/>
    <w:uiPriority w:val="99"/>
    <w:unhideWhenUsed/>
    <w:rsid w:val="00D94C47"/>
    <w:pPr>
      <w:tabs>
        <w:tab w:val="center" w:pos="4536"/>
        <w:tab w:val="right" w:pos="9072"/>
      </w:tabs>
    </w:pPr>
  </w:style>
  <w:style w:type="character" w:customStyle="1" w:styleId="SidhuvudChar">
    <w:name w:val="Sidhuvud Char"/>
    <w:basedOn w:val="Standardstycketeckensnitt"/>
    <w:link w:val="Sidhuvud"/>
    <w:uiPriority w:val="99"/>
    <w:rsid w:val="00D94C47"/>
  </w:style>
  <w:style w:type="paragraph" w:styleId="Sidfot">
    <w:name w:val="footer"/>
    <w:basedOn w:val="Normal"/>
    <w:link w:val="SidfotChar"/>
    <w:uiPriority w:val="99"/>
    <w:unhideWhenUsed/>
    <w:rsid w:val="00D94C47"/>
    <w:pPr>
      <w:tabs>
        <w:tab w:val="center" w:pos="4536"/>
        <w:tab w:val="right" w:pos="9072"/>
      </w:tabs>
    </w:pPr>
  </w:style>
  <w:style w:type="character" w:customStyle="1" w:styleId="SidfotChar">
    <w:name w:val="Sidfot Char"/>
    <w:basedOn w:val="Standardstycketeckensnitt"/>
    <w:link w:val="Sidfot"/>
    <w:uiPriority w:val="99"/>
    <w:rsid w:val="00D94C47"/>
  </w:style>
  <w:style w:type="paragraph" w:customStyle="1" w:styleId="5GGBrdtext">
    <w:name w:val="5 GG – Brödtext"/>
    <w:qFormat/>
    <w:rsid w:val="00B175F8"/>
    <w:pPr>
      <w:spacing w:after="100" w:line="300" w:lineRule="atLeast"/>
    </w:pPr>
    <w:rPr>
      <w:rFonts w:ascii="TradeGothic LT" w:hAnsi="TradeGothic LT"/>
      <w:color w:val="000000" w:themeColor="text1"/>
      <w:sz w:val="22"/>
      <w:szCs w:val="20"/>
    </w:rPr>
  </w:style>
  <w:style w:type="paragraph" w:customStyle="1" w:styleId="3GGAndraRubrik">
    <w:name w:val="3 GG – AndraRubrik"/>
    <w:basedOn w:val="5GGBrdtext"/>
    <w:next w:val="5GGBrdtext"/>
    <w:qFormat/>
    <w:rsid w:val="00B175F8"/>
    <w:rPr>
      <w:caps/>
    </w:rPr>
  </w:style>
  <w:style w:type="paragraph" w:styleId="Ingetavstnd">
    <w:name w:val="No Spacing"/>
    <w:uiPriority w:val="1"/>
    <w:qFormat/>
    <w:rsid w:val="00A141BA"/>
  </w:style>
  <w:style w:type="character" w:customStyle="1" w:styleId="Rubrik2Char">
    <w:name w:val="Rubrik 2 Char"/>
    <w:basedOn w:val="Standardstycketeckensnitt"/>
    <w:link w:val="Rubrik2"/>
    <w:uiPriority w:val="9"/>
    <w:rsid w:val="00A141BA"/>
    <w:rPr>
      <w:rFonts w:asciiTheme="majorHAnsi" w:eastAsiaTheme="majorEastAsia" w:hAnsiTheme="majorHAnsi" w:cstheme="majorBidi"/>
      <w:b/>
      <w:bCs/>
      <w:color w:val="4F81BD" w:themeColor="accent1"/>
      <w:sz w:val="26"/>
      <w:szCs w:val="26"/>
    </w:rPr>
  </w:style>
  <w:style w:type="character" w:styleId="AnvndHyperlnk">
    <w:name w:val="FollowedHyperlink"/>
    <w:basedOn w:val="Standardstycketeckensnitt"/>
    <w:uiPriority w:val="99"/>
    <w:semiHidden/>
    <w:unhideWhenUsed/>
    <w:rsid w:val="006B4269"/>
    <w:rPr>
      <w:color w:val="800080" w:themeColor="followedHyperlink"/>
      <w:u w:val="single"/>
    </w:rPr>
  </w:style>
  <w:style w:type="character" w:customStyle="1" w:styleId="apple-converted-space">
    <w:name w:val="apple-converted-space"/>
    <w:basedOn w:val="Standardstycketeckensnitt"/>
    <w:rsid w:val="00D92CAA"/>
  </w:style>
  <w:style w:type="character" w:styleId="Olstomnmnande">
    <w:name w:val="Unresolved Mention"/>
    <w:basedOn w:val="Standardstycketeckensnitt"/>
    <w:uiPriority w:val="99"/>
    <w:rsid w:val="00D92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83814">
      <w:bodyDiv w:val="1"/>
      <w:marLeft w:val="0"/>
      <w:marRight w:val="0"/>
      <w:marTop w:val="0"/>
      <w:marBottom w:val="0"/>
      <w:divBdr>
        <w:top w:val="none" w:sz="0" w:space="0" w:color="auto"/>
        <w:left w:val="none" w:sz="0" w:space="0" w:color="auto"/>
        <w:bottom w:val="none" w:sz="0" w:space="0" w:color="auto"/>
        <w:right w:val="none" w:sz="0" w:space="0" w:color="auto"/>
      </w:divBdr>
    </w:div>
    <w:div w:id="1826894852">
      <w:bodyDiv w:val="1"/>
      <w:marLeft w:val="0"/>
      <w:marRight w:val="0"/>
      <w:marTop w:val="0"/>
      <w:marBottom w:val="0"/>
      <w:divBdr>
        <w:top w:val="none" w:sz="0" w:space="0" w:color="auto"/>
        <w:left w:val="none" w:sz="0" w:space="0" w:color="auto"/>
        <w:bottom w:val="none" w:sz="0" w:space="0" w:color="auto"/>
        <w:right w:val="none" w:sz="0" w:space="0" w:color="auto"/>
      </w:divBdr>
    </w:div>
    <w:div w:id="1926763888">
      <w:bodyDiv w:val="1"/>
      <w:marLeft w:val="0"/>
      <w:marRight w:val="0"/>
      <w:marTop w:val="0"/>
      <w:marBottom w:val="0"/>
      <w:divBdr>
        <w:top w:val="none" w:sz="0" w:space="0" w:color="auto"/>
        <w:left w:val="none" w:sz="0" w:space="0" w:color="auto"/>
        <w:bottom w:val="none" w:sz="0" w:space="0" w:color="auto"/>
        <w:right w:val="none" w:sz="0" w:space="0" w:color="auto"/>
      </w:divBdr>
      <w:divsChild>
        <w:div w:id="130097523">
          <w:marLeft w:val="0"/>
          <w:marRight w:val="0"/>
          <w:marTop w:val="0"/>
          <w:marBottom w:val="0"/>
          <w:divBdr>
            <w:top w:val="none" w:sz="0" w:space="0" w:color="auto"/>
            <w:left w:val="none" w:sz="0" w:space="0" w:color="auto"/>
            <w:bottom w:val="none" w:sz="0" w:space="0" w:color="auto"/>
            <w:right w:val="none" w:sz="0" w:space="0" w:color="auto"/>
          </w:divBdr>
        </w:div>
        <w:div w:id="1333753675">
          <w:marLeft w:val="0"/>
          <w:marRight w:val="0"/>
          <w:marTop w:val="0"/>
          <w:marBottom w:val="0"/>
          <w:divBdr>
            <w:top w:val="none" w:sz="0" w:space="0" w:color="auto"/>
            <w:left w:val="none" w:sz="0" w:space="0" w:color="auto"/>
            <w:bottom w:val="none" w:sz="0" w:space="0" w:color="auto"/>
            <w:right w:val="none" w:sz="0" w:space="0" w:color="auto"/>
          </w:divBdr>
        </w:div>
        <w:div w:id="486020918">
          <w:marLeft w:val="0"/>
          <w:marRight w:val="0"/>
          <w:marTop w:val="0"/>
          <w:marBottom w:val="0"/>
          <w:divBdr>
            <w:top w:val="none" w:sz="0" w:space="0" w:color="auto"/>
            <w:left w:val="none" w:sz="0" w:space="0" w:color="auto"/>
            <w:bottom w:val="none" w:sz="0" w:space="0" w:color="auto"/>
            <w:right w:val="none" w:sz="0" w:space="0" w:color="auto"/>
          </w:divBdr>
        </w:div>
        <w:div w:id="2847025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kronvall@swedac.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2833</Characters>
  <Application>Microsoft Office Word</Application>
  <DocSecurity>0</DocSecurity>
  <Lines>88</Lines>
  <Paragraphs>27</Paragraphs>
  <ScaleCrop>false</ScaleCrop>
  <HeadingPairs>
    <vt:vector size="2" baseType="variant">
      <vt:variant>
        <vt:lpstr>Titel</vt:lpstr>
      </vt:variant>
      <vt:variant>
        <vt:i4>1</vt:i4>
      </vt:variant>
    </vt:vector>
  </HeadingPairs>
  <TitlesOfParts>
    <vt:vector size="1" baseType="lpstr">
      <vt:lpstr/>
    </vt:vector>
  </TitlesOfParts>
  <Company>Gullers Grupp</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Almlund</dc:creator>
  <cp:keywords/>
  <dc:description/>
  <cp:lastModifiedBy>Aynur Isayeva</cp:lastModifiedBy>
  <cp:revision>3</cp:revision>
  <cp:lastPrinted>2017-12-06T11:30:00Z</cp:lastPrinted>
  <dcterms:created xsi:type="dcterms:W3CDTF">2018-04-17T06:55:00Z</dcterms:created>
  <dcterms:modified xsi:type="dcterms:W3CDTF">2018-04-17T09:03:00Z</dcterms:modified>
</cp:coreProperties>
</file>