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79" w:rsidRPr="00735479" w:rsidRDefault="00735479" w:rsidP="006766A7">
      <w:pPr>
        <w:jc w:val="center"/>
        <w:rPr>
          <w:rFonts w:ascii="Garamond 3 LT Std" w:hAnsi="Garamond 3 LT Std"/>
          <w:sz w:val="56"/>
        </w:rPr>
      </w:pPr>
      <w:r>
        <w:rPr>
          <w:rFonts w:ascii="Garamond 3 LT Std" w:hAnsi="Garamond 3 LT Std"/>
          <w:noProof/>
          <w:sz w:val="56"/>
          <w:lang w:eastAsia="sv-SE"/>
        </w:rPr>
        <w:drawing>
          <wp:inline distT="0" distB="0" distL="0" distR="0">
            <wp:extent cx="1803600" cy="1342800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V_logo_VIMMERBY_4f kopie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600" cy="13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0E6" w:rsidRDefault="0087067E" w:rsidP="00D0070B">
      <w:pPr>
        <w:jc w:val="center"/>
        <w:rPr>
          <w:rFonts w:ascii="Garamond 3 LT Std" w:hAnsi="Garamond 3 LT Std"/>
          <w:b/>
          <w:i/>
          <w:sz w:val="56"/>
        </w:rPr>
      </w:pPr>
      <w:r w:rsidRPr="0087067E">
        <w:rPr>
          <w:rFonts w:ascii="Garamond 3 LT Std" w:hAnsi="Garamond 3 LT Std"/>
          <w:b/>
          <w:i/>
          <w:sz w:val="24"/>
          <w:szCs w:val="24"/>
        </w:rPr>
        <w:br/>
      </w:r>
      <w:r w:rsidR="00E02646">
        <w:rPr>
          <w:rFonts w:ascii="Garamond 3 LT Std" w:hAnsi="Garamond 3 LT Std"/>
          <w:b/>
          <w:i/>
          <w:sz w:val="56"/>
        </w:rPr>
        <w:t>Bra maj</w:t>
      </w:r>
      <w:r w:rsidR="005B7E84">
        <w:rPr>
          <w:rFonts w:ascii="Garamond 3 LT Std" w:hAnsi="Garamond 3 LT Std"/>
          <w:b/>
          <w:i/>
          <w:sz w:val="56"/>
        </w:rPr>
        <w:t>,</w:t>
      </w:r>
      <w:r w:rsidR="00E02646">
        <w:rPr>
          <w:rFonts w:ascii="Garamond 3 LT Std" w:hAnsi="Garamond 3 LT Std"/>
          <w:b/>
          <w:i/>
          <w:sz w:val="56"/>
        </w:rPr>
        <w:t xml:space="preserve"> trots vädret</w:t>
      </w:r>
      <w:r w:rsidR="00865606">
        <w:rPr>
          <w:rFonts w:ascii="Garamond 3 LT Std" w:hAnsi="Garamond 3 LT Std"/>
          <w:b/>
          <w:i/>
          <w:sz w:val="56"/>
        </w:rPr>
        <w:t>!</w:t>
      </w:r>
    </w:p>
    <w:p w:rsidR="0087067E" w:rsidRPr="0087067E" w:rsidRDefault="0087067E" w:rsidP="00E420E6">
      <w:pPr>
        <w:jc w:val="center"/>
        <w:rPr>
          <w:rFonts w:ascii="Garamond 3 LT Std" w:hAnsi="Garamond 3 LT Std"/>
          <w:b/>
          <w:i/>
          <w:sz w:val="24"/>
          <w:szCs w:val="24"/>
        </w:rPr>
      </w:pPr>
      <w:r>
        <w:rPr>
          <w:rFonts w:ascii="Garamond 3 LT Std" w:hAnsi="Garamond 3 LT Std"/>
          <w:b/>
          <w:i/>
          <w:sz w:val="32"/>
        </w:rPr>
        <w:t>M</w:t>
      </w:r>
      <w:r w:rsidR="00E02646">
        <w:rPr>
          <w:rFonts w:ascii="Garamond 3 LT Std" w:hAnsi="Garamond 3 LT Std"/>
          <w:b/>
          <w:i/>
          <w:sz w:val="32"/>
        </w:rPr>
        <w:t xml:space="preserve">aj </w:t>
      </w:r>
      <w:r>
        <w:rPr>
          <w:rFonts w:ascii="Garamond 3 LT Std" w:hAnsi="Garamond 3 LT Std"/>
          <w:b/>
          <w:i/>
          <w:sz w:val="32"/>
        </w:rPr>
        <w:t xml:space="preserve">månad har varit den bästa </w:t>
      </w:r>
      <w:r w:rsidR="00E02646">
        <w:rPr>
          <w:rFonts w:ascii="Garamond 3 LT Std" w:hAnsi="Garamond 3 LT Std"/>
          <w:b/>
          <w:i/>
          <w:sz w:val="32"/>
        </w:rPr>
        <w:t xml:space="preserve">någonsin i Astrid Lindgrens Värld, </w:t>
      </w:r>
      <w:r w:rsidR="00E02646">
        <w:rPr>
          <w:rFonts w:ascii="Garamond 3 LT Std" w:hAnsi="Garamond 3 LT Std"/>
          <w:b/>
          <w:i/>
          <w:sz w:val="32"/>
        </w:rPr>
        <w:br/>
        <w:t>trots det sämsta vädret på över 40 år.</w:t>
      </w:r>
      <w:r>
        <w:rPr>
          <w:rFonts w:ascii="Garamond 3 LT Std" w:hAnsi="Garamond 3 LT Std"/>
          <w:b/>
          <w:i/>
          <w:sz w:val="32"/>
        </w:rPr>
        <w:br/>
      </w:r>
    </w:p>
    <w:p w:rsidR="00E420E6" w:rsidRDefault="006C0A6D" w:rsidP="00DD3DF9">
      <w:pPr>
        <w:spacing w:line="240" w:lineRule="auto"/>
        <w:rPr>
          <w:rFonts w:ascii="Garamond 3 LT Std" w:hAnsi="Garamond 3 LT Std"/>
          <w:sz w:val="24"/>
          <w:szCs w:val="24"/>
        </w:rPr>
      </w:pPr>
      <w:r>
        <w:rPr>
          <w:rFonts w:ascii="Garamond 3 LT Std" w:hAnsi="Garamond 3 LT Std"/>
          <w:sz w:val="24"/>
          <w:szCs w:val="24"/>
        </w:rPr>
        <w:t xml:space="preserve">Säsongen för </w:t>
      </w:r>
      <w:r w:rsidR="00E420E6">
        <w:rPr>
          <w:rFonts w:ascii="Garamond 3 LT Std" w:hAnsi="Garamond 3 LT Std"/>
          <w:sz w:val="24"/>
          <w:szCs w:val="24"/>
        </w:rPr>
        <w:t>Astrid</w:t>
      </w:r>
      <w:r w:rsidR="008B2BA7">
        <w:rPr>
          <w:rFonts w:ascii="Garamond 3 LT Std" w:hAnsi="Garamond 3 LT Std"/>
          <w:sz w:val="24"/>
          <w:szCs w:val="24"/>
        </w:rPr>
        <w:t xml:space="preserve"> Lindgrens Värld</w:t>
      </w:r>
      <w:r w:rsidR="00D0070B">
        <w:rPr>
          <w:rFonts w:ascii="Garamond 3 LT Std" w:hAnsi="Garamond 3 LT Std"/>
          <w:sz w:val="24"/>
          <w:szCs w:val="24"/>
        </w:rPr>
        <w:t xml:space="preserve"> </w:t>
      </w:r>
      <w:r w:rsidR="008253D1">
        <w:rPr>
          <w:rFonts w:ascii="Garamond 3 LT Std" w:hAnsi="Garamond 3 LT Std"/>
          <w:sz w:val="24"/>
          <w:szCs w:val="24"/>
        </w:rPr>
        <w:t>har börjat bra med drygt 42 400</w:t>
      </w:r>
      <w:r>
        <w:rPr>
          <w:rFonts w:ascii="Garamond 3 LT Std" w:hAnsi="Garamond 3 LT Std"/>
          <w:sz w:val="24"/>
          <w:szCs w:val="24"/>
        </w:rPr>
        <w:t xml:space="preserve"> besökare</w:t>
      </w:r>
      <w:r w:rsidR="008253D1">
        <w:rPr>
          <w:rFonts w:ascii="Garamond 3 LT Std" w:hAnsi="Garamond 3 LT Std"/>
          <w:sz w:val="24"/>
          <w:szCs w:val="24"/>
        </w:rPr>
        <w:t xml:space="preserve"> i maj</w:t>
      </w:r>
      <w:r w:rsidR="00E45B26">
        <w:rPr>
          <w:rFonts w:ascii="Garamond 3 LT Std" w:hAnsi="Garamond 3 LT Std"/>
          <w:sz w:val="24"/>
          <w:szCs w:val="24"/>
        </w:rPr>
        <w:t>. Det</w:t>
      </w:r>
      <w:r w:rsidR="008253D1">
        <w:rPr>
          <w:rFonts w:ascii="Garamond 3 LT Std" w:hAnsi="Garamond 3 LT Std"/>
          <w:sz w:val="24"/>
          <w:szCs w:val="24"/>
        </w:rPr>
        <w:t xml:space="preserve"> är en </w:t>
      </w:r>
      <w:r>
        <w:rPr>
          <w:rFonts w:ascii="Garamond 3 LT Std" w:hAnsi="Garamond 3 LT Std"/>
          <w:sz w:val="24"/>
          <w:szCs w:val="24"/>
        </w:rPr>
        <w:t xml:space="preserve">ökning med </w:t>
      </w:r>
      <w:r w:rsidR="00E45B26">
        <w:rPr>
          <w:rFonts w:ascii="Garamond 3 LT Std" w:hAnsi="Garamond 3 LT Std"/>
          <w:sz w:val="24"/>
          <w:szCs w:val="24"/>
        </w:rPr>
        <w:t>8</w:t>
      </w:r>
      <w:r>
        <w:rPr>
          <w:rFonts w:ascii="Garamond 3 LT Std" w:hAnsi="Garamond 3 LT Std"/>
          <w:sz w:val="24"/>
          <w:szCs w:val="24"/>
        </w:rPr>
        <w:t xml:space="preserve"> % </w:t>
      </w:r>
      <w:r w:rsidR="00E45B26">
        <w:rPr>
          <w:rFonts w:ascii="Garamond 3 LT Std" w:hAnsi="Garamond 3 LT Std"/>
          <w:sz w:val="24"/>
          <w:szCs w:val="24"/>
        </w:rPr>
        <w:t>jämfört med det tidigare rekordet för maj från 2012.</w:t>
      </w:r>
    </w:p>
    <w:p w:rsidR="0087067E" w:rsidRPr="0087067E" w:rsidRDefault="0087067E" w:rsidP="0087067E">
      <w:pPr>
        <w:pStyle w:val="Liststycke"/>
        <w:numPr>
          <w:ilvl w:val="0"/>
          <w:numId w:val="3"/>
        </w:numPr>
        <w:rPr>
          <w:rFonts w:ascii="Garamond 3 LT Std" w:hAnsi="Garamond 3 LT Std"/>
          <w:sz w:val="24"/>
          <w:szCs w:val="24"/>
        </w:rPr>
      </w:pPr>
      <w:r w:rsidRPr="0087067E">
        <w:rPr>
          <w:rFonts w:ascii="Garamond 3 LT Std" w:hAnsi="Garamond 3 LT Std"/>
          <w:sz w:val="24"/>
          <w:szCs w:val="24"/>
        </w:rPr>
        <w:t>Det känns väldigt roligt att så många besökare kom till oss i maj, trots att det var en kall och regnig månad, säger vd Joacim Johansson. Vi ser det dels som ett bevis på att vi håller en hög klass på verksamheten i parken, och dels som en effekt av det senaste halvårets stora uppmärksamhet kring Astrid Lindgren. I julas sändes dokumentärserien om Astrid</w:t>
      </w:r>
      <w:r>
        <w:rPr>
          <w:rFonts w:ascii="Garamond 3 LT Std" w:hAnsi="Garamond 3 LT Std"/>
          <w:sz w:val="24"/>
          <w:szCs w:val="24"/>
        </w:rPr>
        <w:t xml:space="preserve"> Lindgren</w:t>
      </w:r>
      <w:r w:rsidRPr="0087067E">
        <w:rPr>
          <w:rFonts w:ascii="Garamond 3 LT Std" w:hAnsi="Garamond 3 LT Std"/>
          <w:sz w:val="24"/>
          <w:szCs w:val="24"/>
        </w:rPr>
        <w:t xml:space="preserve"> i SVT, sedan kom Jens Andersens nya bok om Astrid, hennes egen krigsdagbok och Pippis 70-årsjubileum nu i maj. Vi ser med tillförsikt fram emot vår huvudsäsong som börjar nu till helgen den 12 juni, avslutar Joacim Johansson.</w:t>
      </w:r>
    </w:p>
    <w:p w:rsidR="00A55894" w:rsidRPr="00A55894" w:rsidRDefault="00A55894" w:rsidP="00A55894">
      <w:pPr>
        <w:widowControl w:val="0"/>
        <w:pBdr>
          <w:bottom w:val="single" w:sz="4" w:space="1" w:color="auto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="Garamond" w:hAnsi="Garamond" w:cs="Helvetica"/>
          <w:sz w:val="24"/>
          <w:szCs w:val="24"/>
        </w:rPr>
      </w:pPr>
    </w:p>
    <w:p w:rsidR="00C817BD" w:rsidRPr="0087067E" w:rsidRDefault="00232CE4" w:rsidP="008706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Garamond" w:hAnsi="Garamond" w:cs="Helvetica"/>
          <w:color w:val="0000FF"/>
          <w:sz w:val="24"/>
          <w:szCs w:val="24"/>
          <w:u w:val="single"/>
        </w:rPr>
      </w:pPr>
      <w:r w:rsidRPr="00925CAD">
        <w:rPr>
          <w:rFonts w:ascii="Garamond" w:hAnsi="Garamond" w:cs="Helvetica"/>
          <w:sz w:val="24"/>
          <w:szCs w:val="24"/>
        </w:rPr>
        <w:t>För mer information:</w:t>
      </w:r>
      <w:r>
        <w:rPr>
          <w:rFonts w:ascii="Garamond" w:hAnsi="Garamond" w:cs="Helvetica"/>
          <w:sz w:val="24"/>
          <w:szCs w:val="24"/>
        </w:rPr>
        <w:br/>
      </w:r>
      <w:r w:rsidR="00BA1C90">
        <w:rPr>
          <w:rFonts w:ascii="Garamond" w:hAnsi="Garamond" w:cs="Helvetica"/>
          <w:b/>
          <w:sz w:val="24"/>
          <w:szCs w:val="24"/>
        </w:rPr>
        <w:t>Jocke Johansson</w:t>
      </w:r>
      <w:r w:rsidRPr="00925CAD">
        <w:rPr>
          <w:rFonts w:ascii="Garamond" w:hAnsi="Garamond" w:cs="Helvetica"/>
          <w:sz w:val="24"/>
          <w:szCs w:val="24"/>
        </w:rPr>
        <w:t xml:space="preserve">, </w:t>
      </w:r>
      <w:r w:rsidR="008D58E2">
        <w:rPr>
          <w:rFonts w:ascii="Garamond" w:hAnsi="Garamond" w:cs="Helvetica"/>
          <w:sz w:val="24"/>
          <w:szCs w:val="24"/>
        </w:rPr>
        <w:t>v</w:t>
      </w:r>
      <w:r w:rsidRPr="00925CAD">
        <w:rPr>
          <w:rFonts w:ascii="Garamond" w:hAnsi="Garamond" w:cs="Helvetica"/>
          <w:sz w:val="24"/>
          <w:szCs w:val="24"/>
        </w:rPr>
        <w:t>d</w:t>
      </w:r>
      <w:r>
        <w:rPr>
          <w:rFonts w:ascii="Garamond" w:hAnsi="Garamond" w:cs="Helvetica"/>
          <w:sz w:val="24"/>
          <w:szCs w:val="24"/>
        </w:rPr>
        <w:br/>
      </w:r>
      <w:r w:rsidRPr="00E02646">
        <w:rPr>
          <w:rFonts w:ascii="Garamond" w:hAnsi="Garamond" w:cs="Helvetica"/>
          <w:sz w:val="24"/>
          <w:szCs w:val="24"/>
        </w:rPr>
        <w:t>Tfn +46 492-798 0</w:t>
      </w:r>
      <w:r w:rsidR="00675A8C" w:rsidRPr="00E02646">
        <w:rPr>
          <w:rFonts w:ascii="Garamond" w:hAnsi="Garamond" w:cs="Helvetica"/>
          <w:sz w:val="24"/>
          <w:szCs w:val="24"/>
        </w:rPr>
        <w:t>0</w:t>
      </w:r>
      <w:r w:rsidRPr="00E02646">
        <w:rPr>
          <w:rFonts w:ascii="Garamond" w:hAnsi="Garamond" w:cs="Helvetica"/>
          <w:sz w:val="24"/>
          <w:szCs w:val="24"/>
        </w:rPr>
        <w:t>, +46 70-</w:t>
      </w:r>
      <w:r w:rsidR="00BA1C90" w:rsidRPr="00E02646">
        <w:rPr>
          <w:rFonts w:ascii="Garamond" w:hAnsi="Garamond" w:cs="Helvetica"/>
          <w:sz w:val="24"/>
          <w:szCs w:val="24"/>
        </w:rPr>
        <w:t>0022801</w:t>
      </w:r>
      <w:r w:rsidR="00CD348A">
        <w:rPr>
          <w:rFonts w:ascii="Garamond" w:hAnsi="Garamond" w:cs="Helvetica"/>
          <w:sz w:val="24"/>
          <w:szCs w:val="24"/>
        </w:rPr>
        <w:br/>
      </w:r>
      <w:bookmarkStart w:id="0" w:name="_GoBack"/>
      <w:bookmarkEnd w:id="0"/>
      <w:r w:rsidR="00CD348A">
        <w:rPr>
          <w:rFonts w:ascii="Garamond" w:hAnsi="Garamond" w:cs="Helvetica"/>
          <w:sz w:val="24"/>
          <w:szCs w:val="24"/>
        </w:rPr>
        <w:t xml:space="preserve">E-post: </w:t>
      </w:r>
      <w:hyperlink r:id="rId8" w:history="1">
        <w:r w:rsidR="00BA1C90" w:rsidRPr="00CD348A">
          <w:rPr>
            <w:rStyle w:val="Hyperlnk"/>
            <w:rFonts w:ascii="Garamond" w:hAnsi="Garamond" w:cs="Helvetica"/>
            <w:color w:val="auto"/>
            <w:sz w:val="24"/>
            <w:szCs w:val="24"/>
            <w:u w:val="none"/>
          </w:rPr>
          <w:t>jocke.johansson@alv.se</w:t>
        </w:r>
      </w:hyperlink>
      <w:r w:rsidRPr="00CD348A">
        <w:rPr>
          <w:rStyle w:val="Hyperlnk"/>
          <w:rFonts w:ascii="Garamond" w:hAnsi="Garamond" w:cs="Helvetica"/>
          <w:color w:val="auto"/>
          <w:sz w:val="24"/>
          <w:szCs w:val="24"/>
        </w:rPr>
        <w:t xml:space="preserve"> </w:t>
      </w:r>
    </w:p>
    <w:p w:rsidR="00353FAF" w:rsidRDefault="00353FAF" w:rsidP="00232CE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="Calibri" w:hAnsi="Calibri" w:cs="Helvetica"/>
          <w:iCs/>
          <w:sz w:val="20"/>
          <w:szCs w:val="20"/>
        </w:rPr>
      </w:pPr>
    </w:p>
    <w:p w:rsidR="0087067E" w:rsidRDefault="0087067E" w:rsidP="00232CE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="Calibri" w:hAnsi="Calibri" w:cs="Helvetica"/>
          <w:iCs/>
          <w:sz w:val="20"/>
          <w:szCs w:val="20"/>
        </w:rPr>
      </w:pPr>
    </w:p>
    <w:p w:rsidR="0087067E" w:rsidRDefault="0087067E" w:rsidP="00232CE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="Calibri" w:hAnsi="Calibri" w:cs="Helvetica"/>
          <w:iCs/>
          <w:sz w:val="20"/>
          <w:szCs w:val="20"/>
        </w:rPr>
      </w:pPr>
    </w:p>
    <w:p w:rsidR="0087067E" w:rsidRDefault="0087067E" w:rsidP="00232CE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="Calibri" w:hAnsi="Calibri" w:cs="Helvetica"/>
          <w:iCs/>
          <w:sz w:val="20"/>
          <w:szCs w:val="20"/>
        </w:rPr>
      </w:pPr>
    </w:p>
    <w:p w:rsidR="00353FAF" w:rsidRDefault="00353FAF" w:rsidP="00232CE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="Calibri" w:hAnsi="Calibri" w:cs="Helvetica"/>
          <w:iCs/>
          <w:sz w:val="20"/>
          <w:szCs w:val="20"/>
        </w:rPr>
      </w:pPr>
    </w:p>
    <w:p w:rsidR="00352C50" w:rsidRDefault="00352C50" w:rsidP="00232CE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="Calibri" w:hAnsi="Calibri" w:cs="Helvetica"/>
          <w:iCs/>
          <w:sz w:val="20"/>
          <w:szCs w:val="20"/>
        </w:rPr>
      </w:pPr>
    </w:p>
    <w:p w:rsidR="00232CE4" w:rsidRPr="00DD3DF9" w:rsidRDefault="00232CE4" w:rsidP="00C979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="Garamond 3 LT Std" w:hAnsi="Garamond 3 LT Std"/>
          <w:sz w:val="24"/>
          <w:szCs w:val="24"/>
        </w:rPr>
      </w:pPr>
      <w:r w:rsidRPr="006536D1">
        <w:rPr>
          <w:rFonts w:ascii="Calibri" w:hAnsi="Calibri" w:cs="Helvetica"/>
          <w:iCs/>
          <w:sz w:val="20"/>
          <w:szCs w:val="20"/>
        </w:rPr>
        <w:t>Astrid Lindgrens Värld är en teaterpark där besökarna kan uppleva Astrid Lindgrens sagofigurer i sina riktiga miljöer. Parken, som grundades 1981, är belägen i Astrid Lindgrens födelsestad Vimmerby. Astrid Lindgrens Värld har varje år ca 460 000 besökare, varav drygt 30 procent ifrån utlandet. Parken har öppet från maj till augusti och helger i september, samt under svenska höstlove</w:t>
      </w:r>
      <w:r w:rsidR="008D58E2">
        <w:rPr>
          <w:rFonts w:ascii="Calibri" w:hAnsi="Calibri" w:cs="Helvetica"/>
          <w:iCs/>
          <w:sz w:val="20"/>
          <w:szCs w:val="20"/>
        </w:rPr>
        <w:t>t</w:t>
      </w:r>
      <w:r w:rsidRPr="006536D1">
        <w:rPr>
          <w:rFonts w:ascii="Calibri" w:hAnsi="Calibri" w:cs="Helvetica"/>
          <w:iCs/>
          <w:sz w:val="20"/>
          <w:szCs w:val="20"/>
        </w:rPr>
        <w:t>. Under högsäsongen har Astrid Lindgrens Värld cirka 4</w:t>
      </w:r>
      <w:r>
        <w:rPr>
          <w:rFonts w:ascii="Calibri" w:hAnsi="Calibri" w:cs="Helvetica"/>
          <w:iCs/>
          <w:sz w:val="20"/>
          <w:szCs w:val="20"/>
        </w:rPr>
        <w:t>7</w:t>
      </w:r>
      <w:r w:rsidRPr="006536D1">
        <w:rPr>
          <w:rFonts w:ascii="Calibri" w:hAnsi="Calibri" w:cs="Helvetica"/>
          <w:iCs/>
          <w:sz w:val="20"/>
          <w:szCs w:val="20"/>
        </w:rPr>
        <w:t>0 medarbetare, varav 125 arbetar inom teaterverksamheten. Astrid Lindgrens Värld AB omsatte år</w:t>
      </w:r>
      <w:r w:rsidRPr="006536D1">
        <w:rPr>
          <w:rFonts w:ascii="Calibri" w:hAnsi="Calibri" w:cs="Helvetica"/>
          <w:b/>
          <w:bCs/>
          <w:iCs/>
          <w:sz w:val="20"/>
          <w:szCs w:val="20"/>
        </w:rPr>
        <w:t xml:space="preserve"> </w:t>
      </w:r>
      <w:r w:rsidRPr="006536D1">
        <w:rPr>
          <w:rFonts w:ascii="Calibri" w:hAnsi="Calibri" w:cs="Helvetica"/>
          <w:iCs/>
          <w:sz w:val="20"/>
          <w:szCs w:val="20"/>
        </w:rPr>
        <w:t>201</w:t>
      </w:r>
      <w:r w:rsidR="00BA1C90">
        <w:rPr>
          <w:rFonts w:ascii="Calibri" w:hAnsi="Calibri" w:cs="Helvetica"/>
          <w:iCs/>
          <w:sz w:val="20"/>
          <w:szCs w:val="20"/>
        </w:rPr>
        <w:t>3</w:t>
      </w:r>
      <w:r w:rsidRPr="006536D1">
        <w:rPr>
          <w:rFonts w:ascii="Calibri" w:hAnsi="Calibri" w:cs="Helvetica"/>
          <w:iCs/>
          <w:sz w:val="20"/>
          <w:szCs w:val="20"/>
        </w:rPr>
        <w:t xml:space="preserve"> 1</w:t>
      </w:r>
      <w:r w:rsidR="005636CC">
        <w:rPr>
          <w:rFonts w:ascii="Calibri" w:hAnsi="Calibri" w:cs="Helvetica"/>
          <w:iCs/>
          <w:sz w:val="20"/>
          <w:szCs w:val="20"/>
        </w:rPr>
        <w:t>64</w:t>
      </w:r>
      <w:r w:rsidRPr="006536D1">
        <w:rPr>
          <w:rFonts w:ascii="Calibri" w:hAnsi="Calibri" w:cs="Helvetica"/>
          <w:iCs/>
          <w:sz w:val="20"/>
          <w:szCs w:val="20"/>
        </w:rPr>
        <w:t xml:space="preserve"> miljoner kronor. </w:t>
      </w:r>
      <w:r>
        <w:rPr>
          <w:rFonts w:ascii="Calibri" w:hAnsi="Calibri" w:cs="Helvetica"/>
          <w:iCs/>
          <w:sz w:val="20"/>
          <w:szCs w:val="20"/>
        </w:rPr>
        <w:t>Bolaget ägs av Saltkråkan AB (88</w:t>
      </w:r>
      <w:r w:rsidRPr="006536D1">
        <w:rPr>
          <w:rFonts w:ascii="Calibri" w:hAnsi="Calibri" w:cs="Helvetica"/>
          <w:iCs/>
          <w:sz w:val="20"/>
          <w:szCs w:val="20"/>
        </w:rPr>
        <w:t xml:space="preserve"> </w:t>
      </w:r>
      <w:r w:rsidR="008D58E2">
        <w:rPr>
          <w:rFonts w:ascii="Calibri" w:hAnsi="Calibri" w:cs="Helvetica"/>
          <w:iCs/>
          <w:sz w:val="20"/>
          <w:szCs w:val="20"/>
        </w:rPr>
        <w:t>procent</w:t>
      </w:r>
      <w:r w:rsidRPr="006536D1">
        <w:rPr>
          <w:rFonts w:ascii="Calibri" w:hAnsi="Calibri" w:cs="Helvetica"/>
          <w:iCs/>
          <w:sz w:val="20"/>
          <w:szCs w:val="20"/>
        </w:rPr>
        <w:t>) och Vimmerby kommun (1</w:t>
      </w:r>
      <w:r>
        <w:rPr>
          <w:rFonts w:ascii="Calibri" w:hAnsi="Calibri" w:cs="Helvetica"/>
          <w:iCs/>
          <w:sz w:val="20"/>
          <w:szCs w:val="20"/>
        </w:rPr>
        <w:t>2</w:t>
      </w:r>
      <w:r w:rsidRPr="006536D1">
        <w:rPr>
          <w:rFonts w:ascii="Calibri" w:hAnsi="Calibri" w:cs="Helvetica"/>
          <w:iCs/>
          <w:sz w:val="20"/>
          <w:szCs w:val="20"/>
        </w:rPr>
        <w:t xml:space="preserve"> </w:t>
      </w:r>
      <w:r w:rsidR="008D58E2">
        <w:rPr>
          <w:rFonts w:ascii="Calibri" w:hAnsi="Calibri" w:cs="Helvetica"/>
          <w:iCs/>
          <w:sz w:val="20"/>
          <w:szCs w:val="20"/>
        </w:rPr>
        <w:t>procent</w:t>
      </w:r>
      <w:r w:rsidRPr="006536D1">
        <w:rPr>
          <w:rFonts w:ascii="Calibri" w:hAnsi="Calibri" w:cs="Helvetica"/>
          <w:iCs/>
          <w:sz w:val="20"/>
          <w:szCs w:val="20"/>
        </w:rPr>
        <w:t>).</w:t>
      </w:r>
    </w:p>
    <w:sectPr w:rsidR="00232CE4" w:rsidRPr="00DD3DF9" w:rsidSect="00232CE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3 LT Std">
    <w:panose1 w:val="0202060206050B020903"/>
    <w:charset w:val="00"/>
    <w:family w:val="roman"/>
    <w:notTrueType/>
    <w:pitch w:val="variable"/>
    <w:sig w:usb0="800000AF" w:usb1="5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290"/>
    <w:multiLevelType w:val="hybridMultilevel"/>
    <w:tmpl w:val="04A80B76"/>
    <w:lvl w:ilvl="0" w:tplc="8D4297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00D26"/>
    <w:multiLevelType w:val="hybridMultilevel"/>
    <w:tmpl w:val="81D2F02A"/>
    <w:lvl w:ilvl="0" w:tplc="A2AC3AFE">
      <w:start w:val="201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21B6430"/>
    <w:multiLevelType w:val="hybridMultilevel"/>
    <w:tmpl w:val="8BE8C8F4"/>
    <w:lvl w:ilvl="0" w:tplc="2872009A">
      <w:numFmt w:val="bullet"/>
      <w:lvlText w:val="-"/>
      <w:lvlJc w:val="left"/>
      <w:pPr>
        <w:ind w:left="644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A7"/>
    <w:rsid w:val="00066B7C"/>
    <w:rsid w:val="000B3136"/>
    <w:rsid w:val="00134DD4"/>
    <w:rsid w:val="0018718B"/>
    <w:rsid w:val="001B28A2"/>
    <w:rsid w:val="00232CE4"/>
    <w:rsid w:val="002A3314"/>
    <w:rsid w:val="00352C50"/>
    <w:rsid w:val="00353FAF"/>
    <w:rsid w:val="003546E0"/>
    <w:rsid w:val="003F2FC2"/>
    <w:rsid w:val="00481191"/>
    <w:rsid w:val="004830E2"/>
    <w:rsid w:val="004B3B34"/>
    <w:rsid w:val="004C53F8"/>
    <w:rsid w:val="005012D0"/>
    <w:rsid w:val="005636CC"/>
    <w:rsid w:val="005B7E84"/>
    <w:rsid w:val="00624372"/>
    <w:rsid w:val="00632915"/>
    <w:rsid w:val="00675A8C"/>
    <w:rsid w:val="006766A7"/>
    <w:rsid w:val="006C0A6D"/>
    <w:rsid w:val="00735479"/>
    <w:rsid w:val="007C6A46"/>
    <w:rsid w:val="008253D1"/>
    <w:rsid w:val="00865606"/>
    <w:rsid w:val="0087067E"/>
    <w:rsid w:val="008B2BA7"/>
    <w:rsid w:val="008D58E2"/>
    <w:rsid w:val="00A55894"/>
    <w:rsid w:val="00A92FBF"/>
    <w:rsid w:val="00AF2CA0"/>
    <w:rsid w:val="00B33BE1"/>
    <w:rsid w:val="00B806FD"/>
    <w:rsid w:val="00BA1C90"/>
    <w:rsid w:val="00C817BD"/>
    <w:rsid w:val="00C9180B"/>
    <w:rsid w:val="00C97949"/>
    <w:rsid w:val="00CD348A"/>
    <w:rsid w:val="00D0070B"/>
    <w:rsid w:val="00D64ABD"/>
    <w:rsid w:val="00DB7185"/>
    <w:rsid w:val="00DD3DF9"/>
    <w:rsid w:val="00E02646"/>
    <w:rsid w:val="00E420E6"/>
    <w:rsid w:val="00E45B26"/>
    <w:rsid w:val="00EC29D0"/>
    <w:rsid w:val="00F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66A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479"/>
    <w:rPr>
      <w:rFonts w:ascii="Tahoma" w:hAnsi="Tahoma" w:cs="Tahoma"/>
      <w:sz w:val="16"/>
      <w:szCs w:val="16"/>
    </w:rPr>
  </w:style>
  <w:style w:type="character" w:styleId="Hyperlnk">
    <w:name w:val="Hyperlink"/>
    <w:rsid w:val="00232C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66A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479"/>
    <w:rPr>
      <w:rFonts w:ascii="Tahoma" w:hAnsi="Tahoma" w:cs="Tahoma"/>
      <w:sz w:val="16"/>
      <w:szCs w:val="16"/>
    </w:rPr>
  </w:style>
  <w:style w:type="character" w:styleId="Hyperlnk">
    <w:name w:val="Hyperlink"/>
    <w:rsid w:val="00232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cke.johansson@alv.s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03B9-8CA1-4F84-B170-93AC167A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Nils-Magnus Angantyr</dc:creator>
  <cp:lastModifiedBy>Mats Eklund</cp:lastModifiedBy>
  <cp:revision>5</cp:revision>
  <cp:lastPrinted>2015-06-09T11:16:00Z</cp:lastPrinted>
  <dcterms:created xsi:type="dcterms:W3CDTF">2015-06-08T07:24:00Z</dcterms:created>
  <dcterms:modified xsi:type="dcterms:W3CDTF">2015-06-09T11:16:00Z</dcterms:modified>
</cp:coreProperties>
</file>