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4A" w:rsidRDefault="00233E00" w:rsidP="00105525">
      <w:pPr>
        <w:spacing w:after="0" w:line="240" w:lineRule="auto"/>
        <w:jc w:val="center"/>
        <w:rPr>
          <w:rFonts w:cstheme="minorHAnsi"/>
          <w:b/>
          <w:color w:val="000000" w:themeColor="text1"/>
          <w:sz w:val="32"/>
          <w:szCs w:val="32"/>
          <w:lang w:val="en-GB"/>
        </w:rPr>
      </w:pPr>
      <w:r>
        <w:rPr>
          <w:noProof/>
        </w:rPr>
        <w:drawing>
          <wp:inline distT="0" distB="0" distL="0" distR="0" wp14:anchorId="677E0F66" wp14:editId="6A21B224">
            <wp:extent cx="2381250" cy="685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81788" cy="685955"/>
                    </a:xfrm>
                    <a:prstGeom prst="rect">
                      <a:avLst/>
                    </a:prstGeom>
                    <a:noFill/>
                    <a:ln>
                      <a:noFill/>
                      <a:prstDash/>
                    </a:ln>
                  </pic:spPr>
                </pic:pic>
              </a:graphicData>
            </a:graphic>
          </wp:inline>
        </w:drawing>
      </w:r>
    </w:p>
    <w:p w:rsidR="00B0464A" w:rsidRDefault="00B0464A" w:rsidP="00105525">
      <w:pPr>
        <w:spacing w:after="0" w:line="240" w:lineRule="auto"/>
        <w:jc w:val="center"/>
        <w:rPr>
          <w:rFonts w:cstheme="minorHAnsi"/>
          <w:b/>
          <w:color w:val="000000" w:themeColor="text1"/>
          <w:sz w:val="32"/>
          <w:szCs w:val="32"/>
          <w:lang w:val="en-GB"/>
        </w:rPr>
      </w:pPr>
    </w:p>
    <w:p w:rsidR="00CA7309" w:rsidRPr="00434A3A" w:rsidRDefault="00105525" w:rsidP="00105525">
      <w:pPr>
        <w:spacing w:after="0" w:line="240" w:lineRule="auto"/>
        <w:jc w:val="center"/>
        <w:rPr>
          <w:rFonts w:cstheme="minorHAnsi"/>
          <w:b/>
          <w:color w:val="000000" w:themeColor="text1"/>
          <w:sz w:val="32"/>
          <w:szCs w:val="32"/>
          <w:lang w:val="en-GB"/>
        </w:rPr>
      </w:pPr>
      <w:r w:rsidRPr="00434A3A">
        <w:rPr>
          <w:rFonts w:cstheme="minorHAnsi"/>
          <w:b/>
          <w:color w:val="000000" w:themeColor="text1"/>
          <w:sz w:val="32"/>
          <w:szCs w:val="32"/>
          <w:lang w:val="en-GB"/>
        </w:rPr>
        <w:t xml:space="preserve">The Patient Status Engine - </w:t>
      </w:r>
      <w:r w:rsidR="005B5C48" w:rsidRPr="00434A3A">
        <w:rPr>
          <w:rFonts w:cstheme="minorHAnsi"/>
          <w:b/>
          <w:color w:val="000000" w:themeColor="text1"/>
          <w:sz w:val="32"/>
          <w:szCs w:val="32"/>
          <w:lang w:val="en-GB"/>
        </w:rPr>
        <w:t xml:space="preserve">Moving </w:t>
      </w:r>
      <w:r w:rsidR="00643E72">
        <w:rPr>
          <w:rFonts w:cstheme="minorHAnsi"/>
          <w:b/>
          <w:color w:val="000000" w:themeColor="text1"/>
          <w:sz w:val="32"/>
          <w:szCs w:val="32"/>
          <w:lang w:val="en-GB"/>
        </w:rPr>
        <w:t xml:space="preserve">higher acuity </w:t>
      </w:r>
      <w:r w:rsidR="005B5C48" w:rsidRPr="00434A3A">
        <w:rPr>
          <w:rFonts w:cstheme="minorHAnsi"/>
          <w:b/>
          <w:color w:val="000000" w:themeColor="text1"/>
          <w:sz w:val="32"/>
          <w:szCs w:val="32"/>
          <w:lang w:val="en-GB"/>
        </w:rPr>
        <w:t>healthcare closer to home</w:t>
      </w:r>
    </w:p>
    <w:p w:rsidR="005B5C48" w:rsidRPr="00434A3A" w:rsidRDefault="005B5C48" w:rsidP="00105525">
      <w:pPr>
        <w:spacing w:after="0" w:line="240" w:lineRule="auto"/>
        <w:rPr>
          <w:rFonts w:cstheme="minorHAnsi"/>
          <w:color w:val="000000" w:themeColor="text1"/>
          <w:sz w:val="32"/>
          <w:szCs w:val="32"/>
          <w:lang w:val="en-GB"/>
        </w:rPr>
      </w:pPr>
    </w:p>
    <w:p w:rsidR="00DE37B6" w:rsidRDefault="00DE37B6" w:rsidP="00310F75">
      <w:pPr>
        <w:spacing w:after="0" w:line="240" w:lineRule="auto"/>
        <w:jc w:val="both"/>
        <w:rPr>
          <w:rFonts w:cstheme="minorHAnsi"/>
          <w:color w:val="000000" w:themeColor="text1"/>
          <w:sz w:val="24"/>
          <w:szCs w:val="24"/>
        </w:rPr>
      </w:pPr>
      <w:bookmarkStart w:id="0" w:name="_GoBack"/>
      <w:bookmarkEnd w:id="0"/>
      <w:r>
        <w:rPr>
          <w:rFonts w:cstheme="minorHAnsi"/>
          <w:color w:val="000000" w:themeColor="text1"/>
          <w:sz w:val="24"/>
          <w:szCs w:val="24"/>
        </w:rPr>
        <w:t>Almost everyday we hear yet another story of things going wrong in hospitals</w:t>
      </w:r>
      <w:r w:rsidR="00905835">
        <w:rPr>
          <w:rFonts w:cstheme="minorHAnsi"/>
          <w:color w:val="000000" w:themeColor="text1"/>
          <w:sz w:val="24"/>
          <w:szCs w:val="24"/>
        </w:rPr>
        <w:t xml:space="preserve">. Patients do not receive timely care, there are too many adverse events and avoidable deaths and hospital acquired infections are only too common. </w:t>
      </w:r>
      <w:r w:rsidR="000B7AA5">
        <w:rPr>
          <w:rFonts w:cstheme="minorHAnsi"/>
          <w:color w:val="000000" w:themeColor="text1"/>
          <w:sz w:val="24"/>
          <w:szCs w:val="24"/>
        </w:rPr>
        <w:t xml:space="preserve">These are problems faced by all hospital operators </w:t>
      </w:r>
      <w:r w:rsidR="00705E84">
        <w:rPr>
          <w:rFonts w:cstheme="minorHAnsi"/>
          <w:color w:val="000000" w:themeColor="text1"/>
          <w:sz w:val="24"/>
          <w:szCs w:val="24"/>
        </w:rPr>
        <w:t>in all countries worldwide and arise not because hospital staff are negligent or overworked, but essentially because hospitals in their current form are no longer fit for purpose.</w:t>
      </w:r>
    </w:p>
    <w:p w:rsidR="00905835" w:rsidRDefault="00905835" w:rsidP="00310F75">
      <w:pPr>
        <w:spacing w:after="0" w:line="240" w:lineRule="auto"/>
        <w:jc w:val="both"/>
        <w:rPr>
          <w:rFonts w:cstheme="minorHAnsi"/>
          <w:color w:val="000000" w:themeColor="text1"/>
          <w:sz w:val="24"/>
          <w:szCs w:val="24"/>
        </w:rPr>
      </w:pPr>
    </w:p>
    <w:p w:rsidR="00562611" w:rsidRPr="00434A3A" w:rsidRDefault="000B7AA5" w:rsidP="00310F75">
      <w:pPr>
        <w:spacing w:after="0" w:line="240" w:lineRule="auto"/>
        <w:jc w:val="both"/>
        <w:rPr>
          <w:rFonts w:cstheme="minorHAnsi"/>
          <w:color w:val="000000" w:themeColor="text1"/>
          <w:sz w:val="24"/>
          <w:szCs w:val="24"/>
        </w:rPr>
      </w:pPr>
      <w:r>
        <w:rPr>
          <w:rFonts w:cstheme="minorHAnsi"/>
          <w:color w:val="000000" w:themeColor="text1"/>
          <w:sz w:val="24"/>
          <w:szCs w:val="24"/>
        </w:rPr>
        <w:t xml:space="preserve">Recognizing </w:t>
      </w:r>
      <w:r w:rsidR="00705E84">
        <w:rPr>
          <w:rFonts w:cstheme="minorHAnsi"/>
          <w:color w:val="000000" w:themeColor="text1"/>
          <w:sz w:val="24"/>
          <w:szCs w:val="24"/>
        </w:rPr>
        <w:t xml:space="preserve">this and </w:t>
      </w:r>
      <w:r>
        <w:rPr>
          <w:rFonts w:cstheme="minorHAnsi"/>
          <w:color w:val="000000" w:themeColor="text1"/>
          <w:sz w:val="24"/>
          <w:szCs w:val="24"/>
        </w:rPr>
        <w:t xml:space="preserve">that hospitals are not only expensive but also dangerous, healthcare organisations worldwide </w:t>
      </w:r>
      <w:r w:rsidR="00FC5B19">
        <w:rPr>
          <w:rFonts w:cstheme="minorHAnsi"/>
          <w:color w:val="000000" w:themeColor="text1"/>
          <w:sz w:val="24"/>
          <w:szCs w:val="24"/>
        </w:rPr>
        <w:t>are working on wa</w:t>
      </w:r>
      <w:r>
        <w:rPr>
          <w:rFonts w:cstheme="minorHAnsi"/>
          <w:color w:val="000000" w:themeColor="text1"/>
          <w:sz w:val="24"/>
          <w:szCs w:val="24"/>
        </w:rPr>
        <w:t xml:space="preserve">ys to make healthcare </w:t>
      </w:r>
      <w:r w:rsidR="00FC5B19">
        <w:rPr>
          <w:rFonts w:cstheme="minorHAnsi"/>
          <w:color w:val="000000" w:themeColor="text1"/>
          <w:sz w:val="24"/>
          <w:szCs w:val="24"/>
        </w:rPr>
        <w:t>safer</w:t>
      </w:r>
      <w:r w:rsidR="00705E84">
        <w:rPr>
          <w:rFonts w:cstheme="minorHAnsi"/>
          <w:color w:val="000000" w:themeColor="text1"/>
          <w:sz w:val="24"/>
          <w:szCs w:val="24"/>
        </w:rPr>
        <w:t>, better suited to the needs of patients</w:t>
      </w:r>
      <w:r w:rsidR="00FC5B19">
        <w:rPr>
          <w:rFonts w:cstheme="minorHAnsi"/>
          <w:color w:val="000000" w:themeColor="text1"/>
          <w:sz w:val="24"/>
          <w:szCs w:val="24"/>
        </w:rPr>
        <w:t xml:space="preserve"> and less expensive. </w:t>
      </w:r>
      <w:r w:rsidR="00562611" w:rsidRPr="00434A3A">
        <w:rPr>
          <w:rFonts w:cstheme="minorHAnsi"/>
          <w:color w:val="000000" w:themeColor="text1"/>
          <w:sz w:val="24"/>
          <w:szCs w:val="24"/>
        </w:rPr>
        <w:t>Medical treatments that were once provided in hospital are being increasingly administered in the community</w:t>
      </w:r>
      <w:r w:rsidR="00FC5B19">
        <w:rPr>
          <w:rFonts w:cstheme="minorHAnsi"/>
          <w:color w:val="000000" w:themeColor="text1"/>
          <w:sz w:val="24"/>
          <w:szCs w:val="24"/>
        </w:rPr>
        <w:t xml:space="preserve"> </w:t>
      </w:r>
      <w:r w:rsidR="00B468A0">
        <w:rPr>
          <w:rFonts w:cstheme="minorHAnsi"/>
          <w:color w:val="000000" w:themeColor="text1"/>
          <w:sz w:val="24"/>
          <w:szCs w:val="24"/>
        </w:rPr>
        <w:t>A</w:t>
      </w:r>
      <w:r w:rsidR="00FC5B19">
        <w:rPr>
          <w:rFonts w:cstheme="minorHAnsi"/>
          <w:color w:val="000000" w:themeColor="text1"/>
          <w:sz w:val="24"/>
          <w:szCs w:val="24"/>
        </w:rPr>
        <w:t>s part of</w:t>
      </w:r>
      <w:r w:rsidR="00562611" w:rsidRPr="00434A3A">
        <w:rPr>
          <w:rFonts w:cstheme="minorHAnsi"/>
          <w:color w:val="000000" w:themeColor="text1"/>
          <w:sz w:val="24"/>
          <w:szCs w:val="24"/>
        </w:rPr>
        <w:t xml:space="preserve"> a renewed </w:t>
      </w:r>
      <w:r w:rsidR="00FC5B19">
        <w:rPr>
          <w:rFonts w:cstheme="minorHAnsi"/>
          <w:color w:val="000000" w:themeColor="text1"/>
          <w:sz w:val="24"/>
          <w:szCs w:val="24"/>
        </w:rPr>
        <w:t xml:space="preserve">global </w:t>
      </w:r>
      <w:r w:rsidR="00562611" w:rsidRPr="00434A3A">
        <w:rPr>
          <w:rFonts w:cstheme="minorHAnsi"/>
          <w:color w:val="000000" w:themeColor="text1"/>
          <w:sz w:val="24"/>
          <w:szCs w:val="24"/>
        </w:rPr>
        <w:t>focus on delivering general health care outside of the hospital,</w:t>
      </w:r>
      <w:r w:rsidR="00FC5B19">
        <w:rPr>
          <w:rFonts w:cstheme="minorHAnsi"/>
          <w:color w:val="000000" w:themeColor="text1"/>
          <w:sz w:val="24"/>
          <w:szCs w:val="24"/>
        </w:rPr>
        <w:t xml:space="preserve"> to improve safety and to </w:t>
      </w:r>
      <w:r w:rsidR="00562611" w:rsidRPr="00434A3A">
        <w:rPr>
          <w:rFonts w:cstheme="minorHAnsi"/>
          <w:color w:val="000000" w:themeColor="text1"/>
          <w:sz w:val="24"/>
          <w:szCs w:val="24"/>
        </w:rPr>
        <w:t>free up beds on wards to provide more complex, specialised and emergency care.</w:t>
      </w:r>
    </w:p>
    <w:p w:rsidR="00105525" w:rsidRPr="00434A3A" w:rsidRDefault="00105525" w:rsidP="00310F75">
      <w:pPr>
        <w:spacing w:after="0" w:line="240" w:lineRule="auto"/>
        <w:jc w:val="both"/>
        <w:rPr>
          <w:rFonts w:cstheme="minorHAnsi"/>
          <w:color w:val="000000" w:themeColor="text1"/>
          <w:sz w:val="24"/>
          <w:szCs w:val="24"/>
        </w:rPr>
      </w:pPr>
    </w:p>
    <w:p w:rsidR="00562611" w:rsidRDefault="00562611" w:rsidP="00310F75">
      <w:pPr>
        <w:spacing w:after="0" w:line="240" w:lineRule="auto"/>
        <w:jc w:val="both"/>
        <w:rPr>
          <w:rFonts w:cstheme="minorHAnsi"/>
          <w:color w:val="000000" w:themeColor="text1"/>
          <w:sz w:val="24"/>
          <w:szCs w:val="24"/>
        </w:rPr>
      </w:pPr>
      <w:r w:rsidRPr="00434A3A">
        <w:rPr>
          <w:rFonts w:cstheme="minorHAnsi"/>
          <w:color w:val="000000" w:themeColor="text1"/>
          <w:sz w:val="24"/>
          <w:szCs w:val="24"/>
        </w:rPr>
        <w:t xml:space="preserve">This movement of care from acute hospitals to the community </w:t>
      </w:r>
      <w:r w:rsidR="00025BF0">
        <w:rPr>
          <w:rFonts w:cstheme="minorHAnsi"/>
          <w:color w:val="000000" w:themeColor="text1"/>
          <w:sz w:val="24"/>
          <w:szCs w:val="24"/>
        </w:rPr>
        <w:t>has become</w:t>
      </w:r>
      <w:r w:rsidRPr="00434A3A">
        <w:rPr>
          <w:rFonts w:cstheme="minorHAnsi"/>
          <w:color w:val="000000" w:themeColor="text1"/>
          <w:sz w:val="24"/>
          <w:szCs w:val="24"/>
        </w:rPr>
        <w:t xml:space="preserve"> an international priority. Many countries acknowledge the need to improve productivity whilst reducing health care costs. Furthermore, global drivers for change such as rising patient need; an ageing population and workforce; demand for care to be delivered closer to the patient’s home; and reducing unscheduled health care use, are putting more pressure on health systems to deliver safe, timely and quality care</w:t>
      </w:r>
      <w:r w:rsidR="007C6C3E" w:rsidRPr="00434A3A">
        <w:rPr>
          <w:rFonts w:cstheme="minorHAnsi"/>
          <w:color w:val="000000" w:themeColor="text1"/>
          <w:sz w:val="24"/>
          <w:szCs w:val="24"/>
        </w:rPr>
        <w:t xml:space="preserve"> for patients at home</w:t>
      </w:r>
      <w:r w:rsidRPr="00434A3A">
        <w:rPr>
          <w:rFonts w:cstheme="minorHAnsi"/>
          <w:color w:val="000000" w:themeColor="text1"/>
          <w:sz w:val="24"/>
          <w:szCs w:val="24"/>
        </w:rPr>
        <w:t>.</w:t>
      </w:r>
      <w:r w:rsidR="002817A7" w:rsidRPr="00434A3A">
        <w:rPr>
          <w:rFonts w:cstheme="minorHAnsi"/>
          <w:color w:val="000000" w:themeColor="text1"/>
          <w:sz w:val="24"/>
          <w:szCs w:val="24"/>
        </w:rPr>
        <w:t xml:space="preserve"> </w:t>
      </w:r>
    </w:p>
    <w:p w:rsidR="00025BF0" w:rsidRDefault="00025BF0" w:rsidP="00310F75">
      <w:pPr>
        <w:spacing w:after="0" w:line="240" w:lineRule="auto"/>
        <w:jc w:val="both"/>
        <w:rPr>
          <w:rFonts w:cstheme="minorHAnsi"/>
          <w:color w:val="000000" w:themeColor="text1"/>
          <w:sz w:val="24"/>
          <w:szCs w:val="24"/>
        </w:rPr>
      </w:pPr>
    </w:p>
    <w:p w:rsidR="00025BF0" w:rsidRDefault="00B468A0" w:rsidP="00025BF0">
      <w:pPr>
        <w:pStyle w:val="Heading1"/>
        <w:shd w:val="clear" w:color="auto" w:fill="FFFFFF"/>
        <w:spacing w:before="0" w:line="240" w:lineRule="auto"/>
        <w:jc w:val="both"/>
        <w:rPr>
          <w:rFonts w:asciiTheme="minorHAnsi" w:hAnsiTheme="minorHAnsi" w:cstheme="minorHAnsi"/>
          <w:color w:val="000000" w:themeColor="text1"/>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330835</wp:posOffset>
                </wp:positionV>
                <wp:extent cx="2847975" cy="174307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47975" cy="1743075"/>
                        </a:xfrm>
                        <a:prstGeom prst="rect">
                          <a:avLst/>
                        </a:prstGeom>
                        <a:noFill/>
                        <a:ln w="6350">
                          <a:noFill/>
                        </a:ln>
                      </wps:spPr>
                      <wps:txbx>
                        <w:txbxContent>
                          <w:p w:rsidR="00B468A0" w:rsidRDefault="00B468A0">
                            <w:r>
                              <w:rPr>
                                <w:noProof/>
                              </w:rPr>
                              <w:drawing>
                                <wp:inline distT="0" distB="0" distL="0" distR="0" wp14:anchorId="0EA623A7" wp14:editId="3E7E5096">
                                  <wp:extent cx="2439608" cy="1952002"/>
                                  <wp:effectExtent l="0" t="0" r="0" b="0"/>
                                  <wp:docPr id="11" name="Picture 11" descr="Image result for hospita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spital 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9608" cy="19520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15pt;margin-top:26.05pt;width:224.25pt;height:1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" filled="f" stroked="f" strokeweight=".5pt">
                <v:textbox>
                  <w:txbxContent>
                    <w:p w:rsidR="00B468A0" w:rsidRDefault="00B468A0">
                      <w:r>
                        <w:rPr>
                          <w:noProof/>
                        </w:rPr>
                        <w:drawing>
                          <wp:inline distT="0" distB="0" distL="0" distR="0" wp14:anchorId="0EA623A7" wp14:editId="3E7E5096">
                            <wp:extent cx="2439608" cy="1952002"/>
                            <wp:effectExtent l="0" t="0" r="0" b="0"/>
                            <wp:docPr id="11" name="Picture 11" descr="Image result for hospital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spital 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9608" cy="1952002"/>
                                    </a:xfrm>
                                    <a:prstGeom prst="rect">
                                      <a:avLst/>
                                    </a:prstGeom>
                                    <a:noFill/>
                                    <a:ln>
                                      <a:noFill/>
                                    </a:ln>
                                  </pic:spPr>
                                </pic:pic>
                              </a:graphicData>
                            </a:graphic>
                          </wp:inline>
                        </w:drawing>
                      </w:r>
                    </w:p>
                  </w:txbxContent>
                </v:textbox>
              </v:shape>
            </w:pict>
          </mc:Fallback>
        </mc:AlternateContent>
      </w:r>
      <w:r w:rsidR="00EF1B2D">
        <w:rPr>
          <w:rFonts w:asciiTheme="minorHAnsi" w:hAnsiTheme="minorHAnsi" w:cstheme="minorHAnsi"/>
          <w:color w:val="000000" w:themeColor="text1"/>
          <w:sz w:val="24"/>
          <w:szCs w:val="24"/>
        </w:rPr>
        <w:t>Treating patients at home, even those who a few years ago may have been hospitalized leads to a number of benefits.</w:t>
      </w:r>
    </w:p>
    <w:p w:rsidR="00025BF0" w:rsidRPr="00434A3A" w:rsidRDefault="00025BF0" w:rsidP="00025BF0">
      <w:r>
        <w:rPr>
          <w:noProof/>
        </w:rPr>
        <mc:AlternateContent>
          <mc:Choice Requires="wps">
            <w:drawing>
              <wp:anchor distT="0" distB="0" distL="114300" distR="114300" simplePos="0" relativeHeight="251661312" behindDoc="0" locked="0" layoutInCell="1" allowOverlap="1" wp14:anchorId="6B294738" wp14:editId="299E2728">
                <wp:simplePos x="0" y="0"/>
                <wp:positionH relativeFrom="column">
                  <wp:posOffset>3724275</wp:posOffset>
                </wp:positionH>
                <wp:positionV relativeFrom="paragraph">
                  <wp:posOffset>153670</wp:posOffset>
                </wp:positionV>
                <wp:extent cx="2686050" cy="1685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86050" cy="1685925"/>
                        </a:xfrm>
                        <a:prstGeom prst="rect">
                          <a:avLst/>
                        </a:prstGeom>
                        <a:noFill/>
                        <a:ln w="6350">
                          <a:noFill/>
                        </a:ln>
                      </wps:spPr>
                      <wps:txbx>
                        <w:txbxContent>
                          <w:p w:rsidR="00CA7D20" w:rsidRPr="00B468A0" w:rsidRDefault="00CA7D20" w:rsidP="00B468A0">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94738" id="Text Box 4" o:spid="_x0000_s1027" type="#_x0000_t202" style="position:absolute;margin-left:293.25pt;margin-top:12.1pt;width:211.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" filled="f" stroked="f" strokeweight=".5pt">
                <v:textbox>
                  <w:txbxContent>
                    <w:p w:rsidR="00CA7D20" w:rsidRPr="00B468A0" w:rsidRDefault="00CA7D20" w:rsidP="00B468A0">
                      <w:pPr>
                        <w:rPr>
                          <w:lang w:val="en-GB"/>
                        </w:rPr>
                      </w:pPr>
                    </w:p>
                  </w:txbxContent>
                </v:textbox>
              </v:shape>
            </w:pict>
          </mc:Fallback>
        </mc:AlternateContent>
      </w:r>
    </w:p>
    <w:p w:rsidR="00025BF0" w:rsidRDefault="00EF1B2D" w:rsidP="00025BF0">
      <w:pPr>
        <w:pStyle w:val="Heading1"/>
        <w:numPr>
          <w:ilvl w:val="0"/>
          <w:numId w:val="5"/>
        </w:numPr>
        <w:shd w:val="clear" w:color="auto" w:fill="FFFFFF"/>
        <w:spacing w:before="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Fewer hospitalisations and Emergency Department</w:t>
      </w:r>
      <w:r w:rsidR="00025BF0">
        <w:rPr>
          <w:rFonts w:asciiTheme="minorHAnsi" w:hAnsiTheme="minorHAnsi" w:cstheme="minorHAnsi"/>
          <w:color w:val="000000" w:themeColor="text1"/>
          <w:sz w:val="24"/>
          <w:szCs w:val="24"/>
        </w:rPr>
        <w:t xml:space="preserve"> visits</w:t>
      </w:r>
    </w:p>
    <w:p w:rsidR="00025BF0" w:rsidRDefault="00025BF0" w:rsidP="00025BF0">
      <w:pPr>
        <w:pStyle w:val="Heading1"/>
        <w:numPr>
          <w:ilvl w:val="0"/>
          <w:numId w:val="5"/>
        </w:numPr>
        <w:shd w:val="clear" w:color="auto" w:fill="FFFFFF"/>
        <w:spacing w:before="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w:t>
      </w:r>
      <w:r w:rsidRPr="00434A3A">
        <w:rPr>
          <w:rFonts w:asciiTheme="minorHAnsi" w:hAnsiTheme="minorHAnsi" w:cstheme="minorHAnsi"/>
          <w:color w:val="000000" w:themeColor="text1"/>
          <w:sz w:val="24"/>
          <w:szCs w:val="24"/>
        </w:rPr>
        <w:t>igh patie</w:t>
      </w:r>
      <w:r>
        <w:rPr>
          <w:rFonts w:asciiTheme="minorHAnsi" w:hAnsiTheme="minorHAnsi" w:cstheme="minorHAnsi"/>
          <w:color w:val="000000" w:themeColor="text1"/>
          <w:sz w:val="24"/>
          <w:szCs w:val="24"/>
        </w:rPr>
        <w:t>nt satisfaction and acceptance</w:t>
      </w:r>
    </w:p>
    <w:p w:rsidR="00025BF0" w:rsidRDefault="00025BF0" w:rsidP="00025BF0">
      <w:pPr>
        <w:pStyle w:val="Heading1"/>
        <w:numPr>
          <w:ilvl w:val="0"/>
          <w:numId w:val="5"/>
        </w:numPr>
        <w:shd w:val="clear" w:color="auto" w:fill="FFFFFF"/>
        <w:spacing w:before="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w:t>
      </w:r>
      <w:r w:rsidRPr="00434A3A">
        <w:rPr>
          <w:rFonts w:asciiTheme="minorHAnsi" w:hAnsiTheme="minorHAnsi" w:cstheme="minorHAnsi"/>
          <w:color w:val="000000" w:themeColor="text1"/>
          <w:sz w:val="24"/>
          <w:szCs w:val="24"/>
        </w:rPr>
        <w:t xml:space="preserve">mproved </w:t>
      </w:r>
      <w:r>
        <w:rPr>
          <w:rFonts w:asciiTheme="minorHAnsi" w:hAnsiTheme="minorHAnsi" w:cstheme="minorHAnsi"/>
          <w:color w:val="000000" w:themeColor="text1"/>
          <w:sz w:val="24"/>
          <w:szCs w:val="24"/>
        </w:rPr>
        <w:t>health</w:t>
      </w:r>
    </w:p>
    <w:p w:rsidR="00025BF0" w:rsidRDefault="00025BF0" w:rsidP="00025BF0">
      <w:pPr>
        <w:pStyle w:val="Heading1"/>
        <w:numPr>
          <w:ilvl w:val="0"/>
          <w:numId w:val="5"/>
        </w:numPr>
        <w:shd w:val="clear" w:color="auto" w:fill="FFFFFF"/>
        <w:spacing w:before="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w:t>
      </w:r>
      <w:r w:rsidRPr="00434A3A">
        <w:rPr>
          <w:rFonts w:asciiTheme="minorHAnsi" w:hAnsiTheme="minorHAnsi" w:cstheme="minorHAnsi"/>
          <w:color w:val="000000" w:themeColor="text1"/>
          <w:sz w:val="24"/>
          <w:szCs w:val="24"/>
        </w:rPr>
        <w:t xml:space="preserve">ncreased </w:t>
      </w:r>
      <w:r>
        <w:rPr>
          <w:rFonts w:asciiTheme="minorHAnsi" w:hAnsiTheme="minorHAnsi" w:cstheme="minorHAnsi"/>
          <w:color w:val="000000" w:themeColor="text1"/>
          <w:sz w:val="24"/>
          <w:szCs w:val="24"/>
        </w:rPr>
        <w:t>quality of life</w:t>
      </w:r>
    </w:p>
    <w:p w:rsidR="00025BF0" w:rsidRDefault="00025BF0" w:rsidP="00025BF0">
      <w:pPr>
        <w:pStyle w:val="Heading1"/>
        <w:numPr>
          <w:ilvl w:val="0"/>
          <w:numId w:val="5"/>
        </w:numPr>
        <w:shd w:val="clear" w:color="auto" w:fill="FFFFFF"/>
        <w:spacing w:before="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w:t>
      </w:r>
      <w:r w:rsidRPr="00434A3A">
        <w:rPr>
          <w:rFonts w:asciiTheme="minorHAnsi" w:hAnsiTheme="minorHAnsi" w:cstheme="minorHAnsi"/>
          <w:color w:val="000000" w:themeColor="text1"/>
          <w:sz w:val="24"/>
          <w:szCs w:val="24"/>
        </w:rPr>
        <w:t>mproved</w:t>
      </w:r>
      <w:r>
        <w:rPr>
          <w:rFonts w:asciiTheme="minorHAnsi" w:hAnsiTheme="minorHAnsi" w:cstheme="minorHAnsi"/>
          <w:color w:val="000000" w:themeColor="text1"/>
          <w:sz w:val="24"/>
          <w:szCs w:val="24"/>
        </w:rPr>
        <w:t xml:space="preserve"> hospital efficiencies</w:t>
      </w:r>
    </w:p>
    <w:p w:rsidR="00643E72" w:rsidRPr="00B468A0" w:rsidRDefault="00025BF0" w:rsidP="00025BF0">
      <w:pPr>
        <w:pStyle w:val="Heading1"/>
        <w:numPr>
          <w:ilvl w:val="0"/>
          <w:numId w:val="5"/>
        </w:numPr>
        <w:shd w:val="clear" w:color="auto" w:fill="FFFFFF"/>
        <w:spacing w:before="0" w:line="240" w:lineRule="auto"/>
        <w:rPr>
          <w:rFonts w:asciiTheme="minorHAnsi" w:hAnsiTheme="minorHAnsi" w:cstheme="minorHAnsi"/>
          <w:b/>
          <w:bCs/>
          <w:color w:val="000000" w:themeColor="text1"/>
          <w:sz w:val="24"/>
          <w:szCs w:val="24"/>
          <w:lang w:val="en"/>
        </w:rPr>
      </w:pPr>
      <w:r>
        <w:rPr>
          <w:rFonts w:asciiTheme="minorHAnsi" w:hAnsiTheme="minorHAnsi" w:cstheme="minorHAnsi"/>
          <w:color w:val="000000" w:themeColor="text1"/>
          <w:sz w:val="24"/>
          <w:szCs w:val="24"/>
        </w:rPr>
        <w:t>Reductions in cost of care</w:t>
      </w:r>
    </w:p>
    <w:p w:rsidR="00025BF0" w:rsidRPr="00434A3A" w:rsidRDefault="00643E72" w:rsidP="00025BF0">
      <w:pPr>
        <w:pStyle w:val="Heading1"/>
        <w:numPr>
          <w:ilvl w:val="0"/>
          <w:numId w:val="5"/>
        </w:numPr>
        <w:shd w:val="clear" w:color="auto" w:fill="FFFFFF"/>
        <w:spacing w:before="0" w:line="240" w:lineRule="auto"/>
        <w:rPr>
          <w:rFonts w:asciiTheme="minorHAnsi" w:hAnsiTheme="minorHAnsi" w:cstheme="minorHAnsi"/>
          <w:b/>
          <w:bCs/>
          <w:color w:val="000000" w:themeColor="text1"/>
          <w:sz w:val="24"/>
          <w:szCs w:val="24"/>
          <w:lang w:val="en"/>
        </w:rPr>
      </w:pPr>
      <w:r>
        <w:rPr>
          <w:rFonts w:asciiTheme="minorHAnsi" w:hAnsiTheme="minorHAnsi" w:cstheme="minorHAnsi"/>
          <w:color w:val="000000" w:themeColor="text1"/>
          <w:sz w:val="24"/>
          <w:szCs w:val="24"/>
        </w:rPr>
        <w:t>Re</w:t>
      </w:r>
      <w:r w:rsidR="00B468A0">
        <w:rPr>
          <w:rFonts w:asciiTheme="minorHAnsi" w:hAnsiTheme="minorHAnsi" w:cstheme="minorHAnsi"/>
          <w:color w:val="000000" w:themeColor="text1"/>
          <w:sz w:val="24"/>
          <w:szCs w:val="24"/>
        </w:rPr>
        <w:t>d</w:t>
      </w:r>
      <w:r>
        <w:rPr>
          <w:rFonts w:asciiTheme="minorHAnsi" w:hAnsiTheme="minorHAnsi" w:cstheme="minorHAnsi"/>
          <w:color w:val="000000" w:themeColor="text1"/>
          <w:sz w:val="24"/>
          <w:szCs w:val="24"/>
        </w:rPr>
        <w:t xml:space="preserve">uction in the need to stop and start </w:t>
      </w:r>
      <w:r w:rsidR="00025BF0" w:rsidRPr="00434A3A">
        <w:rPr>
          <w:rFonts w:asciiTheme="minorHAnsi" w:hAnsiTheme="minorHAnsi" w:cstheme="minorHAnsi"/>
          <w:b/>
          <w:bCs/>
          <w:color w:val="000000" w:themeColor="text1"/>
          <w:sz w:val="24"/>
          <w:szCs w:val="24"/>
          <w:lang w:val="en"/>
        </w:rPr>
        <w:t xml:space="preserve"> </w:t>
      </w:r>
    </w:p>
    <w:p w:rsidR="00025BF0" w:rsidRPr="00434A3A" w:rsidRDefault="00025BF0" w:rsidP="00310F75">
      <w:pPr>
        <w:spacing w:after="0" w:line="240" w:lineRule="auto"/>
        <w:jc w:val="both"/>
        <w:rPr>
          <w:rFonts w:cstheme="minorHAnsi"/>
          <w:color w:val="000000" w:themeColor="text1"/>
          <w:sz w:val="24"/>
          <w:szCs w:val="24"/>
        </w:rPr>
      </w:pPr>
    </w:p>
    <w:p w:rsidR="00105525" w:rsidRDefault="00105525" w:rsidP="00310F75">
      <w:pPr>
        <w:spacing w:after="0" w:line="240" w:lineRule="auto"/>
        <w:jc w:val="both"/>
        <w:rPr>
          <w:rFonts w:cstheme="minorHAnsi"/>
          <w:color w:val="000000" w:themeColor="text1"/>
          <w:sz w:val="24"/>
          <w:szCs w:val="24"/>
        </w:rPr>
      </w:pPr>
    </w:p>
    <w:p w:rsidR="002817A7" w:rsidRDefault="005B5C48" w:rsidP="00310F75">
      <w:pPr>
        <w:spacing w:after="0" w:line="240" w:lineRule="auto"/>
        <w:jc w:val="both"/>
        <w:rPr>
          <w:rFonts w:cstheme="minorHAnsi"/>
          <w:color w:val="000000" w:themeColor="text1"/>
          <w:sz w:val="24"/>
          <w:szCs w:val="24"/>
        </w:rPr>
      </w:pPr>
      <w:r w:rsidRPr="00434A3A">
        <w:rPr>
          <w:rFonts w:cstheme="minorHAnsi"/>
          <w:color w:val="000000" w:themeColor="text1"/>
          <w:sz w:val="24"/>
          <w:szCs w:val="24"/>
        </w:rPr>
        <w:t>There can</w:t>
      </w:r>
      <w:r w:rsidR="00105525" w:rsidRPr="00434A3A">
        <w:rPr>
          <w:rFonts w:cstheme="minorHAnsi"/>
          <w:color w:val="000000" w:themeColor="text1"/>
          <w:sz w:val="24"/>
          <w:szCs w:val="24"/>
        </w:rPr>
        <w:t>, of course,</w:t>
      </w:r>
      <w:r w:rsidRPr="00434A3A">
        <w:rPr>
          <w:rFonts w:cstheme="minorHAnsi"/>
          <w:color w:val="000000" w:themeColor="text1"/>
          <w:sz w:val="24"/>
          <w:szCs w:val="24"/>
        </w:rPr>
        <w:t xml:space="preserve"> be risks in treating patients in community-based settings</w:t>
      </w:r>
      <w:r w:rsidR="002817A7" w:rsidRPr="00434A3A">
        <w:rPr>
          <w:rFonts w:cstheme="minorHAnsi"/>
          <w:color w:val="000000" w:themeColor="text1"/>
          <w:sz w:val="24"/>
          <w:szCs w:val="24"/>
        </w:rPr>
        <w:t>:</w:t>
      </w:r>
    </w:p>
    <w:p w:rsidR="00434A3A" w:rsidRPr="00434A3A" w:rsidRDefault="00434A3A" w:rsidP="00310F75">
      <w:pPr>
        <w:spacing w:after="0" w:line="240" w:lineRule="auto"/>
        <w:jc w:val="both"/>
        <w:rPr>
          <w:rFonts w:cstheme="minorHAnsi"/>
          <w:color w:val="000000" w:themeColor="text1"/>
          <w:sz w:val="24"/>
          <w:szCs w:val="24"/>
        </w:rPr>
      </w:pPr>
    </w:p>
    <w:p w:rsidR="002817A7" w:rsidRPr="00434A3A" w:rsidRDefault="002817A7" w:rsidP="00310F75">
      <w:pPr>
        <w:pStyle w:val="ListParagraph"/>
        <w:numPr>
          <w:ilvl w:val="0"/>
          <w:numId w:val="3"/>
        </w:numPr>
        <w:spacing w:after="0" w:line="240" w:lineRule="auto"/>
        <w:jc w:val="both"/>
        <w:rPr>
          <w:rFonts w:cstheme="minorHAnsi"/>
          <w:i/>
          <w:color w:val="000000" w:themeColor="text1"/>
          <w:sz w:val="24"/>
          <w:szCs w:val="24"/>
        </w:rPr>
      </w:pPr>
      <w:r w:rsidRPr="00434A3A">
        <w:rPr>
          <w:rFonts w:cstheme="minorHAnsi"/>
          <w:i/>
          <w:color w:val="000000" w:themeColor="text1"/>
          <w:sz w:val="24"/>
          <w:szCs w:val="24"/>
        </w:rPr>
        <w:t>P</w:t>
      </w:r>
      <w:r w:rsidR="005B5C48" w:rsidRPr="00434A3A">
        <w:rPr>
          <w:rFonts w:cstheme="minorHAnsi"/>
          <w:i/>
          <w:color w:val="000000" w:themeColor="text1"/>
          <w:sz w:val="24"/>
          <w:szCs w:val="24"/>
        </w:rPr>
        <w:t>atients are not admitted</w:t>
      </w:r>
      <w:r w:rsidR="00643E72">
        <w:rPr>
          <w:rFonts w:cstheme="minorHAnsi"/>
          <w:i/>
          <w:color w:val="000000" w:themeColor="text1"/>
          <w:sz w:val="24"/>
          <w:szCs w:val="24"/>
        </w:rPr>
        <w:t xml:space="preserve"> to hospital</w:t>
      </w:r>
      <w:r w:rsidR="00CA7D20">
        <w:rPr>
          <w:rFonts w:cstheme="minorHAnsi"/>
          <w:i/>
          <w:color w:val="000000" w:themeColor="text1"/>
          <w:sz w:val="24"/>
          <w:szCs w:val="24"/>
        </w:rPr>
        <w:t xml:space="preserve"> early enoug</w:t>
      </w:r>
      <w:r w:rsidR="00B468A0">
        <w:rPr>
          <w:rFonts w:cstheme="minorHAnsi"/>
          <w:i/>
          <w:color w:val="000000" w:themeColor="text1"/>
          <w:sz w:val="24"/>
          <w:szCs w:val="24"/>
        </w:rPr>
        <w:t>h</w:t>
      </w:r>
      <w:r w:rsidR="005B5C48" w:rsidRPr="00434A3A">
        <w:rPr>
          <w:rFonts w:cstheme="minorHAnsi"/>
          <w:i/>
          <w:color w:val="000000" w:themeColor="text1"/>
          <w:sz w:val="24"/>
          <w:szCs w:val="24"/>
        </w:rPr>
        <w:t>, or are discharged too early, without alternative s</w:t>
      </w:r>
      <w:r w:rsidRPr="00434A3A">
        <w:rPr>
          <w:rFonts w:cstheme="minorHAnsi"/>
          <w:i/>
          <w:color w:val="000000" w:themeColor="text1"/>
          <w:sz w:val="24"/>
          <w:szCs w:val="24"/>
        </w:rPr>
        <w:t>ervices to address their need</w:t>
      </w:r>
      <w:r w:rsidR="00643E72">
        <w:rPr>
          <w:rFonts w:cstheme="minorHAnsi"/>
          <w:i/>
          <w:color w:val="000000" w:themeColor="text1"/>
          <w:sz w:val="24"/>
          <w:szCs w:val="24"/>
        </w:rPr>
        <w:t>s</w:t>
      </w:r>
    </w:p>
    <w:p w:rsidR="002817A7" w:rsidRPr="00434A3A" w:rsidRDefault="002817A7" w:rsidP="00310F75">
      <w:pPr>
        <w:pStyle w:val="ListParagraph"/>
        <w:numPr>
          <w:ilvl w:val="0"/>
          <w:numId w:val="3"/>
        </w:numPr>
        <w:spacing w:after="0" w:line="240" w:lineRule="auto"/>
        <w:jc w:val="both"/>
        <w:rPr>
          <w:rFonts w:cstheme="minorHAnsi"/>
          <w:i/>
          <w:color w:val="000000" w:themeColor="text1"/>
          <w:sz w:val="24"/>
          <w:szCs w:val="24"/>
        </w:rPr>
      </w:pPr>
      <w:r w:rsidRPr="00434A3A">
        <w:rPr>
          <w:rFonts w:cstheme="minorHAnsi"/>
          <w:i/>
          <w:color w:val="000000" w:themeColor="text1"/>
          <w:sz w:val="24"/>
          <w:szCs w:val="24"/>
        </w:rPr>
        <w:t>I</w:t>
      </w:r>
      <w:r w:rsidR="00105525" w:rsidRPr="00434A3A">
        <w:rPr>
          <w:rFonts w:cstheme="minorHAnsi"/>
          <w:i/>
          <w:color w:val="000000" w:themeColor="text1"/>
          <w:sz w:val="24"/>
          <w:szCs w:val="24"/>
        </w:rPr>
        <w:t xml:space="preserve">f </w:t>
      </w:r>
      <w:r w:rsidR="005B5C48" w:rsidRPr="00434A3A">
        <w:rPr>
          <w:rFonts w:cstheme="minorHAnsi"/>
          <w:i/>
          <w:color w:val="000000" w:themeColor="text1"/>
          <w:sz w:val="24"/>
          <w:szCs w:val="24"/>
        </w:rPr>
        <w:t>extra patients are treated in community-based settings, these services will</w:t>
      </w:r>
      <w:r w:rsidRPr="00434A3A">
        <w:rPr>
          <w:rFonts w:cstheme="minorHAnsi"/>
          <w:i/>
          <w:color w:val="000000" w:themeColor="text1"/>
          <w:sz w:val="24"/>
          <w:szCs w:val="24"/>
        </w:rPr>
        <w:t xml:space="preserve"> require additional resources</w:t>
      </w:r>
      <w:r w:rsidR="005B5C48" w:rsidRPr="00434A3A">
        <w:rPr>
          <w:rFonts w:cstheme="minorHAnsi"/>
          <w:i/>
          <w:color w:val="000000" w:themeColor="text1"/>
          <w:sz w:val="24"/>
          <w:szCs w:val="24"/>
        </w:rPr>
        <w:t xml:space="preserve"> </w:t>
      </w:r>
    </w:p>
    <w:p w:rsidR="005B5C48" w:rsidRPr="00434A3A" w:rsidRDefault="002817A7" w:rsidP="00310F75">
      <w:pPr>
        <w:pStyle w:val="ListParagraph"/>
        <w:numPr>
          <w:ilvl w:val="0"/>
          <w:numId w:val="3"/>
        </w:numPr>
        <w:spacing w:after="0" w:line="240" w:lineRule="auto"/>
        <w:jc w:val="both"/>
        <w:rPr>
          <w:rFonts w:cstheme="minorHAnsi"/>
          <w:i/>
          <w:color w:val="000000" w:themeColor="text1"/>
          <w:sz w:val="24"/>
          <w:szCs w:val="24"/>
        </w:rPr>
      </w:pPr>
      <w:r w:rsidRPr="00434A3A">
        <w:rPr>
          <w:rFonts w:cstheme="minorHAnsi"/>
          <w:i/>
          <w:color w:val="000000" w:themeColor="text1"/>
          <w:sz w:val="24"/>
          <w:szCs w:val="24"/>
        </w:rPr>
        <w:t>P</w:t>
      </w:r>
      <w:r w:rsidR="005B5C48" w:rsidRPr="00434A3A">
        <w:rPr>
          <w:rFonts w:cstheme="minorHAnsi"/>
          <w:i/>
          <w:color w:val="000000" w:themeColor="text1"/>
          <w:sz w:val="24"/>
          <w:szCs w:val="24"/>
        </w:rPr>
        <w:t>atients may be at greater risk in community-based settings than in an acute hospital if</w:t>
      </w:r>
      <w:r w:rsidRPr="00434A3A">
        <w:rPr>
          <w:rFonts w:cstheme="minorHAnsi"/>
          <w:i/>
          <w:color w:val="000000" w:themeColor="text1"/>
          <w:sz w:val="24"/>
          <w:szCs w:val="24"/>
        </w:rPr>
        <w:t xml:space="preserve"> their needs escalate quickly</w:t>
      </w:r>
    </w:p>
    <w:p w:rsidR="002817A7" w:rsidRPr="00434A3A" w:rsidRDefault="002817A7" w:rsidP="00310F75">
      <w:pPr>
        <w:pStyle w:val="ListParagraph"/>
        <w:numPr>
          <w:ilvl w:val="0"/>
          <w:numId w:val="3"/>
        </w:numPr>
        <w:spacing w:after="0" w:line="240" w:lineRule="auto"/>
        <w:jc w:val="both"/>
        <w:rPr>
          <w:rFonts w:cstheme="minorHAnsi"/>
          <w:i/>
          <w:color w:val="000000" w:themeColor="text1"/>
          <w:sz w:val="24"/>
          <w:szCs w:val="24"/>
        </w:rPr>
      </w:pPr>
      <w:r w:rsidRPr="00434A3A">
        <w:rPr>
          <w:rFonts w:cstheme="minorHAnsi"/>
          <w:i/>
          <w:color w:val="000000" w:themeColor="text1"/>
          <w:sz w:val="24"/>
          <w:szCs w:val="24"/>
        </w:rPr>
        <w:t>You need to have efficiency gains all the way through th</w:t>
      </w:r>
      <w:r w:rsidR="00643E72">
        <w:rPr>
          <w:rFonts w:cstheme="minorHAnsi"/>
          <w:i/>
          <w:color w:val="000000" w:themeColor="text1"/>
          <w:sz w:val="24"/>
          <w:szCs w:val="24"/>
        </w:rPr>
        <w:t>e care pathway.</w:t>
      </w:r>
      <w:r w:rsidRPr="00434A3A">
        <w:rPr>
          <w:rFonts w:cstheme="minorHAnsi"/>
          <w:i/>
          <w:color w:val="000000" w:themeColor="text1"/>
          <w:sz w:val="24"/>
          <w:szCs w:val="24"/>
        </w:rPr>
        <w:t xml:space="preserve"> </w:t>
      </w:r>
      <w:r w:rsidR="00643E72">
        <w:rPr>
          <w:rFonts w:cstheme="minorHAnsi"/>
          <w:i/>
          <w:color w:val="000000" w:themeColor="text1"/>
          <w:sz w:val="24"/>
          <w:szCs w:val="24"/>
        </w:rPr>
        <w:t>I</w:t>
      </w:r>
      <w:r w:rsidRPr="00434A3A">
        <w:rPr>
          <w:rFonts w:cstheme="minorHAnsi"/>
          <w:i/>
          <w:color w:val="000000" w:themeColor="text1"/>
          <w:sz w:val="24"/>
          <w:szCs w:val="24"/>
        </w:rPr>
        <w:t>f you need someone to be with the patient 24/7 this negates</w:t>
      </w:r>
      <w:r w:rsidR="00643E72">
        <w:rPr>
          <w:rFonts w:cstheme="minorHAnsi"/>
          <w:i/>
          <w:color w:val="000000" w:themeColor="text1"/>
          <w:sz w:val="24"/>
          <w:szCs w:val="24"/>
        </w:rPr>
        <w:t xml:space="preserve"> many of the benefits </w:t>
      </w:r>
      <w:r w:rsidRPr="00434A3A">
        <w:rPr>
          <w:rFonts w:cstheme="minorHAnsi"/>
          <w:i/>
          <w:color w:val="000000" w:themeColor="text1"/>
          <w:sz w:val="24"/>
          <w:szCs w:val="24"/>
        </w:rPr>
        <w:t xml:space="preserve">of hospital at home. </w:t>
      </w:r>
    </w:p>
    <w:p w:rsidR="002817A7" w:rsidRPr="00434A3A" w:rsidRDefault="002817A7" w:rsidP="00310F75">
      <w:pPr>
        <w:spacing w:after="0" w:line="240" w:lineRule="auto"/>
        <w:jc w:val="both"/>
        <w:rPr>
          <w:rFonts w:cstheme="minorHAnsi"/>
          <w:color w:val="000000" w:themeColor="text1"/>
          <w:sz w:val="24"/>
          <w:szCs w:val="24"/>
        </w:rPr>
      </w:pPr>
    </w:p>
    <w:p w:rsidR="00105525" w:rsidRPr="00434A3A" w:rsidRDefault="00643E72" w:rsidP="00310F75">
      <w:pPr>
        <w:pStyle w:val="Heading1"/>
        <w:shd w:val="clear" w:color="auto" w:fill="FFFFFF"/>
        <w:spacing w:before="0" w:line="240" w:lineRule="auto"/>
        <w:jc w:val="both"/>
        <w:rPr>
          <w:rFonts w:asciiTheme="minorHAnsi" w:hAnsiTheme="minorHAnsi" w:cstheme="minorHAnsi"/>
          <w:b/>
          <w:bCs/>
          <w:color w:val="000000" w:themeColor="text1"/>
          <w:sz w:val="24"/>
          <w:szCs w:val="24"/>
          <w:lang w:val="en"/>
        </w:rPr>
      </w:pPr>
      <w:r>
        <w:rPr>
          <w:rFonts w:asciiTheme="minorHAnsi" w:hAnsiTheme="minorHAnsi" w:cstheme="minorHAnsi"/>
          <w:color w:val="000000" w:themeColor="text1"/>
          <w:sz w:val="24"/>
          <w:szCs w:val="24"/>
          <w:lang w:val="en-GB"/>
        </w:rPr>
        <w:lastRenderedPageBreak/>
        <w:t xml:space="preserve">To address these risks it is necessary </w:t>
      </w:r>
      <w:r w:rsidR="006D2E7F">
        <w:rPr>
          <w:rFonts w:asciiTheme="minorHAnsi" w:hAnsiTheme="minorHAnsi" w:cstheme="minorHAnsi"/>
          <w:color w:val="000000" w:themeColor="text1"/>
          <w:sz w:val="24"/>
          <w:szCs w:val="24"/>
          <w:lang w:val="en-GB"/>
        </w:rPr>
        <w:t xml:space="preserve">to know the clinical status of these patients all times. </w:t>
      </w:r>
      <w:r w:rsidR="002817A7" w:rsidRPr="00434A3A">
        <w:rPr>
          <w:rFonts w:asciiTheme="minorHAnsi" w:hAnsiTheme="minorHAnsi" w:cstheme="minorHAnsi"/>
          <w:color w:val="000000" w:themeColor="text1"/>
          <w:sz w:val="24"/>
          <w:szCs w:val="24"/>
          <w:lang w:val="en-GB"/>
        </w:rPr>
        <w:t xml:space="preserve">For effective </w:t>
      </w:r>
      <w:r w:rsidR="006D2E7F">
        <w:rPr>
          <w:rFonts w:asciiTheme="minorHAnsi" w:hAnsiTheme="minorHAnsi" w:cstheme="minorHAnsi"/>
          <w:color w:val="000000" w:themeColor="text1"/>
          <w:sz w:val="24"/>
          <w:szCs w:val="24"/>
          <w:lang w:val="en-GB"/>
        </w:rPr>
        <w:t xml:space="preserve">and affordable </w:t>
      </w:r>
      <w:r w:rsidR="002817A7" w:rsidRPr="00434A3A">
        <w:rPr>
          <w:rFonts w:asciiTheme="minorHAnsi" w:hAnsiTheme="minorHAnsi" w:cstheme="minorHAnsi"/>
          <w:color w:val="000000" w:themeColor="text1"/>
          <w:sz w:val="24"/>
          <w:szCs w:val="24"/>
          <w:lang w:val="en-GB"/>
        </w:rPr>
        <w:t xml:space="preserve">care of patients at home, you need </w:t>
      </w:r>
      <w:r w:rsidR="002817A7" w:rsidRPr="00434A3A">
        <w:rPr>
          <w:rFonts w:asciiTheme="minorHAnsi" w:hAnsiTheme="minorHAnsi" w:cstheme="minorHAnsi"/>
          <w:bCs/>
          <w:color w:val="000000" w:themeColor="text1"/>
          <w:sz w:val="24"/>
          <w:szCs w:val="24"/>
          <w:lang w:val="en"/>
        </w:rPr>
        <w:t xml:space="preserve">a </w:t>
      </w:r>
      <w:r w:rsidR="006D2E7F">
        <w:rPr>
          <w:rFonts w:asciiTheme="minorHAnsi" w:hAnsiTheme="minorHAnsi" w:cstheme="minorHAnsi"/>
          <w:bCs/>
          <w:color w:val="000000" w:themeColor="text1"/>
          <w:sz w:val="24"/>
          <w:szCs w:val="24"/>
          <w:lang w:val="en"/>
        </w:rPr>
        <w:t xml:space="preserve">remote </w:t>
      </w:r>
      <w:r w:rsidR="002817A7" w:rsidRPr="00434A3A">
        <w:rPr>
          <w:rFonts w:asciiTheme="minorHAnsi" w:hAnsiTheme="minorHAnsi" w:cstheme="minorHAnsi"/>
          <w:bCs/>
          <w:color w:val="000000" w:themeColor="text1"/>
          <w:sz w:val="24"/>
          <w:szCs w:val="24"/>
          <w:lang w:val="en"/>
        </w:rPr>
        <w:t>monitoring system</w:t>
      </w:r>
      <w:r w:rsidR="0011402A" w:rsidRPr="00434A3A">
        <w:rPr>
          <w:rFonts w:asciiTheme="minorHAnsi" w:hAnsiTheme="minorHAnsi" w:cstheme="minorHAnsi"/>
          <w:bCs/>
          <w:color w:val="000000" w:themeColor="text1"/>
          <w:sz w:val="24"/>
          <w:szCs w:val="24"/>
          <w:lang w:val="en"/>
        </w:rPr>
        <w:t xml:space="preserve"> </w:t>
      </w:r>
      <w:r w:rsidR="006D2E7F">
        <w:rPr>
          <w:rFonts w:asciiTheme="minorHAnsi" w:hAnsiTheme="minorHAnsi" w:cstheme="minorHAnsi"/>
          <w:bCs/>
          <w:color w:val="000000" w:themeColor="text1"/>
          <w:sz w:val="24"/>
          <w:szCs w:val="24"/>
          <w:lang w:val="en"/>
        </w:rPr>
        <w:t xml:space="preserve">that collects patient data automatically and continuously and </w:t>
      </w:r>
      <w:r w:rsidR="0011402A" w:rsidRPr="00434A3A">
        <w:rPr>
          <w:rFonts w:asciiTheme="minorHAnsi" w:hAnsiTheme="minorHAnsi" w:cstheme="minorHAnsi"/>
          <w:bCs/>
          <w:color w:val="000000" w:themeColor="text1"/>
          <w:sz w:val="24"/>
          <w:szCs w:val="24"/>
          <w:lang w:val="en"/>
        </w:rPr>
        <w:t>which includes predictive elements</w:t>
      </w:r>
      <w:r w:rsidR="006D2E7F">
        <w:rPr>
          <w:rFonts w:asciiTheme="minorHAnsi" w:hAnsiTheme="minorHAnsi" w:cstheme="minorHAnsi"/>
          <w:bCs/>
          <w:color w:val="000000" w:themeColor="text1"/>
          <w:sz w:val="24"/>
          <w:szCs w:val="24"/>
          <w:lang w:val="en"/>
        </w:rPr>
        <w:t xml:space="preserve"> so that any patient at risk of deteriorating is detected early and evasive action can be taken ro prevent things going badly wrong for the patient. A</w:t>
      </w:r>
      <w:r w:rsidR="0011402A" w:rsidRPr="00434A3A">
        <w:rPr>
          <w:rFonts w:asciiTheme="minorHAnsi" w:hAnsiTheme="minorHAnsi" w:cstheme="minorHAnsi"/>
          <w:bCs/>
          <w:color w:val="000000" w:themeColor="text1"/>
          <w:sz w:val="24"/>
          <w:szCs w:val="24"/>
          <w:lang w:val="en"/>
        </w:rPr>
        <w:t>lso</w:t>
      </w:r>
      <w:r w:rsidR="006D2E7F">
        <w:rPr>
          <w:rFonts w:asciiTheme="minorHAnsi" w:hAnsiTheme="minorHAnsi" w:cstheme="minorHAnsi"/>
          <w:bCs/>
          <w:color w:val="000000" w:themeColor="text1"/>
          <w:sz w:val="24"/>
          <w:szCs w:val="24"/>
          <w:lang w:val="en"/>
        </w:rPr>
        <w:t xml:space="preserve"> any such monito</w:t>
      </w:r>
      <w:r w:rsidR="00B468A0">
        <w:rPr>
          <w:rFonts w:asciiTheme="minorHAnsi" w:hAnsiTheme="minorHAnsi" w:cstheme="minorHAnsi"/>
          <w:bCs/>
          <w:color w:val="000000" w:themeColor="text1"/>
          <w:sz w:val="24"/>
          <w:szCs w:val="24"/>
          <w:lang w:val="en"/>
        </w:rPr>
        <w:t>r</w:t>
      </w:r>
      <w:r w:rsidR="006D2E7F">
        <w:rPr>
          <w:rFonts w:asciiTheme="minorHAnsi" w:hAnsiTheme="minorHAnsi" w:cstheme="minorHAnsi"/>
          <w:bCs/>
          <w:color w:val="000000" w:themeColor="text1"/>
          <w:sz w:val="24"/>
          <w:szCs w:val="24"/>
          <w:lang w:val="en"/>
        </w:rPr>
        <w:t>ing system must be</w:t>
      </w:r>
      <w:r w:rsidR="0011402A" w:rsidRPr="00434A3A">
        <w:rPr>
          <w:rFonts w:asciiTheme="minorHAnsi" w:hAnsiTheme="minorHAnsi" w:cstheme="minorHAnsi"/>
          <w:bCs/>
          <w:color w:val="000000" w:themeColor="text1"/>
          <w:sz w:val="24"/>
          <w:szCs w:val="24"/>
          <w:lang w:val="en"/>
        </w:rPr>
        <w:t xml:space="preserve"> wireless in nature,</w:t>
      </w:r>
      <w:r w:rsidR="006D2E7F">
        <w:rPr>
          <w:rFonts w:asciiTheme="minorHAnsi" w:hAnsiTheme="minorHAnsi" w:cstheme="minorHAnsi"/>
          <w:bCs/>
          <w:color w:val="000000" w:themeColor="text1"/>
          <w:sz w:val="24"/>
          <w:szCs w:val="24"/>
          <w:lang w:val="en"/>
        </w:rPr>
        <w:t xml:space="preserve"> since there are no nursing staff to fix and r</w:t>
      </w:r>
      <w:r w:rsidR="005303E1">
        <w:rPr>
          <w:rFonts w:asciiTheme="minorHAnsi" w:hAnsiTheme="minorHAnsi" w:cstheme="minorHAnsi"/>
          <w:bCs/>
          <w:color w:val="000000" w:themeColor="text1"/>
          <w:sz w:val="24"/>
          <w:szCs w:val="24"/>
          <w:lang w:val="en"/>
        </w:rPr>
        <w:t>eset monitoing leads and cables giving</w:t>
      </w:r>
      <w:r w:rsidR="006D2E7F">
        <w:rPr>
          <w:rFonts w:asciiTheme="minorHAnsi" w:hAnsiTheme="minorHAnsi" w:cstheme="minorHAnsi"/>
          <w:bCs/>
          <w:color w:val="000000" w:themeColor="text1"/>
          <w:sz w:val="24"/>
          <w:szCs w:val="24"/>
          <w:lang w:val="en"/>
        </w:rPr>
        <w:t xml:space="preserve"> </w:t>
      </w:r>
      <w:r w:rsidR="0011402A" w:rsidRPr="00434A3A">
        <w:rPr>
          <w:rFonts w:asciiTheme="minorHAnsi" w:hAnsiTheme="minorHAnsi" w:cstheme="minorHAnsi"/>
          <w:bCs/>
          <w:color w:val="000000" w:themeColor="text1"/>
          <w:sz w:val="24"/>
          <w:szCs w:val="24"/>
          <w:lang w:val="en"/>
        </w:rPr>
        <w:t>patient</w:t>
      </w:r>
      <w:r w:rsidR="005303E1">
        <w:rPr>
          <w:rFonts w:asciiTheme="minorHAnsi" w:hAnsiTheme="minorHAnsi" w:cstheme="minorHAnsi"/>
          <w:bCs/>
          <w:color w:val="000000" w:themeColor="text1"/>
          <w:sz w:val="24"/>
          <w:szCs w:val="24"/>
          <w:lang w:val="en"/>
        </w:rPr>
        <w:t>s</w:t>
      </w:r>
      <w:r w:rsidR="00105525" w:rsidRPr="00434A3A">
        <w:rPr>
          <w:rFonts w:asciiTheme="minorHAnsi" w:hAnsiTheme="minorHAnsi" w:cstheme="minorHAnsi"/>
          <w:bCs/>
          <w:color w:val="000000" w:themeColor="text1"/>
          <w:sz w:val="24"/>
          <w:szCs w:val="24"/>
          <w:lang w:val="en"/>
        </w:rPr>
        <w:t xml:space="preserve"> the</w:t>
      </w:r>
      <w:r w:rsidR="0011402A" w:rsidRPr="00434A3A">
        <w:rPr>
          <w:rFonts w:asciiTheme="minorHAnsi" w:hAnsiTheme="minorHAnsi" w:cstheme="minorHAnsi"/>
          <w:bCs/>
          <w:color w:val="000000" w:themeColor="text1"/>
          <w:sz w:val="24"/>
          <w:szCs w:val="24"/>
          <w:lang w:val="en"/>
        </w:rPr>
        <w:t xml:space="preserve"> freedom to move around </w:t>
      </w:r>
      <w:r w:rsidR="00233E00">
        <w:rPr>
          <w:rFonts w:asciiTheme="minorHAnsi" w:hAnsiTheme="minorHAnsi" w:cstheme="minorHAnsi"/>
          <w:bCs/>
          <w:color w:val="000000" w:themeColor="text1"/>
          <w:sz w:val="24"/>
          <w:szCs w:val="24"/>
          <w:lang w:val="en"/>
        </w:rPr>
        <w:t>whilst their vital sign data is being collected continuously and in real-time.</w:t>
      </w:r>
    </w:p>
    <w:p w:rsidR="00105525" w:rsidRPr="00434A3A" w:rsidRDefault="00105525" w:rsidP="00310F75">
      <w:pPr>
        <w:pStyle w:val="Heading1"/>
        <w:shd w:val="clear" w:color="auto" w:fill="FFFFFF"/>
        <w:spacing w:before="0" w:line="240" w:lineRule="auto"/>
        <w:jc w:val="both"/>
        <w:rPr>
          <w:rFonts w:asciiTheme="minorHAnsi" w:hAnsiTheme="minorHAnsi" w:cstheme="minorHAnsi"/>
          <w:b/>
          <w:bCs/>
          <w:color w:val="000000" w:themeColor="text1"/>
          <w:sz w:val="24"/>
          <w:szCs w:val="24"/>
          <w:lang w:val="en"/>
        </w:rPr>
      </w:pPr>
    </w:p>
    <w:p w:rsidR="00434A3A" w:rsidRDefault="005303E1" w:rsidP="00310F75">
      <w:pPr>
        <w:pStyle w:val="Heading1"/>
        <w:shd w:val="clear" w:color="auto" w:fill="FFFFFF"/>
        <w:spacing w:before="0" w:line="240" w:lineRule="auto"/>
        <w:jc w:val="both"/>
        <w:rPr>
          <w:rFonts w:asciiTheme="minorHAnsi" w:hAnsiTheme="minorHAnsi" w:cstheme="minorHAnsi"/>
          <w:color w:val="000000" w:themeColor="text1"/>
          <w:sz w:val="24"/>
          <w:szCs w:val="24"/>
        </w:rPr>
      </w:pPr>
      <w:r>
        <w:rPr>
          <w:rFonts w:asciiTheme="minorHAnsi" w:hAnsiTheme="minorHAnsi" w:cstheme="minorHAnsi"/>
          <w:bCs/>
          <w:color w:val="000000" w:themeColor="text1"/>
          <w:sz w:val="24"/>
          <w:szCs w:val="24"/>
          <w:lang w:val="en"/>
        </w:rPr>
        <w:t>Higher acuity c</w:t>
      </w:r>
      <w:r w:rsidR="0011402A" w:rsidRPr="00434A3A">
        <w:rPr>
          <w:rFonts w:asciiTheme="minorHAnsi" w:hAnsiTheme="minorHAnsi" w:cstheme="minorHAnsi"/>
          <w:color w:val="000000" w:themeColor="text1"/>
          <w:sz w:val="24"/>
          <w:szCs w:val="24"/>
        </w:rPr>
        <w:t>are</w:t>
      </w:r>
      <w:r>
        <w:rPr>
          <w:rFonts w:asciiTheme="minorHAnsi" w:hAnsiTheme="minorHAnsi" w:cstheme="minorHAnsi"/>
          <w:color w:val="000000" w:themeColor="text1"/>
          <w:sz w:val="24"/>
          <w:szCs w:val="24"/>
        </w:rPr>
        <w:t xml:space="preserve"> </w:t>
      </w:r>
      <w:r w:rsidR="0011402A" w:rsidRPr="00434A3A">
        <w:rPr>
          <w:rFonts w:asciiTheme="minorHAnsi" w:hAnsiTheme="minorHAnsi" w:cstheme="minorHAnsi"/>
          <w:color w:val="000000" w:themeColor="text1"/>
          <w:sz w:val="24"/>
          <w:szCs w:val="24"/>
        </w:rPr>
        <w:t>at home that is supported by these medical devices and computer-based technologies</w:t>
      </w:r>
      <w:r>
        <w:rPr>
          <w:rFonts w:asciiTheme="minorHAnsi" w:hAnsiTheme="minorHAnsi" w:cstheme="minorHAnsi"/>
          <w:color w:val="000000" w:themeColor="text1"/>
          <w:sz w:val="24"/>
          <w:szCs w:val="24"/>
        </w:rPr>
        <w:t xml:space="preserve"> that make up such a remote patient monitoring system is a big win-win for patients, healthcare providers and payers.</w:t>
      </w:r>
    </w:p>
    <w:p w:rsidR="00434A3A" w:rsidRDefault="00434A3A" w:rsidP="00434A3A">
      <w:pPr>
        <w:spacing w:after="0" w:line="240" w:lineRule="auto"/>
        <w:jc w:val="right"/>
        <w:rPr>
          <w:rFonts w:cstheme="minorHAnsi"/>
          <w:color w:val="000000" w:themeColor="text1"/>
          <w:sz w:val="24"/>
          <w:szCs w:val="24"/>
          <w:lang w:val="en"/>
        </w:rPr>
      </w:pPr>
    </w:p>
    <w:p w:rsidR="00434A3A" w:rsidRPr="00434A3A" w:rsidRDefault="00434A3A" w:rsidP="00105525">
      <w:pPr>
        <w:spacing w:after="0" w:line="240" w:lineRule="auto"/>
        <w:rPr>
          <w:rFonts w:cstheme="minorHAnsi"/>
          <w:color w:val="000000" w:themeColor="text1"/>
          <w:sz w:val="24"/>
          <w:szCs w:val="24"/>
          <w:lang w:val="en"/>
        </w:rPr>
      </w:pPr>
    </w:p>
    <w:p w:rsidR="004C71A4" w:rsidRPr="00434A3A" w:rsidRDefault="0011402A" w:rsidP="00105525">
      <w:pPr>
        <w:spacing w:after="0" w:line="240" w:lineRule="auto"/>
        <w:rPr>
          <w:rFonts w:cstheme="minorHAnsi"/>
          <w:color w:val="000000" w:themeColor="text1"/>
          <w:sz w:val="24"/>
          <w:szCs w:val="24"/>
        </w:rPr>
      </w:pPr>
      <w:r w:rsidRPr="00434A3A">
        <w:rPr>
          <w:rFonts w:cstheme="minorHAnsi"/>
          <w:color w:val="000000" w:themeColor="text1"/>
          <w:sz w:val="24"/>
          <w:szCs w:val="24"/>
        </w:rPr>
        <w:t xml:space="preserve">Isansys Lifecare in Oxford, has created the Patient Status Engine (PSE), </w:t>
      </w:r>
      <w:r w:rsidR="004C71A4" w:rsidRPr="00434A3A">
        <w:rPr>
          <w:rFonts w:cstheme="minorHAnsi"/>
          <w:color w:val="000000" w:themeColor="text1"/>
          <w:sz w:val="24"/>
          <w:szCs w:val="24"/>
        </w:rPr>
        <w:t>a patient monitoring platform which collects and analyses patient’s vital signs and other relevant data</w:t>
      </w:r>
      <w:r w:rsidR="00105525" w:rsidRPr="00434A3A">
        <w:rPr>
          <w:rFonts w:cstheme="minorHAnsi"/>
          <w:color w:val="000000" w:themeColor="text1"/>
          <w:sz w:val="24"/>
          <w:szCs w:val="24"/>
        </w:rPr>
        <w:t xml:space="preserve"> continuously, alerting</w:t>
      </w:r>
      <w:r w:rsidR="004C71A4" w:rsidRPr="00434A3A">
        <w:rPr>
          <w:rFonts w:cstheme="minorHAnsi"/>
          <w:color w:val="000000" w:themeColor="text1"/>
          <w:sz w:val="24"/>
          <w:szCs w:val="24"/>
        </w:rPr>
        <w:t xml:space="preserve"> doctors and nurses if a person’s heal</w:t>
      </w:r>
      <w:r w:rsidR="00105525" w:rsidRPr="00434A3A">
        <w:rPr>
          <w:rFonts w:cstheme="minorHAnsi"/>
          <w:color w:val="000000" w:themeColor="text1"/>
          <w:sz w:val="24"/>
          <w:szCs w:val="24"/>
        </w:rPr>
        <w:t>th is deteriorating and providing</w:t>
      </w:r>
      <w:r w:rsidR="004C71A4" w:rsidRPr="00434A3A">
        <w:rPr>
          <w:rFonts w:cstheme="minorHAnsi"/>
          <w:color w:val="000000" w:themeColor="text1"/>
          <w:sz w:val="24"/>
          <w:szCs w:val="24"/>
        </w:rPr>
        <w:t xml:space="preserve"> a robust and auditable record of the patient’s healthcare record. </w:t>
      </w:r>
    </w:p>
    <w:p w:rsidR="00105525" w:rsidRPr="00434A3A" w:rsidRDefault="00105525" w:rsidP="00105525">
      <w:pPr>
        <w:spacing w:after="0" w:line="240" w:lineRule="auto"/>
        <w:rPr>
          <w:rFonts w:cstheme="minorHAnsi"/>
          <w:color w:val="000000" w:themeColor="text1"/>
          <w:sz w:val="24"/>
          <w:szCs w:val="24"/>
        </w:rPr>
      </w:pPr>
    </w:p>
    <w:p w:rsidR="004C71A4" w:rsidRDefault="004C71A4" w:rsidP="00105525">
      <w:pPr>
        <w:spacing w:after="0" w:line="240" w:lineRule="auto"/>
        <w:rPr>
          <w:rFonts w:cstheme="minorHAnsi"/>
          <w:color w:val="000000" w:themeColor="text1"/>
          <w:sz w:val="24"/>
          <w:szCs w:val="24"/>
        </w:rPr>
      </w:pPr>
      <w:r w:rsidRPr="00434A3A">
        <w:rPr>
          <w:rFonts w:cstheme="minorHAnsi"/>
          <w:color w:val="000000" w:themeColor="text1"/>
          <w:sz w:val="24"/>
          <w:szCs w:val="24"/>
        </w:rPr>
        <w:t xml:space="preserve">The PSE is a complete end-to-end, CE marked, class IIa medical device, which uses wireless body-worn sensors to automatically collect and analyse six vital signs in real-time including heart rate, respiration rate, temperature, oxygen saturation, blood pressure and coma (or pain) score. The PSE is enabling clinicians and nurses to develop new methods to improve patient outcomes, reduce healthcare costs, shorten hospital stays and facilitate proactive care. </w:t>
      </w:r>
    </w:p>
    <w:p w:rsidR="00233E00" w:rsidRPr="00434A3A" w:rsidRDefault="00233E00" w:rsidP="00105525">
      <w:pPr>
        <w:spacing w:after="0" w:line="240" w:lineRule="auto"/>
        <w:rPr>
          <w:rFonts w:cstheme="minorHAnsi"/>
          <w:color w:val="000000" w:themeColor="text1"/>
          <w:sz w:val="24"/>
          <w:szCs w:val="24"/>
        </w:rPr>
      </w:pPr>
    </w:p>
    <w:p w:rsidR="00105525" w:rsidRDefault="004C71A4" w:rsidP="00105525">
      <w:pPr>
        <w:spacing w:after="0" w:line="240" w:lineRule="auto"/>
        <w:rPr>
          <w:rFonts w:cstheme="minorHAnsi"/>
          <w:color w:val="000000" w:themeColor="text1"/>
          <w:sz w:val="24"/>
          <w:szCs w:val="24"/>
        </w:rPr>
      </w:pPr>
      <w:r w:rsidRPr="00434A3A">
        <w:rPr>
          <w:rFonts w:cstheme="minorHAnsi"/>
          <w:color w:val="000000" w:themeColor="text1"/>
          <w:sz w:val="24"/>
          <w:szCs w:val="24"/>
        </w:rPr>
        <w:t>The wireless nature of the PSE means patients can also be monitored at home or in the co</w:t>
      </w:r>
      <w:r w:rsidR="00233E00">
        <w:rPr>
          <w:rFonts w:cstheme="minorHAnsi"/>
          <w:color w:val="000000" w:themeColor="text1"/>
          <w:sz w:val="24"/>
          <w:szCs w:val="24"/>
        </w:rPr>
        <w:t>mmunity as well as in hospital</w:t>
      </w:r>
      <w:r w:rsidRPr="00434A3A">
        <w:rPr>
          <w:rFonts w:cstheme="minorHAnsi"/>
          <w:color w:val="000000" w:themeColor="text1"/>
          <w:sz w:val="24"/>
          <w:szCs w:val="24"/>
        </w:rPr>
        <w:t xml:space="preserve">. </w:t>
      </w:r>
    </w:p>
    <w:p w:rsidR="00310F75" w:rsidRDefault="00310F75" w:rsidP="00105525">
      <w:pPr>
        <w:spacing w:after="0" w:line="240" w:lineRule="auto"/>
        <w:rPr>
          <w:rFonts w:cstheme="minorHAnsi"/>
          <w:color w:val="000000" w:themeColor="text1"/>
          <w:sz w:val="24"/>
          <w:szCs w:val="24"/>
        </w:rPr>
      </w:pPr>
    </w:p>
    <w:p w:rsidR="00310F75" w:rsidRDefault="00310F75" w:rsidP="00105525">
      <w:pPr>
        <w:spacing w:after="0" w:line="240" w:lineRule="auto"/>
        <w:rPr>
          <w:rFonts w:cstheme="minorHAnsi"/>
          <w:color w:val="000000" w:themeColor="text1"/>
          <w:sz w:val="24"/>
          <w:szCs w:val="24"/>
        </w:rPr>
      </w:pPr>
      <w:r>
        <w:rPr>
          <w:noProof/>
        </w:rPr>
        <w:drawing>
          <wp:inline distT="0" distB="0" distL="0" distR="0">
            <wp:extent cx="2203261" cy="1596344"/>
            <wp:effectExtent l="0" t="0" r="6985" b="4445"/>
            <wp:docPr id="6" name="Picture 6" descr="Image result for hospital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ospital at ho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0523" cy="1601606"/>
                    </a:xfrm>
                    <a:prstGeom prst="rect">
                      <a:avLst/>
                    </a:prstGeom>
                    <a:noFill/>
                    <a:ln>
                      <a:noFill/>
                    </a:ln>
                  </pic:spPr>
                </pic:pic>
              </a:graphicData>
            </a:graphic>
          </wp:inline>
        </w:drawing>
      </w:r>
      <w:r>
        <w:t xml:space="preserve">  </w:t>
      </w:r>
      <w:r w:rsidR="00233E00">
        <w:t xml:space="preserve">   </w:t>
      </w:r>
      <w:r>
        <w:rPr>
          <w:noProof/>
        </w:rPr>
        <w:drawing>
          <wp:inline distT="0" distB="0" distL="0" distR="0" wp14:anchorId="18AEC350" wp14:editId="03878598">
            <wp:extent cx="1981200" cy="1605023"/>
            <wp:effectExtent l="0" t="0" r="0" b="0"/>
            <wp:docPr id="5" name="Picture 5" descr="C:\Users\Georgina\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ina\AppData\Local\Microsoft\Windows\INetCacheContent.Word\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680"/>
                    <a:stretch/>
                  </pic:blipFill>
                  <pic:spPr bwMode="auto">
                    <a:xfrm>
                      <a:off x="0" y="0"/>
                      <a:ext cx="1984125" cy="160739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310F75">
        <w:t xml:space="preserve"> </w:t>
      </w:r>
      <w:r w:rsidR="00233E00">
        <w:t xml:space="preserve">  </w:t>
      </w:r>
      <w:r>
        <w:rPr>
          <w:noProof/>
        </w:rPr>
        <w:t xml:space="preserve"> </w:t>
      </w:r>
      <w:r>
        <w:rPr>
          <w:noProof/>
        </w:rPr>
        <w:drawing>
          <wp:inline distT="0" distB="0" distL="0" distR="0">
            <wp:extent cx="2352675" cy="1600121"/>
            <wp:effectExtent l="0" t="0" r="0" b="635"/>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18" r="8960"/>
                    <a:stretch/>
                  </pic:blipFill>
                  <pic:spPr bwMode="auto">
                    <a:xfrm>
                      <a:off x="0" y="0"/>
                      <a:ext cx="2373405" cy="16142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310F75" w:rsidRPr="00233E00" w:rsidRDefault="00233E00" w:rsidP="00233E00">
      <w:pPr>
        <w:spacing w:after="0" w:line="240" w:lineRule="auto"/>
        <w:jc w:val="right"/>
        <w:rPr>
          <w:rFonts w:cstheme="minorHAnsi"/>
          <w:b/>
          <w:i/>
          <w:color w:val="000000" w:themeColor="text1"/>
          <w:sz w:val="18"/>
          <w:szCs w:val="18"/>
        </w:rPr>
      </w:pPr>
      <w:r w:rsidRPr="00233E00">
        <w:rPr>
          <w:rFonts w:cstheme="minorHAnsi"/>
          <w:b/>
          <w:i/>
          <w:color w:val="000000" w:themeColor="text1"/>
          <w:sz w:val="18"/>
          <w:szCs w:val="18"/>
        </w:rPr>
        <w:t>The Patient Status Engine provides freedom for patients whilst providing clinicians with data to make faster decisions</w:t>
      </w:r>
    </w:p>
    <w:p w:rsidR="00233E00" w:rsidRDefault="00233E00" w:rsidP="00105525">
      <w:pPr>
        <w:spacing w:after="0" w:line="240" w:lineRule="auto"/>
        <w:rPr>
          <w:rFonts w:cstheme="minorHAnsi"/>
          <w:color w:val="000000" w:themeColor="text1"/>
          <w:sz w:val="24"/>
          <w:szCs w:val="24"/>
        </w:rPr>
      </w:pPr>
    </w:p>
    <w:p w:rsidR="00105525" w:rsidRPr="00434A3A" w:rsidRDefault="00105525" w:rsidP="00105525">
      <w:pPr>
        <w:spacing w:after="0" w:line="240" w:lineRule="auto"/>
        <w:rPr>
          <w:rFonts w:cstheme="minorHAnsi"/>
          <w:color w:val="000000" w:themeColor="text1"/>
          <w:sz w:val="24"/>
          <w:szCs w:val="24"/>
          <w:lang w:val="en"/>
        </w:rPr>
      </w:pPr>
      <w:r w:rsidRPr="00434A3A">
        <w:rPr>
          <w:rFonts w:cstheme="minorHAnsi"/>
          <w:color w:val="000000" w:themeColor="text1"/>
          <w:sz w:val="24"/>
          <w:szCs w:val="24"/>
        </w:rPr>
        <w:t>Currently, n</w:t>
      </w:r>
      <w:r w:rsidRPr="00434A3A">
        <w:rPr>
          <w:rFonts w:cstheme="minorHAnsi"/>
          <w:color w:val="000000" w:themeColor="text1"/>
          <w:sz w:val="24"/>
          <w:szCs w:val="24"/>
          <w:lang w:val="en"/>
        </w:rPr>
        <w:t xml:space="preserve">ursing staff are not available 24 hours a day to continually watch a patient in their own home </w:t>
      </w:r>
      <w:r w:rsidR="00233E00">
        <w:rPr>
          <w:rFonts w:cstheme="minorHAnsi"/>
          <w:color w:val="000000" w:themeColor="text1"/>
          <w:sz w:val="24"/>
          <w:szCs w:val="24"/>
          <w:lang w:val="en"/>
        </w:rPr>
        <w:t>whilst they are in their care</w:t>
      </w:r>
      <w:r w:rsidRPr="00434A3A">
        <w:rPr>
          <w:rFonts w:cstheme="minorHAnsi"/>
          <w:color w:val="000000" w:themeColor="text1"/>
          <w:sz w:val="24"/>
          <w:szCs w:val="24"/>
          <w:lang w:val="en"/>
        </w:rPr>
        <w:t xml:space="preserve"> and therefore, can only </w:t>
      </w:r>
      <w:r w:rsidRPr="00434A3A">
        <w:rPr>
          <w:rFonts w:cstheme="minorHAnsi"/>
          <w:color w:val="000000" w:themeColor="text1"/>
          <w:sz w:val="24"/>
          <w:szCs w:val="24"/>
        </w:rPr>
        <w:t>monitor patients at various points of the day. This is timely, costly</w:t>
      </w:r>
      <w:r w:rsidR="00233E00">
        <w:rPr>
          <w:rFonts w:cstheme="minorHAnsi"/>
          <w:color w:val="000000" w:themeColor="text1"/>
          <w:sz w:val="24"/>
          <w:szCs w:val="24"/>
        </w:rPr>
        <w:t>,</w:t>
      </w:r>
      <w:r w:rsidRPr="00434A3A">
        <w:rPr>
          <w:rFonts w:cstheme="minorHAnsi"/>
          <w:color w:val="000000" w:themeColor="text1"/>
          <w:sz w:val="24"/>
          <w:szCs w:val="24"/>
        </w:rPr>
        <w:t xml:space="preserve"> and can put the patient at risk as deteriorations can occur quickly and in between observations. </w:t>
      </w:r>
    </w:p>
    <w:p w:rsidR="004C71A4" w:rsidRPr="00434A3A" w:rsidRDefault="004C71A4" w:rsidP="00105525">
      <w:pPr>
        <w:spacing w:after="0" w:line="240" w:lineRule="auto"/>
        <w:rPr>
          <w:rFonts w:cstheme="minorHAnsi"/>
          <w:color w:val="000000" w:themeColor="text1"/>
          <w:sz w:val="24"/>
          <w:szCs w:val="24"/>
        </w:rPr>
      </w:pPr>
    </w:p>
    <w:p w:rsidR="0011402A" w:rsidRPr="00434A3A" w:rsidRDefault="00105525" w:rsidP="00105525">
      <w:pPr>
        <w:spacing w:after="0" w:line="240" w:lineRule="auto"/>
        <w:rPr>
          <w:rFonts w:cstheme="minorHAnsi"/>
          <w:color w:val="000000" w:themeColor="text1"/>
          <w:sz w:val="24"/>
          <w:szCs w:val="24"/>
        </w:rPr>
      </w:pPr>
      <w:r w:rsidRPr="00434A3A">
        <w:rPr>
          <w:rFonts w:cstheme="minorHAnsi"/>
          <w:color w:val="000000" w:themeColor="text1"/>
          <w:sz w:val="24"/>
          <w:szCs w:val="24"/>
        </w:rPr>
        <w:t>Now, with the use of the PSE and its</w:t>
      </w:r>
      <w:r w:rsidR="0011402A" w:rsidRPr="00434A3A">
        <w:rPr>
          <w:rFonts w:cstheme="minorHAnsi"/>
          <w:color w:val="000000" w:themeColor="text1"/>
          <w:sz w:val="24"/>
          <w:szCs w:val="24"/>
        </w:rPr>
        <w:t xml:space="preserve"> remote capabilities</w:t>
      </w:r>
      <w:r w:rsidRPr="00434A3A">
        <w:rPr>
          <w:rFonts w:cstheme="minorHAnsi"/>
          <w:color w:val="000000" w:themeColor="text1"/>
          <w:sz w:val="24"/>
          <w:szCs w:val="24"/>
        </w:rPr>
        <w:t>, patients</w:t>
      </w:r>
      <w:r w:rsidR="00233E00">
        <w:rPr>
          <w:rFonts w:cstheme="minorHAnsi"/>
          <w:color w:val="000000" w:themeColor="text1"/>
          <w:sz w:val="24"/>
          <w:szCs w:val="24"/>
        </w:rPr>
        <w:t xml:space="preserve"> can be monitored continuously and </w:t>
      </w:r>
      <w:r w:rsidRPr="00434A3A">
        <w:rPr>
          <w:rFonts w:cstheme="minorHAnsi"/>
          <w:color w:val="000000" w:themeColor="text1"/>
          <w:sz w:val="24"/>
          <w:szCs w:val="24"/>
        </w:rPr>
        <w:t>wirelessly from home, enhancing</w:t>
      </w:r>
      <w:r w:rsidR="0011402A" w:rsidRPr="00434A3A">
        <w:rPr>
          <w:rFonts w:cstheme="minorHAnsi"/>
          <w:color w:val="000000" w:themeColor="text1"/>
          <w:sz w:val="24"/>
          <w:szCs w:val="24"/>
        </w:rPr>
        <w:t xml:space="preserve"> the level of medical support </w:t>
      </w:r>
      <w:r w:rsidRPr="00434A3A">
        <w:rPr>
          <w:rFonts w:cstheme="minorHAnsi"/>
          <w:color w:val="000000" w:themeColor="text1"/>
          <w:sz w:val="24"/>
          <w:szCs w:val="24"/>
        </w:rPr>
        <w:t>they receive without having to go into a hospital. The patients’</w:t>
      </w:r>
      <w:r w:rsidR="0011402A" w:rsidRPr="00434A3A">
        <w:rPr>
          <w:rFonts w:cstheme="minorHAnsi"/>
          <w:color w:val="000000" w:themeColor="text1"/>
          <w:sz w:val="24"/>
          <w:szCs w:val="24"/>
        </w:rPr>
        <w:t xml:space="preserve"> data is then streamed to a central server and delivered back to the patient’s care team.</w:t>
      </w:r>
    </w:p>
    <w:p w:rsidR="00105525" w:rsidRPr="00434A3A" w:rsidRDefault="00105525" w:rsidP="00105525">
      <w:pPr>
        <w:spacing w:after="0" w:line="240" w:lineRule="auto"/>
        <w:rPr>
          <w:rFonts w:cstheme="minorHAnsi"/>
          <w:color w:val="000000" w:themeColor="text1"/>
          <w:sz w:val="24"/>
          <w:szCs w:val="24"/>
          <w:lang w:val="de-DE"/>
        </w:rPr>
      </w:pPr>
    </w:p>
    <w:p w:rsidR="0011402A" w:rsidRPr="00434A3A" w:rsidRDefault="004C71A4" w:rsidP="00105525">
      <w:pPr>
        <w:spacing w:after="0" w:line="240" w:lineRule="auto"/>
        <w:rPr>
          <w:rFonts w:cstheme="minorHAnsi"/>
          <w:color w:val="000000" w:themeColor="text1"/>
          <w:sz w:val="24"/>
          <w:szCs w:val="24"/>
          <w:lang w:val="en"/>
        </w:rPr>
      </w:pPr>
      <w:r w:rsidRPr="00434A3A">
        <w:rPr>
          <w:rFonts w:cstheme="minorHAnsi"/>
          <w:color w:val="000000" w:themeColor="text1"/>
          <w:sz w:val="24"/>
          <w:szCs w:val="24"/>
          <w:lang w:val="en"/>
        </w:rPr>
        <w:t xml:space="preserve">This </w:t>
      </w:r>
      <w:r w:rsidR="00105525" w:rsidRPr="00434A3A">
        <w:rPr>
          <w:rFonts w:cstheme="minorHAnsi"/>
          <w:color w:val="000000" w:themeColor="text1"/>
          <w:sz w:val="24"/>
          <w:szCs w:val="24"/>
          <w:lang w:val="en"/>
        </w:rPr>
        <w:t xml:space="preserve">constant, highly accurate </w:t>
      </w:r>
      <w:r w:rsidRPr="00434A3A">
        <w:rPr>
          <w:rFonts w:cstheme="minorHAnsi"/>
          <w:color w:val="000000" w:themeColor="text1"/>
          <w:sz w:val="24"/>
          <w:szCs w:val="24"/>
          <w:lang w:val="en"/>
        </w:rPr>
        <w:t xml:space="preserve">monitoring of patients at home </w:t>
      </w:r>
      <w:r w:rsidR="00B500D0">
        <w:rPr>
          <w:rFonts w:cstheme="minorHAnsi"/>
          <w:color w:val="000000" w:themeColor="text1"/>
          <w:sz w:val="24"/>
          <w:szCs w:val="24"/>
          <w:lang w:val="en"/>
        </w:rPr>
        <w:t>will</w:t>
      </w:r>
      <w:r w:rsidR="00B500D0" w:rsidRPr="00434A3A">
        <w:rPr>
          <w:rFonts w:cstheme="minorHAnsi"/>
          <w:color w:val="000000" w:themeColor="text1"/>
          <w:sz w:val="24"/>
          <w:szCs w:val="24"/>
          <w:lang w:val="en"/>
        </w:rPr>
        <w:t xml:space="preserve"> </w:t>
      </w:r>
      <w:r w:rsidRPr="00434A3A">
        <w:rPr>
          <w:rFonts w:cstheme="minorHAnsi"/>
          <w:color w:val="000000" w:themeColor="text1"/>
          <w:sz w:val="24"/>
          <w:szCs w:val="24"/>
          <w:lang w:val="en"/>
        </w:rPr>
        <w:t>help clinicians identify potential indications of adverse events more quickly, improve the safety and care of patients while they recover at home</w:t>
      </w:r>
      <w:r w:rsidR="00233E00">
        <w:rPr>
          <w:rFonts w:cstheme="minorHAnsi"/>
          <w:color w:val="000000" w:themeColor="text1"/>
          <w:sz w:val="24"/>
          <w:szCs w:val="24"/>
          <w:lang w:val="en"/>
        </w:rPr>
        <w:t>,</w:t>
      </w:r>
      <w:r w:rsidRPr="00434A3A">
        <w:rPr>
          <w:rFonts w:cstheme="minorHAnsi"/>
          <w:color w:val="000000" w:themeColor="text1"/>
          <w:sz w:val="24"/>
          <w:szCs w:val="24"/>
          <w:lang w:val="en"/>
        </w:rPr>
        <w:t xml:space="preserve"> and reduce the number of readmissions into hospital.</w:t>
      </w:r>
    </w:p>
    <w:p w:rsidR="004C71A4" w:rsidRPr="00434A3A" w:rsidRDefault="007C6C3E" w:rsidP="00105525">
      <w:pPr>
        <w:spacing w:after="0" w:line="240" w:lineRule="auto"/>
        <w:textAlignment w:val="baseline"/>
        <w:rPr>
          <w:rFonts w:eastAsia="Times New Roman" w:cstheme="minorHAnsi"/>
          <w:color w:val="000000" w:themeColor="text1"/>
          <w:sz w:val="24"/>
          <w:szCs w:val="24"/>
          <w:bdr w:val="none" w:sz="0" w:space="0" w:color="auto" w:frame="1"/>
        </w:rPr>
      </w:pPr>
      <w:r w:rsidRPr="00434A3A">
        <w:rPr>
          <w:rFonts w:eastAsia="Times New Roman" w:cstheme="minorHAnsi"/>
          <w:color w:val="000000" w:themeColor="text1"/>
          <w:sz w:val="24"/>
          <w:szCs w:val="24"/>
        </w:rPr>
        <w:t> </w:t>
      </w:r>
    </w:p>
    <w:p w:rsidR="00E8405D" w:rsidRPr="00434A3A" w:rsidRDefault="00E8405D" w:rsidP="00105525">
      <w:pPr>
        <w:spacing w:after="0" w:line="240" w:lineRule="auto"/>
        <w:rPr>
          <w:rFonts w:cstheme="minorHAnsi"/>
          <w:color w:val="000000" w:themeColor="text1"/>
          <w:sz w:val="24"/>
          <w:szCs w:val="24"/>
        </w:rPr>
      </w:pPr>
      <w:r w:rsidRPr="00434A3A">
        <w:rPr>
          <w:rFonts w:cstheme="minorHAnsi"/>
          <w:color w:val="000000" w:themeColor="text1"/>
          <w:sz w:val="24"/>
          <w:szCs w:val="24"/>
        </w:rPr>
        <w:lastRenderedPageBreak/>
        <w:t>In 2015, Isansys received £1 million funding from the S</w:t>
      </w:r>
      <w:r w:rsidR="00105525" w:rsidRPr="00434A3A">
        <w:rPr>
          <w:rFonts w:cstheme="minorHAnsi"/>
          <w:color w:val="000000" w:themeColor="text1"/>
          <w:sz w:val="24"/>
          <w:szCs w:val="24"/>
        </w:rPr>
        <w:t xml:space="preserve">mall Business Research </w:t>
      </w:r>
      <w:r w:rsidRPr="00434A3A">
        <w:rPr>
          <w:rFonts w:cstheme="minorHAnsi"/>
          <w:color w:val="000000" w:themeColor="text1"/>
          <w:sz w:val="24"/>
          <w:szCs w:val="24"/>
        </w:rPr>
        <w:t xml:space="preserve">Healthcare Initiative (SBRI) to carry out a study, with the </w:t>
      </w:r>
      <w:hyperlink r:id="rId10" w:history="1">
        <w:r w:rsidRPr="00434A3A">
          <w:rPr>
            <w:rStyle w:val="Hyperlink"/>
            <w:rFonts w:cstheme="minorHAnsi"/>
            <w:color w:val="000000" w:themeColor="text1"/>
            <w:sz w:val="24"/>
            <w:szCs w:val="24"/>
          </w:rPr>
          <w:t>Queen Elizabeth Hospital</w:t>
        </w:r>
      </w:hyperlink>
      <w:r w:rsidR="00105525" w:rsidRPr="00434A3A">
        <w:rPr>
          <w:rFonts w:cstheme="minorHAnsi"/>
          <w:color w:val="000000" w:themeColor="text1"/>
          <w:sz w:val="24"/>
          <w:szCs w:val="24"/>
        </w:rPr>
        <w:t xml:space="preserve"> in Birmingham. Here</w:t>
      </w:r>
      <w:r w:rsidR="00434A3A" w:rsidRPr="00434A3A">
        <w:rPr>
          <w:rFonts w:cstheme="minorHAnsi"/>
          <w:color w:val="000000" w:themeColor="text1"/>
          <w:sz w:val="24"/>
          <w:szCs w:val="24"/>
        </w:rPr>
        <w:t>, the clinical team are using</w:t>
      </w:r>
      <w:r w:rsidRPr="00434A3A">
        <w:rPr>
          <w:rFonts w:cstheme="minorHAnsi"/>
          <w:color w:val="000000" w:themeColor="text1"/>
          <w:sz w:val="24"/>
          <w:szCs w:val="24"/>
        </w:rPr>
        <w:t xml:space="preserve"> data from the PSE to develop an early warning score for patients who are have just undergone</w:t>
      </w:r>
      <w:r w:rsidR="00434A3A" w:rsidRPr="00434A3A">
        <w:rPr>
          <w:rFonts w:cstheme="minorHAnsi"/>
          <w:color w:val="000000" w:themeColor="text1"/>
          <w:sz w:val="24"/>
          <w:szCs w:val="24"/>
        </w:rPr>
        <w:t xml:space="preserve"> chemotherapy and are recovering at home, but</w:t>
      </w:r>
      <w:r w:rsidRPr="00434A3A">
        <w:rPr>
          <w:rFonts w:cstheme="minorHAnsi"/>
          <w:color w:val="000000" w:themeColor="text1"/>
          <w:sz w:val="24"/>
          <w:szCs w:val="24"/>
        </w:rPr>
        <w:t xml:space="preserve"> are at high risk of neutropenic sepsis.</w:t>
      </w:r>
    </w:p>
    <w:p w:rsidR="00434A3A" w:rsidRPr="00434A3A" w:rsidRDefault="00434A3A" w:rsidP="00105525">
      <w:pPr>
        <w:spacing w:after="0" w:line="240" w:lineRule="auto"/>
        <w:rPr>
          <w:rFonts w:cstheme="minorHAnsi"/>
          <w:color w:val="000000" w:themeColor="text1"/>
          <w:sz w:val="24"/>
          <w:szCs w:val="24"/>
        </w:rPr>
      </w:pPr>
    </w:p>
    <w:p w:rsidR="00E8405D" w:rsidRPr="00434A3A" w:rsidRDefault="00E8405D" w:rsidP="00105525">
      <w:pPr>
        <w:spacing w:after="0" w:line="240" w:lineRule="auto"/>
        <w:rPr>
          <w:rFonts w:cstheme="minorHAnsi"/>
          <w:i/>
          <w:color w:val="000000" w:themeColor="text1"/>
          <w:sz w:val="24"/>
          <w:szCs w:val="24"/>
        </w:rPr>
      </w:pPr>
      <w:r w:rsidRPr="00434A3A">
        <w:rPr>
          <w:rFonts w:cstheme="minorHAnsi"/>
          <w:i/>
          <w:color w:val="000000" w:themeColor="text1"/>
          <w:sz w:val="24"/>
          <w:szCs w:val="24"/>
        </w:rPr>
        <w:t xml:space="preserve">Results are due to be reported soon but there are already indications of: </w:t>
      </w:r>
    </w:p>
    <w:p w:rsidR="00E8405D" w:rsidRPr="00434A3A" w:rsidRDefault="00E8405D" w:rsidP="00105525">
      <w:pPr>
        <w:numPr>
          <w:ilvl w:val="0"/>
          <w:numId w:val="4"/>
        </w:numPr>
        <w:spacing w:after="0" w:line="240" w:lineRule="auto"/>
        <w:jc w:val="both"/>
        <w:rPr>
          <w:rFonts w:cstheme="minorHAnsi"/>
          <w:color w:val="000000" w:themeColor="text1"/>
          <w:sz w:val="24"/>
          <w:szCs w:val="24"/>
        </w:rPr>
      </w:pPr>
      <w:r w:rsidRPr="00434A3A">
        <w:rPr>
          <w:rFonts w:cstheme="minorHAnsi"/>
          <w:color w:val="000000" w:themeColor="text1"/>
          <w:sz w:val="24"/>
          <w:szCs w:val="24"/>
        </w:rPr>
        <w:t xml:space="preserve">Earlier, lower cost and less traumatic interventions </w:t>
      </w:r>
    </w:p>
    <w:p w:rsidR="00E8405D" w:rsidRPr="00434A3A" w:rsidRDefault="00E8405D" w:rsidP="00105525">
      <w:pPr>
        <w:numPr>
          <w:ilvl w:val="0"/>
          <w:numId w:val="4"/>
        </w:numPr>
        <w:spacing w:after="0" w:line="240" w:lineRule="auto"/>
        <w:jc w:val="both"/>
        <w:rPr>
          <w:rFonts w:cstheme="minorHAnsi"/>
          <w:color w:val="000000" w:themeColor="text1"/>
          <w:sz w:val="24"/>
          <w:szCs w:val="24"/>
        </w:rPr>
      </w:pPr>
      <w:r w:rsidRPr="00434A3A">
        <w:rPr>
          <w:rFonts w:cstheme="minorHAnsi"/>
          <w:color w:val="000000" w:themeColor="text1"/>
          <w:sz w:val="24"/>
          <w:szCs w:val="24"/>
        </w:rPr>
        <w:t>Halting the progression of sepsis in its early stages, potentially allowing more patients to be successfully treated for neutropenic sepsis without requiring admission to hospital</w:t>
      </w:r>
    </w:p>
    <w:p w:rsidR="00E8405D" w:rsidRPr="00434A3A" w:rsidRDefault="00E8405D" w:rsidP="00105525">
      <w:pPr>
        <w:numPr>
          <w:ilvl w:val="0"/>
          <w:numId w:val="4"/>
        </w:numPr>
        <w:spacing w:after="0" w:line="240" w:lineRule="auto"/>
        <w:jc w:val="both"/>
        <w:rPr>
          <w:rFonts w:cstheme="minorHAnsi"/>
          <w:color w:val="000000" w:themeColor="text1"/>
          <w:sz w:val="24"/>
          <w:szCs w:val="24"/>
        </w:rPr>
      </w:pPr>
      <w:r w:rsidRPr="00434A3A">
        <w:rPr>
          <w:rFonts w:cstheme="minorHAnsi"/>
          <w:color w:val="000000" w:themeColor="text1"/>
          <w:sz w:val="24"/>
          <w:szCs w:val="24"/>
        </w:rPr>
        <w:t>Presentation of early warnings to the patient and (remotely) to the care team</w:t>
      </w:r>
    </w:p>
    <w:p w:rsidR="00E8405D" w:rsidRPr="00434A3A" w:rsidRDefault="00E8405D" w:rsidP="00105525">
      <w:pPr>
        <w:numPr>
          <w:ilvl w:val="0"/>
          <w:numId w:val="4"/>
        </w:numPr>
        <w:spacing w:after="0" w:line="240" w:lineRule="auto"/>
        <w:jc w:val="both"/>
        <w:rPr>
          <w:rFonts w:cstheme="minorHAnsi"/>
          <w:color w:val="000000" w:themeColor="text1"/>
          <w:sz w:val="24"/>
          <w:szCs w:val="24"/>
        </w:rPr>
      </w:pPr>
      <w:r w:rsidRPr="00434A3A">
        <w:rPr>
          <w:rFonts w:cstheme="minorHAnsi"/>
          <w:color w:val="000000" w:themeColor="text1"/>
          <w:sz w:val="24"/>
          <w:szCs w:val="24"/>
        </w:rPr>
        <w:t>Reducing hospital stays for those who are admitted, and significantly improving outcomes</w:t>
      </w:r>
    </w:p>
    <w:p w:rsidR="00E8405D" w:rsidRPr="00434A3A" w:rsidRDefault="00E8405D" w:rsidP="00105525">
      <w:pPr>
        <w:numPr>
          <w:ilvl w:val="0"/>
          <w:numId w:val="4"/>
        </w:numPr>
        <w:spacing w:after="0" w:line="240" w:lineRule="auto"/>
        <w:jc w:val="both"/>
        <w:rPr>
          <w:rFonts w:cstheme="minorHAnsi"/>
          <w:color w:val="000000" w:themeColor="text1"/>
          <w:sz w:val="24"/>
          <w:szCs w:val="24"/>
        </w:rPr>
      </w:pPr>
      <w:r w:rsidRPr="00434A3A">
        <w:rPr>
          <w:rFonts w:cstheme="minorHAnsi"/>
          <w:color w:val="000000" w:themeColor="text1"/>
          <w:sz w:val="24"/>
          <w:szCs w:val="24"/>
        </w:rPr>
        <w:t>Empowering patients to be actively involved in the remote monitoring of their well-being at home</w:t>
      </w:r>
    </w:p>
    <w:p w:rsidR="00E8405D" w:rsidRPr="00434A3A" w:rsidRDefault="00434A3A" w:rsidP="00105525">
      <w:pPr>
        <w:numPr>
          <w:ilvl w:val="0"/>
          <w:numId w:val="4"/>
        </w:numPr>
        <w:shd w:val="clear" w:color="auto" w:fill="FFFFFF"/>
        <w:spacing w:after="0" w:line="240" w:lineRule="auto"/>
        <w:rPr>
          <w:rFonts w:eastAsia="Times New Roman" w:cstheme="minorHAnsi"/>
          <w:color w:val="000000" w:themeColor="text1"/>
          <w:sz w:val="24"/>
          <w:szCs w:val="24"/>
        </w:rPr>
      </w:pPr>
      <w:r w:rsidRPr="00434A3A">
        <w:rPr>
          <w:rFonts w:eastAsia="Times New Roman" w:cstheme="minorHAnsi"/>
          <w:color w:val="000000" w:themeColor="text1"/>
          <w:sz w:val="24"/>
          <w:szCs w:val="24"/>
        </w:rPr>
        <w:t>Providing patients with b</w:t>
      </w:r>
      <w:r w:rsidR="00E8405D" w:rsidRPr="00EA4749">
        <w:rPr>
          <w:rFonts w:eastAsia="Times New Roman" w:cstheme="minorHAnsi"/>
          <w:color w:val="000000" w:themeColor="text1"/>
          <w:sz w:val="24"/>
          <w:szCs w:val="24"/>
        </w:rPr>
        <w:t>etter access to healthcare</w:t>
      </w:r>
    </w:p>
    <w:p w:rsidR="00E8405D" w:rsidRPr="00EA4749" w:rsidRDefault="00434A3A" w:rsidP="00105525">
      <w:pPr>
        <w:numPr>
          <w:ilvl w:val="0"/>
          <w:numId w:val="4"/>
        </w:numPr>
        <w:shd w:val="clear" w:color="auto" w:fill="FFFFFF"/>
        <w:spacing w:after="0" w:line="240" w:lineRule="auto"/>
        <w:rPr>
          <w:rFonts w:eastAsia="Times New Roman" w:cstheme="minorHAnsi"/>
          <w:color w:val="000000" w:themeColor="text1"/>
          <w:sz w:val="24"/>
          <w:szCs w:val="24"/>
        </w:rPr>
      </w:pPr>
      <w:r w:rsidRPr="00434A3A">
        <w:rPr>
          <w:rFonts w:eastAsia="Times New Roman" w:cstheme="minorHAnsi"/>
          <w:color w:val="000000" w:themeColor="text1"/>
          <w:sz w:val="24"/>
          <w:szCs w:val="24"/>
        </w:rPr>
        <w:t>Improving</w:t>
      </w:r>
      <w:r w:rsidR="00E8405D" w:rsidRPr="00EA4749">
        <w:rPr>
          <w:rFonts w:eastAsia="Times New Roman" w:cstheme="minorHAnsi"/>
          <w:color w:val="000000" w:themeColor="text1"/>
          <w:sz w:val="24"/>
          <w:szCs w:val="24"/>
        </w:rPr>
        <w:t xml:space="preserve"> quality of care</w:t>
      </w:r>
    </w:p>
    <w:p w:rsidR="00E8405D" w:rsidRPr="00EA4749" w:rsidRDefault="00434A3A" w:rsidP="00105525">
      <w:pPr>
        <w:numPr>
          <w:ilvl w:val="0"/>
          <w:numId w:val="4"/>
        </w:numPr>
        <w:shd w:val="clear" w:color="auto" w:fill="FFFFFF"/>
        <w:spacing w:after="0" w:line="240" w:lineRule="auto"/>
        <w:rPr>
          <w:rFonts w:eastAsia="Times New Roman" w:cstheme="minorHAnsi"/>
          <w:color w:val="000000" w:themeColor="text1"/>
          <w:sz w:val="24"/>
          <w:szCs w:val="24"/>
        </w:rPr>
      </w:pPr>
      <w:r w:rsidRPr="00434A3A">
        <w:rPr>
          <w:rFonts w:eastAsia="Times New Roman" w:cstheme="minorHAnsi"/>
          <w:color w:val="000000" w:themeColor="text1"/>
          <w:sz w:val="24"/>
          <w:szCs w:val="24"/>
        </w:rPr>
        <w:t>Giving patients p</w:t>
      </w:r>
      <w:r w:rsidR="00E8405D" w:rsidRPr="00EA4749">
        <w:rPr>
          <w:rFonts w:eastAsia="Times New Roman" w:cstheme="minorHAnsi"/>
          <w:color w:val="000000" w:themeColor="text1"/>
          <w:sz w:val="24"/>
          <w:szCs w:val="24"/>
        </w:rPr>
        <w:t>eace of mind and daily assurance</w:t>
      </w:r>
    </w:p>
    <w:p w:rsidR="00434A3A" w:rsidRPr="00434A3A" w:rsidRDefault="00434A3A" w:rsidP="00105525">
      <w:pPr>
        <w:spacing w:after="0" w:line="240" w:lineRule="auto"/>
        <w:rPr>
          <w:rFonts w:eastAsia="Times New Roman" w:cstheme="minorHAnsi"/>
          <w:color w:val="000000" w:themeColor="text1"/>
          <w:sz w:val="24"/>
          <w:szCs w:val="24"/>
        </w:rPr>
      </w:pPr>
    </w:p>
    <w:p w:rsidR="00105525" w:rsidRPr="00434A3A" w:rsidRDefault="00E8405D" w:rsidP="00105525">
      <w:pPr>
        <w:spacing w:after="0" w:line="240" w:lineRule="auto"/>
        <w:rPr>
          <w:rFonts w:cstheme="minorHAnsi"/>
          <w:color w:val="000000" w:themeColor="text1"/>
          <w:sz w:val="24"/>
          <w:szCs w:val="24"/>
        </w:rPr>
      </w:pPr>
      <w:r w:rsidRPr="00434A3A">
        <w:rPr>
          <w:rFonts w:eastAsia="Times New Roman" w:cstheme="minorHAnsi"/>
          <w:color w:val="000000" w:themeColor="text1"/>
          <w:sz w:val="24"/>
          <w:szCs w:val="24"/>
        </w:rPr>
        <w:t xml:space="preserve">Isansys is also </w:t>
      </w:r>
      <w:r w:rsidR="00434A3A" w:rsidRPr="00434A3A">
        <w:rPr>
          <w:rFonts w:eastAsia="Times New Roman" w:cstheme="minorHAnsi"/>
          <w:color w:val="000000" w:themeColor="text1"/>
          <w:sz w:val="24"/>
          <w:szCs w:val="24"/>
        </w:rPr>
        <w:t>about to start work on a project with</w:t>
      </w:r>
      <w:r w:rsidRPr="00434A3A">
        <w:rPr>
          <w:rFonts w:eastAsia="Times New Roman" w:cstheme="minorHAnsi"/>
          <w:color w:val="000000" w:themeColor="text1"/>
          <w:sz w:val="24"/>
          <w:szCs w:val="24"/>
        </w:rPr>
        <w:t xml:space="preserve"> c</w:t>
      </w:r>
      <w:r w:rsidRPr="00434A3A">
        <w:rPr>
          <w:rFonts w:cstheme="minorHAnsi"/>
          <w:color w:val="000000" w:themeColor="text1"/>
          <w:sz w:val="24"/>
          <w:szCs w:val="24"/>
          <w:lang w:val="en-GB"/>
        </w:rPr>
        <w:t>are of the elderly at home, with a view to reduce</w:t>
      </w:r>
      <w:r w:rsidR="00233E00">
        <w:rPr>
          <w:rFonts w:cstheme="minorHAnsi"/>
          <w:color w:val="000000" w:themeColor="text1"/>
          <w:sz w:val="24"/>
          <w:szCs w:val="24"/>
          <w:lang w:val="en-GB"/>
        </w:rPr>
        <w:t>d</w:t>
      </w:r>
      <w:r w:rsidRPr="00434A3A">
        <w:rPr>
          <w:rFonts w:cstheme="minorHAnsi"/>
          <w:color w:val="000000" w:themeColor="text1"/>
          <w:sz w:val="24"/>
          <w:szCs w:val="24"/>
          <w:lang w:val="en-GB"/>
        </w:rPr>
        <w:t xml:space="preserve"> hospital admissions</w:t>
      </w:r>
      <w:r w:rsidR="00434A3A" w:rsidRPr="00434A3A">
        <w:rPr>
          <w:rFonts w:cstheme="minorHAnsi"/>
          <w:color w:val="000000" w:themeColor="text1"/>
          <w:sz w:val="24"/>
          <w:szCs w:val="24"/>
          <w:lang w:val="en-GB"/>
        </w:rPr>
        <w:t>,</w:t>
      </w:r>
      <w:r w:rsidRPr="00434A3A">
        <w:rPr>
          <w:rFonts w:cstheme="minorHAnsi"/>
          <w:color w:val="000000" w:themeColor="text1"/>
          <w:sz w:val="24"/>
          <w:szCs w:val="24"/>
          <w:lang w:val="en-GB"/>
        </w:rPr>
        <w:t xml:space="preserve"> and care of mentally ill and infirm patients in the community.</w:t>
      </w:r>
      <w:r w:rsidR="00434A3A" w:rsidRPr="00434A3A">
        <w:rPr>
          <w:rFonts w:cstheme="minorHAnsi"/>
          <w:color w:val="000000" w:themeColor="text1"/>
          <w:sz w:val="24"/>
          <w:szCs w:val="24"/>
          <w:lang w:val="en-GB"/>
        </w:rPr>
        <w:t xml:space="preserve"> These projects </w:t>
      </w:r>
      <w:r w:rsidR="00105525" w:rsidRPr="00434A3A">
        <w:rPr>
          <w:rFonts w:cstheme="minorHAnsi"/>
          <w:color w:val="000000" w:themeColor="text1"/>
          <w:sz w:val="24"/>
          <w:szCs w:val="24"/>
          <w:lang w:val="en-GB"/>
        </w:rPr>
        <w:t>will</w:t>
      </w:r>
      <w:r w:rsidR="00233E00">
        <w:rPr>
          <w:rFonts w:cstheme="minorHAnsi"/>
          <w:color w:val="000000" w:themeColor="text1"/>
          <w:sz w:val="24"/>
          <w:szCs w:val="24"/>
          <w:lang w:val="en-GB"/>
        </w:rPr>
        <w:t>, for the first time,</w:t>
      </w:r>
      <w:r w:rsidR="00105525" w:rsidRPr="00434A3A">
        <w:rPr>
          <w:rFonts w:cstheme="minorHAnsi"/>
          <w:color w:val="000000" w:themeColor="text1"/>
          <w:sz w:val="24"/>
          <w:szCs w:val="24"/>
          <w:lang w:val="en-GB"/>
        </w:rPr>
        <w:t xml:space="preserve"> show, </w:t>
      </w:r>
      <w:r w:rsidR="00022909" w:rsidRPr="00434A3A">
        <w:rPr>
          <w:rFonts w:cstheme="minorHAnsi"/>
          <w:color w:val="000000" w:themeColor="text1"/>
          <w:sz w:val="24"/>
          <w:szCs w:val="24"/>
        </w:rPr>
        <w:t xml:space="preserve">evidence that clinical care in the home, at scale, is safe, patients like it, and it actually saves money. </w:t>
      </w:r>
    </w:p>
    <w:p w:rsidR="00434A3A" w:rsidRPr="00434A3A" w:rsidRDefault="00434A3A" w:rsidP="00105525">
      <w:pPr>
        <w:spacing w:after="0" w:line="240" w:lineRule="auto"/>
        <w:rPr>
          <w:rFonts w:cstheme="minorHAnsi"/>
          <w:color w:val="000000" w:themeColor="text1"/>
          <w:sz w:val="24"/>
          <w:szCs w:val="24"/>
        </w:rPr>
      </w:pPr>
    </w:p>
    <w:p w:rsidR="00434A3A" w:rsidRPr="00434A3A" w:rsidRDefault="00233E00" w:rsidP="00434A3A">
      <w:pPr>
        <w:pStyle w:val="Heading2"/>
        <w:shd w:val="clear" w:color="auto" w:fill="FFFFFF"/>
        <w:spacing w:after="0" w:afterAutospacing="0"/>
        <w:rPr>
          <w:rFonts w:asciiTheme="minorHAnsi" w:hAnsiTheme="minorHAnsi" w:cstheme="minorHAnsi"/>
          <w:caps/>
          <w:color w:val="000000" w:themeColor="text1"/>
          <w:sz w:val="24"/>
          <w:szCs w:val="24"/>
        </w:rPr>
      </w:pPr>
      <w:r>
        <w:rPr>
          <w:rFonts w:asciiTheme="minorHAnsi" w:hAnsiTheme="minorHAnsi" w:cstheme="minorHAnsi"/>
          <w:caps/>
          <w:color w:val="000000" w:themeColor="text1"/>
          <w:sz w:val="24"/>
          <w:szCs w:val="24"/>
        </w:rPr>
        <w:t>ARE YOU R</w:t>
      </w:r>
      <w:r w:rsidR="00434A3A" w:rsidRPr="00434A3A">
        <w:rPr>
          <w:rFonts w:asciiTheme="minorHAnsi" w:hAnsiTheme="minorHAnsi" w:cstheme="minorHAnsi"/>
          <w:caps/>
          <w:color w:val="000000" w:themeColor="text1"/>
          <w:sz w:val="24"/>
          <w:szCs w:val="24"/>
        </w:rPr>
        <w:t>EADY FOR HOSPITAL AT HOME?</w:t>
      </w:r>
    </w:p>
    <w:p w:rsidR="00C25EEA" w:rsidRPr="00105525" w:rsidRDefault="00434A3A" w:rsidP="00233E00">
      <w:pPr>
        <w:pStyle w:val="NormalWeb"/>
        <w:shd w:val="clear" w:color="auto" w:fill="FFFFFF"/>
        <w:spacing w:before="0" w:beforeAutospacing="0" w:line="270" w:lineRule="atLeast"/>
        <w:rPr>
          <w:rFonts w:cstheme="minorHAnsi"/>
          <w:lang w:val="en-GB"/>
        </w:rPr>
      </w:pPr>
      <w:r w:rsidRPr="00434A3A">
        <w:rPr>
          <w:rFonts w:asciiTheme="minorHAnsi" w:hAnsiTheme="minorHAnsi" w:cstheme="minorHAnsi"/>
          <w:color w:val="000000" w:themeColor="text1"/>
        </w:rPr>
        <w:t>If you are a healthcare organisations seeking to adopt innovative care models and are looking to take care into the community, please contact us about our Hospital at Home scheme to find out how we can help you.</w:t>
      </w:r>
      <w:r w:rsidR="00233E00">
        <w:rPr>
          <w:rFonts w:asciiTheme="minorHAnsi" w:hAnsiTheme="minorHAnsi" w:cstheme="minorHAnsi"/>
          <w:color w:val="000000" w:themeColor="text1"/>
        </w:rPr>
        <w:t xml:space="preserve"> Please email </w:t>
      </w:r>
      <w:hyperlink r:id="rId11" w:history="1">
        <w:r w:rsidR="00233E00" w:rsidRPr="00233E00">
          <w:rPr>
            <w:rStyle w:val="Hyperlink"/>
            <w:rFonts w:asciiTheme="minorHAnsi" w:hAnsiTheme="minorHAnsi" w:cstheme="minorHAnsi"/>
            <w:b/>
            <w:color w:val="00B0F0"/>
          </w:rPr>
          <w:t>info@isansys.com</w:t>
        </w:r>
      </w:hyperlink>
      <w:r w:rsidR="00233E00">
        <w:rPr>
          <w:rFonts w:asciiTheme="minorHAnsi" w:hAnsiTheme="minorHAnsi" w:cstheme="minorHAnsi"/>
          <w:color w:val="000000" w:themeColor="text1"/>
        </w:rPr>
        <w:t xml:space="preserve"> or call </w:t>
      </w:r>
      <w:r w:rsidR="00233E00" w:rsidRPr="00233E00">
        <w:rPr>
          <w:rFonts w:asciiTheme="minorHAnsi" w:hAnsiTheme="minorHAnsi" w:cstheme="minorHAnsi"/>
          <w:b/>
          <w:color w:val="00B0F0"/>
        </w:rPr>
        <w:t>01235 436225</w:t>
      </w:r>
      <w:r w:rsidR="00233E00">
        <w:rPr>
          <w:rFonts w:asciiTheme="minorHAnsi" w:hAnsiTheme="minorHAnsi" w:cstheme="minorHAnsi"/>
          <w:color w:val="000000" w:themeColor="text1"/>
        </w:rPr>
        <w:t xml:space="preserve">. </w:t>
      </w:r>
    </w:p>
    <w:sectPr w:rsidR="00C25EEA" w:rsidRPr="00105525" w:rsidSect="00310F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1703E"/>
    <w:multiLevelType w:val="hybridMultilevel"/>
    <w:tmpl w:val="7FA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86455"/>
    <w:multiLevelType w:val="multilevel"/>
    <w:tmpl w:val="C2CE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7F56A9"/>
    <w:multiLevelType w:val="hybridMultilevel"/>
    <w:tmpl w:val="CEF65F0C"/>
    <w:lvl w:ilvl="0" w:tplc="6F325C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978C8"/>
    <w:multiLevelType w:val="hybridMultilevel"/>
    <w:tmpl w:val="DDB888A6"/>
    <w:lvl w:ilvl="0" w:tplc="C02CF67A">
      <w:start w:val="1"/>
      <w:numFmt w:val="bullet"/>
      <w:lvlText w:val=""/>
      <w:lvlJc w:val="left"/>
      <w:pPr>
        <w:tabs>
          <w:tab w:val="num" w:pos="720"/>
        </w:tabs>
        <w:ind w:left="720" w:hanging="360"/>
      </w:pPr>
      <w:rPr>
        <w:rFonts w:ascii="Wingdings" w:hAnsi="Wingdings" w:hint="default"/>
      </w:rPr>
    </w:lvl>
    <w:lvl w:ilvl="1" w:tplc="42E828C6">
      <w:numFmt w:val="bullet"/>
      <w:lvlText w:val=""/>
      <w:lvlJc w:val="left"/>
      <w:pPr>
        <w:tabs>
          <w:tab w:val="num" w:pos="1440"/>
        </w:tabs>
        <w:ind w:left="1440" w:hanging="360"/>
      </w:pPr>
      <w:rPr>
        <w:rFonts w:ascii="Wingdings" w:hAnsi="Wingdings" w:hint="default"/>
      </w:rPr>
    </w:lvl>
    <w:lvl w:ilvl="2" w:tplc="BCBAACB0" w:tentative="1">
      <w:start w:val="1"/>
      <w:numFmt w:val="bullet"/>
      <w:lvlText w:val=""/>
      <w:lvlJc w:val="left"/>
      <w:pPr>
        <w:tabs>
          <w:tab w:val="num" w:pos="2160"/>
        </w:tabs>
        <w:ind w:left="2160" w:hanging="360"/>
      </w:pPr>
      <w:rPr>
        <w:rFonts w:ascii="Wingdings" w:hAnsi="Wingdings" w:hint="default"/>
      </w:rPr>
    </w:lvl>
    <w:lvl w:ilvl="3" w:tplc="8FD69CB8" w:tentative="1">
      <w:start w:val="1"/>
      <w:numFmt w:val="bullet"/>
      <w:lvlText w:val=""/>
      <w:lvlJc w:val="left"/>
      <w:pPr>
        <w:tabs>
          <w:tab w:val="num" w:pos="2880"/>
        </w:tabs>
        <w:ind w:left="2880" w:hanging="360"/>
      </w:pPr>
      <w:rPr>
        <w:rFonts w:ascii="Wingdings" w:hAnsi="Wingdings" w:hint="default"/>
      </w:rPr>
    </w:lvl>
    <w:lvl w:ilvl="4" w:tplc="EC926516" w:tentative="1">
      <w:start w:val="1"/>
      <w:numFmt w:val="bullet"/>
      <w:lvlText w:val=""/>
      <w:lvlJc w:val="left"/>
      <w:pPr>
        <w:tabs>
          <w:tab w:val="num" w:pos="3600"/>
        </w:tabs>
        <w:ind w:left="3600" w:hanging="360"/>
      </w:pPr>
      <w:rPr>
        <w:rFonts w:ascii="Wingdings" w:hAnsi="Wingdings" w:hint="default"/>
      </w:rPr>
    </w:lvl>
    <w:lvl w:ilvl="5" w:tplc="6DBC463A" w:tentative="1">
      <w:start w:val="1"/>
      <w:numFmt w:val="bullet"/>
      <w:lvlText w:val=""/>
      <w:lvlJc w:val="left"/>
      <w:pPr>
        <w:tabs>
          <w:tab w:val="num" w:pos="4320"/>
        </w:tabs>
        <w:ind w:left="4320" w:hanging="360"/>
      </w:pPr>
      <w:rPr>
        <w:rFonts w:ascii="Wingdings" w:hAnsi="Wingdings" w:hint="default"/>
      </w:rPr>
    </w:lvl>
    <w:lvl w:ilvl="6" w:tplc="AA38BBAE" w:tentative="1">
      <w:start w:val="1"/>
      <w:numFmt w:val="bullet"/>
      <w:lvlText w:val=""/>
      <w:lvlJc w:val="left"/>
      <w:pPr>
        <w:tabs>
          <w:tab w:val="num" w:pos="5040"/>
        </w:tabs>
        <w:ind w:left="5040" w:hanging="360"/>
      </w:pPr>
      <w:rPr>
        <w:rFonts w:ascii="Wingdings" w:hAnsi="Wingdings" w:hint="default"/>
      </w:rPr>
    </w:lvl>
    <w:lvl w:ilvl="7" w:tplc="AE1A9AD2" w:tentative="1">
      <w:start w:val="1"/>
      <w:numFmt w:val="bullet"/>
      <w:lvlText w:val=""/>
      <w:lvlJc w:val="left"/>
      <w:pPr>
        <w:tabs>
          <w:tab w:val="num" w:pos="5760"/>
        </w:tabs>
        <w:ind w:left="5760" w:hanging="360"/>
      </w:pPr>
      <w:rPr>
        <w:rFonts w:ascii="Wingdings" w:hAnsi="Wingdings" w:hint="default"/>
      </w:rPr>
    </w:lvl>
    <w:lvl w:ilvl="8" w:tplc="F75048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1518B5"/>
    <w:multiLevelType w:val="hybridMultilevel"/>
    <w:tmpl w:val="1FA0A52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09"/>
    <w:rsid w:val="00022909"/>
    <w:rsid w:val="00025BF0"/>
    <w:rsid w:val="000B7AA5"/>
    <w:rsid w:val="00105525"/>
    <w:rsid w:val="0011402A"/>
    <w:rsid w:val="00166789"/>
    <w:rsid w:val="00233E00"/>
    <w:rsid w:val="002817A7"/>
    <w:rsid w:val="00310F75"/>
    <w:rsid w:val="003B7F93"/>
    <w:rsid w:val="00434A3A"/>
    <w:rsid w:val="004C71A4"/>
    <w:rsid w:val="005303E1"/>
    <w:rsid w:val="00562611"/>
    <w:rsid w:val="005B5C48"/>
    <w:rsid w:val="00643E72"/>
    <w:rsid w:val="00674EBB"/>
    <w:rsid w:val="00691792"/>
    <w:rsid w:val="00695788"/>
    <w:rsid w:val="006D2E7F"/>
    <w:rsid w:val="00705E84"/>
    <w:rsid w:val="007C6C3E"/>
    <w:rsid w:val="00897624"/>
    <w:rsid w:val="00905835"/>
    <w:rsid w:val="00B01446"/>
    <w:rsid w:val="00B0464A"/>
    <w:rsid w:val="00B468A0"/>
    <w:rsid w:val="00B500D0"/>
    <w:rsid w:val="00C06689"/>
    <w:rsid w:val="00C25EEA"/>
    <w:rsid w:val="00C929AA"/>
    <w:rsid w:val="00CA7309"/>
    <w:rsid w:val="00CA7D20"/>
    <w:rsid w:val="00DE37B6"/>
    <w:rsid w:val="00E8405D"/>
    <w:rsid w:val="00EA4749"/>
    <w:rsid w:val="00EF1B2D"/>
    <w:rsid w:val="00F75F27"/>
    <w:rsid w:val="00FC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54002"/>
  <w15:docId w15:val="{13EEA403-F8D7-4D4F-B5CA-FB96657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9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229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22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7F93"/>
  </w:style>
  <w:style w:type="character" w:customStyle="1" w:styleId="Heading2Char">
    <w:name w:val="Heading 2 Char"/>
    <w:basedOn w:val="DefaultParagraphFont"/>
    <w:link w:val="Heading2"/>
    <w:uiPriority w:val="9"/>
    <w:rsid w:val="00022909"/>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0229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90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229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2909"/>
    <w:rPr>
      <w:i/>
      <w:iCs/>
    </w:rPr>
  </w:style>
  <w:style w:type="character" w:customStyle="1" w:styleId="p-body-copy-02">
    <w:name w:val="p-body-copy-02"/>
    <w:basedOn w:val="DefaultParagraphFont"/>
    <w:rsid w:val="007C6C3E"/>
  </w:style>
  <w:style w:type="character" w:customStyle="1" w:styleId="p-heading-02">
    <w:name w:val="p-heading-02"/>
    <w:basedOn w:val="DefaultParagraphFont"/>
    <w:rsid w:val="007C6C3E"/>
  </w:style>
  <w:style w:type="character" w:styleId="Strong">
    <w:name w:val="Strong"/>
    <w:basedOn w:val="DefaultParagraphFont"/>
    <w:uiPriority w:val="22"/>
    <w:qFormat/>
    <w:rsid w:val="00EA4749"/>
    <w:rPr>
      <w:b/>
      <w:bCs/>
    </w:rPr>
  </w:style>
  <w:style w:type="paragraph" w:styleId="ListParagraph">
    <w:name w:val="List Paragraph"/>
    <w:basedOn w:val="Normal"/>
    <w:uiPriority w:val="34"/>
    <w:qFormat/>
    <w:rsid w:val="002817A7"/>
    <w:pPr>
      <w:ind w:left="720"/>
      <w:contextualSpacing/>
    </w:pPr>
  </w:style>
  <w:style w:type="character" w:styleId="Hyperlink">
    <w:name w:val="Hyperlink"/>
    <w:basedOn w:val="DefaultParagraphFont"/>
    <w:uiPriority w:val="99"/>
    <w:unhideWhenUsed/>
    <w:rsid w:val="00E8405D"/>
    <w:rPr>
      <w:color w:val="0563C1" w:themeColor="hyperlink"/>
      <w:u w:val="single"/>
    </w:rPr>
  </w:style>
  <w:style w:type="paragraph" w:styleId="BalloonText">
    <w:name w:val="Balloon Text"/>
    <w:basedOn w:val="Normal"/>
    <w:link w:val="BalloonTextChar"/>
    <w:uiPriority w:val="99"/>
    <w:semiHidden/>
    <w:unhideWhenUsed/>
    <w:rsid w:val="00DE37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7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025BF0"/>
    <w:rPr>
      <w:sz w:val="18"/>
      <w:szCs w:val="18"/>
    </w:rPr>
  </w:style>
  <w:style w:type="paragraph" w:styleId="CommentText">
    <w:name w:val="annotation text"/>
    <w:basedOn w:val="Normal"/>
    <w:link w:val="CommentTextChar"/>
    <w:uiPriority w:val="99"/>
    <w:semiHidden/>
    <w:unhideWhenUsed/>
    <w:rsid w:val="00025BF0"/>
    <w:pPr>
      <w:spacing w:line="240" w:lineRule="auto"/>
    </w:pPr>
    <w:rPr>
      <w:sz w:val="24"/>
      <w:szCs w:val="24"/>
    </w:rPr>
  </w:style>
  <w:style w:type="character" w:customStyle="1" w:styleId="CommentTextChar">
    <w:name w:val="Comment Text Char"/>
    <w:basedOn w:val="DefaultParagraphFont"/>
    <w:link w:val="CommentText"/>
    <w:uiPriority w:val="99"/>
    <w:semiHidden/>
    <w:rsid w:val="00025BF0"/>
    <w:rPr>
      <w:sz w:val="24"/>
      <w:szCs w:val="24"/>
    </w:rPr>
  </w:style>
  <w:style w:type="paragraph" w:styleId="CommentSubject">
    <w:name w:val="annotation subject"/>
    <w:basedOn w:val="CommentText"/>
    <w:next w:val="CommentText"/>
    <w:link w:val="CommentSubjectChar"/>
    <w:uiPriority w:val="99"/>
    <w:semiHidden/>
    <w:unhideWhenUsed/>
    <w:rsid w:val="00025BF0"/>
    <w:rPr>
      <w:b/>
      <w:bCs/>
      <w:sz w:val="20"/>
      <w:szCs w:val="20"/>
    </w:rPr>
  </w:style>
  <w:style w:type="character" w:customStyle="1" w:styleId="CommentSubjectChar">
    <w:name w:val="Comment Subject Char"/>
    <w:basedOn w:val="CommentTextChar"/>
    <w:link w:val="CommentSubject"/>
    <w:uiPriority w:val="99"/>
    <w:semiHidden/>
    <w:rsid w:val="00025B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27678">
      <w:bodyDiv w:val="1"/>
      <w:marLeft w:val="0"/>
      <w:marRight w:val="0"/>
      <w:marTop w:val="0"/>
      <w:marBottom w:val="0"/>
      <w:divBdr>
        <w:top w:val="none" w:sz="0" w:space="0" w:color="auto"/>
        <w:left w:val="none" w:sz="0" w:space="0" w:color="auto"/>
        <w:bottom w:val="none" w:sz="0" w:space="0" w:color="auto"/>
        <w:right w:val="none" w:sz="0" w:space="0" w:color="auto"/>
      </w:divBdr>
    </w:div>
    <w:div w:id="1037585005">
      <w:bodyDiv w:val="1"/>
      <w:marLeft w:val="0"/>
      <w:marRight w:val="0"/>
      <w:marTop w:val="0"/>
      <w:marBottom w:val="0"/>
      <w:divBdr>
        <w:top w:val="none" w:sz="0" w:space="0" w:color="auto"/>
        <w:left w:val="none" w:sz="0" w:space="0" w:color="auto"/>
        <w:bottom w:val="none" w:sz="0" w:space="0" w:color="auto"/>
        <w:right w:val="none" w:sz="0" w:space="0" w:color="auto"/>
      </w:divBdr>
    </w:div>
    <w:div w:id="1089500072">
      <w:bodyDiv w:val="1"/>
      <w:marLeft w:val="0"/>
      <w:marRight w:val="0"/>
      <w:marTop w:val="0"/>
      <w:marBottom w:val="0"/>
      <w:divBdr>
        <w:top w:val="none" w:sz="0" w:space="0" w:color="auto"/>
        <w:left w:val="none" w:sz="0" w:space="0" w:color="auto"/>
        <w:bottom w:val="none" w:sz="0" w:space="0" w:color="auto"/>
        <w:right w:val="none" w:sz="0" w:space="0" w:color="auto"/>
      </w:divBdr>
    </w:div>
    <w:div w:id="1142116442">
      <w:bodyDiv w:val="1"/>
      <w:marLeft w:val="0"/>
      <w:marRight w:val="0"/>
      <w:marTop w:val="0"/>
      <w:marBottom w:val="0"/>
      <w:divBdr>
        <w:top w:val="none" w:sz="0" w:space="0" w:color="auto"/>
        <w:left w:val="none" w:sz="0" w:space="0" w:color="auto"/>
        <w:bottom w:val="none" w:sz="0" w:space="0" w:color="auto"/>
        <w:right w:val="none" w:sz="0" w:space="0" w:color="auto"/>
      </w:divBdr>
    </w:div>
    <w:div w:id="1289162719">
      <w:bodyDiv w:val="1"/>
      <w:marLeft w:val="0"/>
      <w:marRight w:val="0"/>
      <w:marTop w:val="0"/>
      <w:marBottom w:val="0"/>
      <w:divBdr>
        <w:top w:val="none" w:sz="0" w:space="0" w:color="auto"/>
        <w:left w:val="none" w:sz="0" w:space="0" w:color="auto"/>
        <w:bottom w:val="none" w:sz="0" w:space="0" w:color="auto"/>
        <w:right w:val="none" w:sz="0" w:space="0" w:color="auto"/>
      </w:divBdr>
      <w:divsChild>
        <w:div w:id="92407714">
          <w:marLeft w:val="1166"/>
          <w:marRight w:val="0"/>
          <w:marTop w:val="96"/>
          <w:marBottom w:val="0"/>
          <w:divBdr>
            <w:top w:val="none" w:sz="0" w:space="0" w:color="auto"/>
            <w:left w:val="none" w:sz="0" w:space="0" w:color="auto"/>
            <w:bottom w:val="none" w:sz="0" w:space="0" w:color="auto"/>
            <w:right w:val="none" w:sz="0" w:space="0" w:color="auto"/>
          </w:divBdr>
        </w:div>
        <w:div w:id="324672986">
          <w:marLeft w:val="547"/>
          <w:marRight w:val="0"/>
          <w:marTop w:val="115"/>
          <w:marBottom w:val="0"/>
          <w:divBdr>
            <w:top w:val="none" w:sz="0" w:space="0" w:color="auto"/>
            <w:left w:val="none" w:sz="0" w:space="0" w:color="auto"/>
            <w:bottom w:val="none" w:sz="0" w:space="0" w:color="auto"/>
            <w:right w:val="none" w:sz="0" w:space="0" w:color="auto"/>
          </w:divBdr>
        </w:div>
        <w:div w:id="518665503">
          <w:marLeft w:val="1166"/>
          <w:marRight w:val="0"/>
          <w:marTop w:val="96"/>
          <w:marBottom w:val="0"/>
          <w:divBdr>
            <w:top w:val="none" w:sz="0" w:space="0" w:color="auto"/>
            <w:left w:val="none" w:sz="0" w:space="0" w:color="auto"/>
            <w:bottom w:val="none" w:sz="0" w:space="0" w:color="auto"/>
            <w:right w:val="none" w:sz="0" w:space="0" w:color="auto"/>
          </w:divBdr>
        </w:div>
        <w:div w:id="582639715">
          <w:marLeft w:val="547"/>
          <w:marRight w:val="0"/>
          <w:marTop w:val="115"/>
          <w:marBottom w:val="0"/>
          <w:divBdr>
            <w:top w:val="none" w:sz="0" w:space="0" w:color="auto"/>
            <w:left w:val="none" w:sz="0" w:space="0" w:color="auto"/>
            <w:bottom w:val="none" w:sz="0" w:space="0" w:color="auto"/>
            <w:right w:val="none" w:sz="0" w:space="0" w:color="auto"/>
          </w:divBdr>
        </w:div>
        <w:div w:id="1035692806">
          <w:marLeft w:val="547"/>
          <w:marRight w:val="0"/>
          <w:marTop w:val="115"/>
          <w:marBottom w:val="0"/>
          <w:divBdr>
            <w:top w:val="none" w:sz="0" w:space="0" w:color="auto"/>
            <w:left w:val="none" w:sz="0" w:space="0" w:color="auto"/>
            <w:bottom w:val="none" w:sz="0" w:space="0" w:color="auto"/>
            <w:right w:val="none" w:sz="0" w:space="0" w:color="auto"/>
          </w:divBdr>
        </w:div>
        <w:div w:id="1152715645">
          <w:marLeft w:val="547"/>
          <w:marRight w:val="0"/>
          <w:marTop w:val="115"/>
          <w:marBottom w:val="0"/>
          <w:divBdr>
            <w:top w:val="none" w:sz="0" w:space="0" w:color="auto"/>
            <w:left w:val="none" w:sz="0" w:space="0" w:color="auto"/>
            <w:bottom w:val="none" w:sz="0" w:space="0" w:color="auto"/>
            <w:right w:val="none" w:sz="0" w:space="0" w:color="auto"/>
          </w:divBdr>
        </w:div>
        <w:div w:id="1324704397">
          <w:marLeft w:val="1166"/>
          <w:marRight w:val="0"/>
          <w:marTop w:val="96"/>
          <w:marBottom w:val="0"/>
          <w:divBdr>
            <w:top w:val="none" w:sz="0" w:space="0" w:color="auto"/>
            <w:left w:val="none" w:sz="0" w:space="0" w:color="auto"/>
            <w:bottom w:val="none" w:sz="0" w:space="0" w:color="auto"/>
            <w:right w:val="none" w:sz="0" w:space="0" w:color="auto"/>
          </w:divBdr>
        </w:div>
        <w:div w:id="1373387923">
          <w:marLeft w:val="547"/>
          <w:marRight w:val="0"/>
          <w:marTop w:val="115"/>
          <w:marBottom w:val="0"/>
          <w:divBdr>
            <w:top w:val="none" w:sz="0" w:space="0" w:color="auto"/>
            <w:left w:val="none" w:sz="0" w:space="0" w:color="auto"/>
            <w:bottom w:val="none" w:sz="0" w:space="0" w:color="auto"/>
            <w:right w:val="none" w:sz="0" w:space="0" w:color="auto"/>
          </w:divBdr>
        </w:div>
        <w:div w:id="1619991534">
          <w:marLeft w:val="547"/>
          <w:marRight w:val="0"/>
          <w:marTop w:val="115"/>
          <w:marBottom w:val="0"/>
          <w:divBdr>
            <w:top w:val="none" w:sz="0" w:space="0" w:color="auto"/>
            <w:left w:val="none" w:sz="0" w:space="0" w:color="auto"/>
            <w:bottom w:val="none" w:sz="0" w:space="0" w:color="auto"/>
            <w:right w:val="none" w:sz="0" w:space="0" w:color="auto"/>
          </w:divBdr>
        </w:div>
        <w:div w:id="1640065347">
          <w:marLeft w:val="1166"/>
          <w:marRight w:val="0"/>
          <w:marTop w:val="96"/>
          <w:marBottom w:val="0"/>
          <w:divBdr>
            <w:top w:val="none" w:sz="0" w:space="0" w:color="auto"/>
            <w:left w:val="none" w:sz="0" w:space="0" w:color="auto"/>
            <w:bottom w:val="none" w:sz="0" w:space="0" w:color="auto"/>
            <w:right w:val="none" w:sz="0" w:space="0" w:color="auto"/>
          </w:divBdr>
        </w:div>
      </w:divsChild>
    </w:div>
    <w:div w:id="1480147829">
      <w:bodyDiv w:val="1"/>
      <w:marLeft w:val="0"/>
      <w:marRight w:val="0"/>
      <w:marTop w:val="0"/>
      <w:marBottom w:val="0"/>
      <w:divBdr>
        <w:top w:val="none" w:sz="0" w:space="0" w:color="auto"/>
        <w:left w:val="none" w:sz="0" w:space="0" w:color="auto"/>
        <w:bottom w:val="none" w:sz="0" w:space="0" w:color="auto"/>
        <w:right w:val="none" w:sz="0" w:space="0" w:color="auto"/>
      </w:divBdr>
    </w:div>
    <w:div w:id="1557008177">
      <w:bodyDiv w:val="1"/>
      <w:marLeft w:val="0"/>
      <w:marRight w:val="0"/>
      <w:marTop w:val="0"/>
      <w:marBottom w:val="0"/>
      <w:divBdr>
        <w:top w:val="none" w:sz="0" w:space="0" w:color="auto"/>
        <w:left w:val="none" w:sz="0" w:space="0" w:color="auto"/>
        <w:bottom w:val="none" w:sz="0" w:space="0" w:color="auto"/>
        <w:right w:val="none" w:sz="0" w:space="0" w:color="auto"/>
      </w:divBdr>
    </w:div>
    <w:div w:id="1748189482">
      <w:bodyDiv w:val="1"/>
      <w:marLeft w:val="0"/>
      <w:marRight w:val="0"/>
      <w:marTop w:val="0"/>
      <w:marBottom w:val="0"/>
      <w:divBdr>
        <w:top w:val="none" w:sz="0" w:space="0" w:color="auto"/>
        <w:left w:val="none" w:sz="0" w:space="0" w:color="auto"/>
        <w:bottom w:val="none" w:sz="0" w:space="0" w:color="auto"/>
        <w:right w:val="none" w:sz="0" w:space="0" w:color="auto"/>
      </w:divBdr>
    </w:div>
    <w:div w:id="1812793641">
      <w:bodyDiv w:val="1"/>
      <w:marLeft w:val="0"/>
      <w:marRight w:val="0"/>
      <w:marTop w:val="0"/>
      <w:marBottom w:val="0"/>
      <w:divBdr>
        <w:top w:val="none" w:sz="0" w:space="0" w:color="auto"/>
        <w:left w:val="none" w:sz="0" w:space="0" w:color="auto"/>
        <w:bottom w:val="none" w:sz="0" w:space="0" w:color="auto"/>
        <w:right w:val="none" w:sz="0" w:space="0" w:color="auto"/>
      </w:divBdr>
      <w:divsChild>
        <w:div w:id="257325761">
          <w:marLeft w:val="0"/>
          <w:marRight w:val="0"/>
          <w:marTop w:val="0"/>
          <w:marBottom w:val="0"/>
          <w:divBdr>
            <w:top w:val="none" w:sz="0" w:space="0" w:color="auto"/>
            <w:left w:val="none" w:sz="0" w:space="0" w:color="auto"/>
            <w:bottom w:val="none" w:sz="0" w:space="0" w:color="auto"/>
            <w:right w:val="none" w:sz="0" w:space="0" w:color="auto"/>
          </w:divBdr>
          <w:divsChild>
            <w:div w:id="264269715">
              <w:marLeft w:val="0"/>
              <w:marRight w:val="0"/>
              <w:marTop w:val="0"/>
              <w:marBottom w:val="0"/>
              <w:divBdr>
                <w:top w:val="none" w:sz="0" w:space="0" w:color="auto"/>
                <w:left w:val="none" w:sz="0" w:space="0" w:color="auto"/>
                <w:bottom w:val="none" w:sz="0" w:space="0" w:color="auto"/>
                <w:right w:val="none" w:sz="0" w:space="0" w:color="auto"/>
              </w:divBdr>
              <w:divsChild>
                <w:div w:id="1821455788">
                  <w:marLeft w:val="-330"/>
                  <w:marRight w:val="0"/>
                  <w:marTop w:val="0"/>
                  <w:marBottom w:val="0"/>
                  <w:divBdr>
                    <w:top w:val="none" w:sz="0" w:space="0" w:color="auto"/>
                    <w:left w:val="none" w:sz="0" w:space="0" w:color="auto"/>
                    <w:bottom w:val="none" w:sz="0" w:space="0" w:color="auto"/>
                    <w:right w:val="none" w:sz="0" w:space="0" w:color="auto"/>
                  </w:divBdr>
                  <w:divsChild>
                    <w:div w:id="867261206">
                      <w:marLeft w:val="0"/>
                      <w:marRight w:val="0"/>
                      <w:marTop w:val="0"/>
                      <w:marBottom w:val="0"/>
                      <w:divBdr>
                        <w:top w:val="none" w:sz="0" w:space="0" w:color="auto"/>
                        <w:left w:val="none" w:sz="0" w:space="0" w:color="auto"/>
                        <w:bottom w:val="none" w:sz="0" w:space="0" w:color="auto"/>
                        <w:right w:val="none" w:sz="0" w:space="0" w:color="auto"/>
                      </w:divBdr>
                      <w:divsChild>
                        <w:div w:id="884682253">
                          <w:marLeft w:val="0"/>
                          <w:marRight w:val="0"/>
                          <w:marTop w:val="0"/>
                          <w:marBottom w:val="0"/>
                          <w:divBdr>
                            <w:top w:val="none" w:sz="0" w:space="0" w:color="auto"/>
                            <w:left w:val="none" w:sz="0" w:space="0" w:color="auto"/>
                            <w:bottom w:val="none" w:sz="0" w:space="0" w:color="auto"/>
                            <w:right w:val="none" w:sz="0" w:space="0" w:color="auto"/>
                          </w:divBdr>
                          <w:divsChild>
                            <w:div w:id="436560307">
                              <w:marLeft w:val="0"/>
                              <w:marRight w:val="0"/>
                              <w:marTop w:val="0"/>
                              <w:marBottom w:val="0"/>
                              <w:divBdr>
                                <w:top w:val="none" w:sz="0" w:space="0" w:color="auto"/>
                                <w:left w:val="none" w:sz="0" w:space="0" w:color="auto"/>
                                <w:bottom w:val="none" w:sz="0" w:space="0" w:color="auto"/>
                                <w:right w:val="none" w:sz="0" w:space="0" w:color="auto"/>
                              </w:divBdr>
                              <w:divsChild>
                                <w:div w:id="1392001343">
                                  <w:marLeft w:val="0"/>
                                  <w:marRight w:val="0"/>
                                  <w:marTop w:val="0"/>
                                  <w:marBottom w:val="0"/>
                                  <w:divBdr>
                                    <w:top w:val="none" w:sz="0" w:space="0" w:color="auto"/>
                                    <w:left w:val="none" w:sz="0" w:space="0" w:color="auto"/>
                                    <w:bottom w:val="none" w:sz="0" w:space="0" w:color="auto"/>
                                    <w:right w:val="none" w:sz="0" w:space="0" w:color="auto"/>
                                  </w:divBdr>
                                  <w:divsChild>
                                    <w:div w:id="1566719743">
                                      <w:marLeft w:val="0"/>
                                      <w:marRight w:val="0"/>
                                      <w:marTop w:val="0"/>
                                      <w:marBottom w:val="0"/>
                                      <w:divBdr>
                                        <w:top w:val="none" w:sz="0" w:space="0" w:color="auto"/>
                                        <w:left w:val="none" w:sz="0" w:space="0" w:color="auto"/>
                                        <w:bottom w:val="none" w:sz="0" w:space="0" w:color="auto"/>
                                        <w:right w:val="none" w:sz="0" w:space="0" w:color="auto"/>
                                      </w:divBdr>
                                      <w:divsChild>
                                        <w:div w:id="1464813282">
                                          <w:marLeft w:val="0"/>
                                          <w:marRight w:val="0"/>
                                          <w:marTop w:val="0"/>
                                          <w:marBottom w:val="0"/>
                                          <w:divBdr>
                                            <w:top w:val="none" w:sz="0" w:space="0" w:color="auto"/>
                                            <w:left w:val="none" w:sz="0" w:space="0" w:color="auto"/>
                                            <w:bottom w:val="none" w:sz="0" w:space="0" w:color="auto"/>
                                            <w:right w:val="none" w:sz="0" w:space="0" w:color="auto"/>
                                          </w:divBdr>
                                          <w:divsChild>
                                            <w:div w:id="6906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662139">
          <w:marLeft w:val="0"/>
          <w:marRight w:val="0"/>
          <w:marTop w:val="0"/>
          <w:marBottom w:val="0"/>
          <w:divBdr>
            <w:top w:val="none" w:sz="0" w:space="0" w:color="auto"/>
            <w:left w:val="none" w:sz="0" w:space="0" w:color="auto"/>
            <w:bottom w:val="none" w:sz="0" w:space="0" w:color="auto"/>
            <w:right w:val="none" w:sz="0" w:space="0" w:color="auto"/>
          </w:divBdr>
          <w:divsChild>
            <w:div w:id="1546142648">
              <w:marLeft w:val="0"/>
              <w:marRight w:val="0"/>
              <w:marTop w:val="0"/>
              <w:marBottom w:val="0"/>
              <w:divBdr>
                <w:top w:val="none" w:sz="0" w:space="0" w:color="auto"/>
                <w:left w:val="none" w:sz="0" w:space="0" w:color="auto"/>
                <w:bottom w:val="none" w:sz="0" w:space="0" w:color="auto"/>
                <w:right w:val="none" w:sz="0" w:space="0" w:color="auto"/>
              </w:divBdr>
              <w:divsChild>
                <w:div w:id="817770792">
                  <w:marLeft w:val="-330"/>
                  <w:marRight w:val="0"/>
                  <w:marTop w:val="0"/>
                  <w:marBottom w:val="0"/>
                  <w:divBdr>
                    <w:top w:val="none" w:sz="0" w:space="0" w:color="auto"/>
                    <w:left w:val="none" w:sz="0" w:space="0" w:color="auto"/>
                    <w:bottom w:val="none" w:sz="0" w:space="0" w:color="auto"/>
                    <w:right w:val="none" w:sz="0" w:space="0" w:color="auto"/>
                  </w:divBdr>
                  <w:divsChild>
                    <w:div w:id="1811315071">
                      <w:marLeft w:val="0"/>
                      <w:marRight w:val="0"/>
                      <w:marTop w:val="0"/>
                      <w:marBottom w:val="0"/>
                      <w:divBdr>
                        <w:top w:val="none" w:sz="0" w:space="0" w:color="auto"/>
                        <w:left w:val="none" w:sz="0" w:space="0" w:color="auto"/>
                        <w:bottom w:val="none" w:sz="0" w:space="0" w:color="auto"/>
                        <w:right w:val="none" w:sz="0" w:space="0" w:color="auto"/>
                      </w:divBdr>
                      <w:divsChild>
                        <w:div w:id="174347873">
                          <w:marLeft w:val="0"/>
                          <w:marRight w:val="0"/>
                          <w:marTop w:val="0"/>
                          <w:marBottom w:val="0"/>
                          <w:divBdr>
                            <w:top w:val="none" w:sz="0" w:space="0" w:color="auto"/>
                            <w:left w:val="none" w:sz="0" w:space="0" w:color="auto"/>
                            <w:bottom w:val="none" w:sz="0" w:space="0" w:color="auto"/>
                            <w:right w:val="none" w:sz="0" w:space="0" w:color="auto"/>
                          </w:divBdr>
                          <w:divsChild>
                            <w:div w:id="1663502540">
                              <w:marLeft w:val="0"/>
                              <w:marRight w:val="0"/>
                              <w:marTop w:val="0"/>
                              <w:marBottom w:val="0"/>
                              <w:divBdr>
                                <w:top w:val="none" w:sz="0" w:space="0" w:color="auto"/>
                                <w:left w:val="none" w:sz="0" w:space="0" w:color="auto"/>
                                <w:bottom w:val="none" w:sz="0" w:space="0" w:color="auto"/>
                                <w:right w:val="none" w:sz="0" w:space="0" w:color="auto"/>
                              </w:divBdr>
                              <w:divsChild>
                                <w:div w:id="691496286">
                                  <w:marLeft w:val="0"/>
                                  <w:marRight w:val="0"/>
                                  <w:marTop w:val="0"/>
                                  <w:marBottom w:val="0"/>
                                  <w:divBdr>
                                    <w:top w:val="none" w:sz="0" w:space="0" w:color="auto"/>
                                    <w:left w:val="none" w:sz="0" w:space="0" w:color="auto"/>
                                    <w:bottom w:val="none" w:sz="0" w:space="0" w:color="auto"/>
                                    <w:right w:val="none" w:sz="0" w:space="0" w:color="auto"/>
                                  </w:divBdr>
                                  <w:divsChild>
                                    <w:div w:id="600338538">
                                      <w:marLeft w:val="0"/>
                                      <w:marRight w:val="0"/>
                                      <w:marTop w:val="0"/>
                                      <w:marBottom w:val="0"/>
                                      <w:divBdr>
                                        <w:top w:val="none" w:sz="0" w:space="0" w:color="auto"/>
                                        <w:left w:val="none" w:sz="0" w:space="0" w:color="auto"/>
                                        <w:bottom w:val="none" w:sz="0" w:space="0" w:color="auto"/>
                                        <w:right w:val="none" w:sz="0" w:space="0" w:color="auto"/>
                                      </w:divBdr>
                                      <w:divsChild>
                                        <w:div w:id="1146778566">
                                          <w:marLeft w:val="0"/>
                                          <w:marRight w:val="0"/>
                                          <w:marTop w:val="0"/>
                                          <w:marBottom w:val="0"/>
                                          <w:divBdr>
                                            <w:top w:val="none" w:sz="0" w:space="0" w:color="auto"/>
                                            <w:left w:val="none" w:sz="0" w:space="0" w:color="auto"/>
                                            <w:bottom w:val="none" w:sz="0" w:space="0" w:color="auto"/>
                                            <w:right w:val="none" w:sz="0" w:space="0" w:color="auto"/>
                                          </w:divBdr>
                                          <w:divsChild>
                                            <w:div w:id="19854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976094">
      <w:bodyDiv w:val="1"/>
      <w:marLeft w:val="0"/>
      <w:marRight w:val="0"/>
      <w:marTop w:val="0"/>
      <w:marBottom w:val="0"/>
      <w:divBdr>
        <w:top w:val="none" w:sz="0" w:space="0" w:color="auto"/>
        <w:left w:val="none" w:sz="0" w:space="0" w:color="auto"/>
        <w:bottom w:val="none" w:sz="0" w:space="0" w:color="auto"/>
        <w:right w:val="none" w:sz="0" w:space="0" w:color="auto"/>
      </w:divBdr>
    </w:div>
    <w:div w:id="1867060898">
      <w:bodyDiv w:val="1"/>
      <w:marLeft w:val="0"/>
      <w:marRight w:val="0"/>
      <w:marTop w:val="0"/>
      <w:marBottom w:val="0"/>
      <w:divBdr>
        <w:top w:val="none" w:sz="0" w:space="0" w:color="auto"/>
        <w:left w:val="none" w:sz="0" w:space="0" w:color="auto"/>
        <w:bottom w:val="none" w:sz="0" w:space="0" w:color="auto"/>
        <w:right w:val="none" w:sz="0" w:space="0" w:color="auto"/>
      </w:divBdr>
    </w:div>
    <w:div w:id="19449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fo@isansys.com" TargetMode="External"/><Relationship Id="rId5" Type="http://schemas.openxmlformats.org/officeDocument/2006/relationships/image" Target="media/image1.jpg"/><Relationship Id="rId10" Type="http://schemas.openxmlformats.org/officeDocument/2006/relationships/hyperlink" Target="http://www.isansys.com/uploads/wysiwyg_editor/files/QEH-Case-Study.pdf"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Horton</dc:creator>
  <cp:keywords/>
  <dc:description/>
  <cp:lastModifiedBy>Georgina Horton</cp:lastModifiedBy>
  <cp:revision>3</cp:revision>
  <dcterms:created xsi:type="dcterms:W3CDTF">2017-03-02T13:33:00Z</dcterms:created>
  <dcterms:modified xsi:type="dcterms:W3CDTF">2017-03-02T13:33:00Z</dcterms:modified>
</cp:coreProperties>
</file>