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DE" w:rsidRPr="003833CB" w:rsidRDefault="00DC18DE" w:rsidP="00925B9A">
      <w:pPr>
        <w:ind w:right="-240"/>
        <w:rPr>
          <w:rFonts w:ascii="Arial" w:hAnsi="Arial" w:cs="Arial"/>
          <w:b/>
          <w:bCs/>
          <w:sz w:val="32"/>
          <w:szCs w:val="32"/>
          <w:lang w:val="fi-FI"/>
        </w:rPr>
      </w:pPr>
      <w:bookmarkStart w:id="0" w:name="_GoBack"/>
      <w:bookmarkEnd w:id="0"/>
    </w:p>
    <w:p w:rsidR="00561A66" w:rsidRPr="003833CB" w:rsidRDefault="00265ED4" w:rsidP="00925B9A">
      <w:pPr>
        <w:ind w:right="-240"/>
        <w:rPr>
          <w:rFonts w:ascii="Arial" w:hAnsi="Arial" w:cs="Arial"/>
          <w:b/>
          <w:bCs/>
          <w:sz w:val="32"/>
          <w:szCs w:val="32"/>
          <w:lang w:val="fi-FI"/>
        </w:rPr>
      </w:pPr>
      <w:r w:rsidRPr="003833CB">
        <w:rPr>
          <w:rFonts w:ascii="Arial" w:hAnsi="Arial" w:cs="Arial"/>
          <w:b/>
          <w:bCs/>
          <w:sz w:val="32"/>
          <w:szCs w:val="32"/>
          <w:lang w:val="fi-FI"/>
        </w:rPr>
        <w:t>Ford</w:t>
      </w:r>
      <w:r w:rsidR="00D116EE" w:rsidRPr="003833CB">
        <w:rPr>
          <w:rFonts w:ascii="Arial" w:hAnsi="Arial" w:cs="Arial"/>
          <w:b/>
          <w:bCs/>
          <w:sz w:val="32"/>
          <w:szCs w:val="32"/>
          <w:lang w:val="fi-FI"/>
        </w:rPr>
        <w:t xml:space="preserve"> tuo myyntiin huomiota herättävät Fiesta Red Edition- ja Fiesta Black Edition -mallit; tehokkaimmat 1.0-litraiset </w:t>
      </w:r>
      <w:r w:rsidR="00A911E9">
        <w:rPr>
          <w:rFonts w:ascii="Arial" w:hAnsi="Arial" w:cs="Arial"/>
          <w:b/>
          <w:bCs/>
          <w:sz w:val="32"/>
          <w:szCs w:val="32"/>
          <w:lang w:val="fi-FI"/>
        </w:rPr>
        <w:t xml:space="preserve">tuotanto </w:t>
      </w:r>
      <w:r w:rsidR="00D116EE" w:rsidRPr="003833CB">
        <w:rPr>
          <w:rFonts w:ascii="Arial" w:hAnsi="Arial" w:cs="Arial"/>
          <w:b/>
          <w:bCs/>
          <w:sz w:val="32"/>
          <w:szCs w:val="32"/>
          <w:lang w:val="fi-FI"/>
        </w:rPr>
        <w:t xml:space="preserve">katuautot </w:t>
      </w:r>
    </w:p>
    <w:p w:rsidR="00925B9A" w:rsidRPr="003833CB" w:rsidRDefault="00925B9A" w:rsidP="00925B9A">
      <w:pPr>
        <w:ind w:right="-240"/>
        <w:rPr>
          <w:rFonts w:ascii="Arial" w:hAnsi="Arial" w:cs="Arial"/>
          <w:b/>
          <w:bCs/>
          <w:sz w:val="22"/>
          <w:szCs w:val="22"/>
          <w:highlight w:val="yellow"/>
          <w:lang w:val="fi-FI"/>
        </w:rPr>
      </w:pPr>
    </w:p>
    <w:p w:rsidR="00A120D5" w:rsidRPr="003833CB" w:rsidRDefault="00A120D5">
      <w:pPr>
        <w:pStyle w:val="BodyText2"/>
        <w:numPr>
          <w:ilvl w:val="0"/>
          <w:numId w:val="6"/>
        </w:numPr>
        <w:spacing w:line="240" w:lineRule="auto"/>
        <w:rPr>
          <w:rFonts w:ascii="Arial" w:hAnsi="Arial" w:cs="Arial"/>
          <w:sz w:val="22"/>
          <w:szCs w:val="22"/>
          <w:lang w:val="fi-FI"/>
        </w:rPr>
      </w:pPr>
      <w:r w:rsidRPr="003833CB">
        <w:rPr>
          <w:rFonts w:ascii="Arial" w:hAnsi="Arial" w:cs="Arial"/>
          <w:sz w:val="22"/>
          <w:szCs w:val="22"/>
          <w:lang w:val="fi-FI"/>
        </w:rPr>
        <w:t xml:space="preserve">Ford </w:t>
      </w:r>
      <w:r w:rsidR="00D116EE" w:rsidRPr="003833CB">
        <w:rPr>
          <w:rFonts w:ascii="Arial" w:hAnsi="Arial" w:cs="Arial"/>
          <w:sz w:val="22"/>
          <w:szCs w:val="22"/>
          <w:lang w:val="fi-FI"/>
        </w:rPr>
        <w:t xml:space="preserve">tuo myyntiin Fiesta Red Edition- ja Fiesta Black Edition -mallit </w:t>
      </w:r>
      <w:r w:rsidRPr="003833CB">
        <w:rPr>
          <w:rFonts w:ascii="Arial" w:hAnsi="Arial" w:cs="Arial"/>
          <w:sz w:val="22"/>
          <w:szCs w:val="22"/>
          <w:lang w:val="fi-FI"/>
        </w:rPr>
        <w:t xml:space="preserve"> </w:t>
      </w:r>
    </w:p>
    <w:p w:rsidR="00A120D5" w:rsidRPr="003833CB" w:rsidRDefault="00A120D5" w:rsidP="009E30B7">
      <w:pPr>
        <w:pStyle w:val="BodyText2"/>
        <w:spacing w:line="240" w:lineRule="auto"/>
        <w:ind w:left="360"/>
        <w:rPr>
          <w:rFonts w:ascii="Arial" w:hAnsi="Arial" w:cs="Arial"/>
          <w:sz w:val="22"/>
          <w:szCs w:val="22"/>
          <w:lang w:val="fi-FI"/>
        </w:rPr>
      </w:pPr>
    </w:p>
    <w:p w:rsidR="00E56E6D" w:rsidRPr="003833CB" w:rsidRDefault="00D116EE" w:rsidP="009E30B7">
      <w:pPr>
        <w:numPr>
          <w:ilvl w:val="0"/>
          <w:numId w:val="6"/>
        </w:numPr>
        <w:rPr>
          <w:rFonts w:ascii="Arial" w:hAnsi="Arial" w:cs="Arial"/>
          <w:sz w:val="22"/>
          <w:szCs w:val="22"/>
          <w:lang w:val="fi-FI"/>
        </w:rPr>
      </w:pPr>
      <w:r w:rsidRPr="003833CB">
        <w:rPr>
          <w:rFonts w:ascii="Arial" w:hAnsi="Arial" w:cs="Arial"/>
          <w:sz w:val="22"/>
          <w:szCs w:val="22"/>
          <w:lang w:val="fi-FI"/>
        </w:rPr>
        <w:t xml:space="preserve">Ford on tehnyt 1.0-litraisesta EcoBoost-moottorista 140-hevosvoimaisen version, jonka tehot litraa kohti ovat paremmat kuin Bugatti Veyronin </w:t>
      </w:r>
    </w:p>
    <w:p w:rsidR="00E56E6D" w:rsidRPr="003833CB" w:rsidRDefault="00542ACA" w:rsidP="009E30B7">
      <w:pPr>
        <w:pStyle w:val="ListParagraph"/>
        <w:rPr>
          <w:rFonts w:ascii="Arial" w:hAnsi="Arial" w:cs="Arial"/>
          <w:sz w:val="22"/>
          <w:szCs w:val="22"/>
          <w:lang w:val="fi-FI"/>
        </w:rPr>
      </w:pPr>
      <w:r w:rsidRPr="003833CB">
        <w:rPr>
          <w:rFonts w:ascii="Arial" w:hAnsi="Arial" w:cs="Arial"/>
          <w:sz w:val="22"/>
          <w:szCs w:val="22"/>
          <w:lang w:val="fi-FI"/>
        </w:rPr>
        <w:t xml:space="preserve">      </w:t>
      </w:r>
    </w:p>
    <w:p w:rsidR="00265ED4" w:rsidRPr="003833CB" w:rsidRDefault="00972367" w:rsidP="009E30B7">
      <w:pPr>
        <w:numPr>
          <w:ilvl w:val="0"/>
          <w:numId w:val="6"/>
        </w:numPr>
        <w:rPr>
          <w:rFonts w:ascii="Arial" w:hAnsi="Arial" w:cs="Arial"/>
          <w:sz w:val="22"/>
          <w:szCs w:val="22"/>
          <w:lang w:val="fi-FI"/>
        </w:rPr>
      </w:pPr>
      <w:r w:rsidRPr="003833CB">
        <w:rPr>
          <w:rFonts w:ascii="Arial" w:hAnsi="Arial" w:cs="Arial"/>
          <w:sz w:val="22"/>
          <w:szCs w:val="22"/>
          <w:lang w:val="fi-FI"/>
        </w:rPr>
        <w:t xml:space="preserve">Autot kiihtyvät </w:t>
      </w:r>
      <w:r w:rsidR="00E56E6D" w:rsidRPr="003833CB">
        <w:rPr>
          <w:rFonts w:ascii="Arial" w:hAnsi="Arial" w:cs="Arial"/>
          <w:sz w:val="22"/>
          <w:szCs w:val="22"/>
          <w:lang w:val="fi-FI"/>
        </w:rPr>
        <w:t>0-100 km/h</w:t>
      </w:r>
      <w:r w:rsidRPr="003833CB">
        <w:rPr>
          <w:rFonts w:ascii="Arial" w:hAnsi="Arial" w:cs="Arial"/>
          <w:sz w:val="22"/>
          <w:szCs w:val="22"/>
          <w:lang w:val="fi-FI"/>
        </w:rPr>
        <w:t xml:space="preserve"> 9 sekunnissa ja niiden huippunopeus on </w:t>
      </w:r>
      <w:r w:rsidR="00E56E6D" w:rsidRPr="003833CB">
        <w:rPr>
          <w:rFonts w:ascii="Arial" w:hAnsi="Arial" w:cs="Arial"/>
          <w:sz w:val="22"/>
          <w:szCs w:val="22"/>
          <w:lang w:val="fi-FI"/>
        </w:rPr>
        <w:t>201 km/h</w:t>
      </w:r>
      <w:r w:rsidRPr="003833CB">
        <w:rPr>
          <w:rFonts w:ascii="Arial" w:hAnsi="Arial" w:cs="Arial"/>
          <w:sz w:val="22"/>
          <w:szCs w:val="22"/>
          <w:lang w:val="fi-FI"/>
        </w:rPr>
        <w:t xml:space="preserve">. Polttoaineen kulutus on </w:t>
      </w:r>
      <w:r w:rsidR="00E56E6D" w:rsidRPr="003833CB">
        <w:rPr>
          <w:rFonts w:ascii="Arial" w:hAnsi="Arial" w:cs="Arial"/>
          <w:sz w:val="22"/>
          <w:szCs w:val="22"/>
          <w:lang w:val="fi-FI"/>
        </w:rPr>
        <w:t>4.5 l/100 km</w:t>
      </w:r>
      <w:r w:rsidRPr="003833CB">
        <w:rPr>
          <w:rFonts w:ascii="Arial" w:hAnsi="Arial" w:cs="Arial"/>
          <w:sz w:val="22"/>
          <w:szCs w:val="22"/>
          <w:lang w:val="fi-FI"/>
        </w:rPr>
        <w:t xml:space="preserve"> ja CO</w:t>
      </w:r>
      <w:r w:rsidRPr="003833CB">
        <w:rPr>
          <w:rFonts w:ascii="Arial" w:hAnsi="Arial" w:cs="Arial"/>
          <w:sz w:val="22"/>
          <w:szCs w:val="22"/>
          <w:vertAlign w:val="subscript"/>
          <w:lang w:val="fi-FI"/>
        </w:rPr>
        <w:t>2</w:t>
      </w:r>
      <w:r w:rsidRPr="003833CB">
        <w:rPr>
          <w:rFonts w:ascii="Arial" w:hAnsi="Arial" w:cs="Arial"/>
          <w:sz w:val="22"/>
          <w:szCs w:val="22"/>
          <w:lang w:val="fi-FI"/>
        </w:rPr>
        <w:t xml:space="preserve">-päästöt </w:t>
      </w:r>
      <w:r w:rsidR="00E56E6D" w:rsidRPr="003833CB">
        <w:rPr>
          <w:rFonts w:ascii="Arial" w:hAnsi="Arial" w:cs="Arial"/>
          <w:sz w:val="22"/>
          <w:szCs w:val="22"/>
          <w:lang w:val="fi-FI"/>
        </w:rPr>
        <w:t>104 g/km</w:t>
      </w:r>
      <w:r w:rsidRPr="003833CB">
        <w:rPr>
          <w:rFonts w:ascii="Arial" w:hAnsi="Arial" w:cs="Arial"/>
          <w:sz w:val="22"/>
          <w:szCs w:val="22"/>
          <w:lang w:val="fi-FI"/>
        </w:rPr>
        <w:t>.</w:t>
      </w:r>
    </w:p>
    <w:p w:rsidR="00EC5DCA" w:rsidRPr="003833CB" w:rsidRDefault="00EC5DCA" w:rsidP="008649BB">
      <w:pPr>
        <w:pStyle w:val="BodyText2"/>
        <w:spacing w:line="240" w:lineRule="auto"/>
        <w:ind w:left="360"/>
        <w:rPr>
          <w:rFonts w:ascii="Arial" w:hAnsi="Arial" w:cs="Arial"/>
          <w:sz w:val="22"/>
          <w:szCs w:val="22"/>
          <w:lang w:val="fi-FI"/>
        </w:rPr>
      </w:pPr>
    </w:p>
    <w:p w:rsidR="00E83091" w:rsidRPr="003833CB" w:rsidRDefault="00E56E6D" w:rsidP="009E30B7">
      <w:pPr>
        <w:pStyle w:val="BodyText2"/>
        <w:numPr>
          <w:ilvl w:val="0"/>
          <w:numId w:val="6"/>
        </w:numPr>
        <w:spacing w:line="240" w:lineRule="auto"/>
        <w:rPr>
          <w:lang w:val="fi-FI"/>
        </w:rPr>
      </w:pPr>
      <w:r w:rsidRPr="003833CB">
        <w:rPr>
          <w:rFonts w:ascii="Arial" w:hAnsi="Arial" w:cs="Arial"/>
          <w:sz w:val="22"/>
          <w:szCs w:val="22"/>
          <w:lang w:val="fi-FI"/>
        </w:rPr>
        <w:t xml:space="preserve">Race Red </w:t>
      </w:r>
      <w:r w:rsidR="00972367" w:rsidRPr="003833CB">
        <w:rPr>
          <w:rFonts w:ascii="Arial" w:hAnsi="Arial" w:cs="Arial"/>
          <w:sz w:val="22"/>
          <w:szCs w:val="22"/>
          <w:lang w:val="fi-FI"/>
        </w:rPr>
        <w:t xml:space="preserve">-malli kiiltävän mustalla katolla ja yksityiskohdilla sekä </w:t>
      </w:r>
      <w:r w:rsidRPr="003833CB">
        <w:rPr>
          <w:rFonts w:ascii="Arial" w:hAnsi="Arial" w:cs="Arial"/>
          <w:sz w:val="22"/>
          <w:szCs w:val="22"/>
          <w:lang w:val="fi-FI"/>
        </w:rPr>
        <w:t>Panther Black</w:t>
      </w:r>
      <w:r w:rsidR="00972367" w:rsidRPr="003833CB">
        <w:rPr>
          <w:rFonts w:ascii="Arial" w:hAnsi="Arial" w:cs="Arial"/>
          <w:sz w:val="22"/>
          <w:szCs w:val="22"/>
          <w:lang w:val="fi-FI"/>
        </w:rPr>
        <w:t xml:space="preserve"> -malli kiiltävän punaisella katolla ja yksityiskohdilla ovat saaneet innoituksensa vallalla olevasta trendistä, jossa on vahvat kontrastit </w:t>
      </w:r>
      <w:r w:rsidRPr="003833CB">
        <w:rPr>
          <w:rFonts w:ascii="Arial" w:hAnsi="Arial" w:cs="Arial"/>
          <w:sz w:val="22"/>
          <w:szCs w:val="22"/>
          <w:lang w:val="fi-FI"/>
        </w:rPr>
        <w:t xml:space="preserve"> </w:t>
      </w:r>
    </w:p>
    <w:p w:rsidR="00FD1567" w:rsidRPr="003833CB" w:rsidRDefault="00FD1567" w:rsidP="00FD1567">
      <w:pPr>
        <w:pStyle w:val="ListParagraph"/>
        <w:rPr>
          <w:rFonts w:ascii="Arial" w:hAnsi="Arial" w:cs="Arial"/>
          <w:sz w:val="22"/>
          <w:szCs w:val="22"/>
          <w:lang w:val="fi-FI"/>
        </w:rPr>
      </w:pPr>
    </w:p>
    <w:p w:rsidR="00FD1567" w:rsidRPr="003833CB" w:rsidRDefault="00972367" w:rsidP="00A24614">
      <w:pPr>
        <w:numPr>
          <w:ilvl w:val="0"/>
          <w:numId w:val="6"/>
        </w:numPr>
        <w:rPr>
          <w:rFonts w:ascii="Arial" w:hAnsi="Arial" w:cs="Arial"/>
          <w:sz w:val="22"/>
          <w:szCs w:val="22"/>
          <w:lang w:val="fi-FI"/>
        </w:rPr>
      </w:pPr>
      <w:r w:rsidRPr="003833CB">
        <w:rPr>
          <w:rFonts w:ascii="Arial" w:hAnsi="Arial" w:cs="Arial"/>
          <w:sz w:val="22"/>
          <w:szCs w:val="22"/>
          <w:lang w:val="fi-FI"/>
        </w:rPr>
        <w:t xml:space="preserve">Fiestan maineikasta ajodynamiikkaa on entisestään parannettu urheilullisella jousituksella, hienosäädetyllä ohjauksella ja uusilla välityksillä </w:t>
      </w:r>
    </w:p>
    <w:p w:rsidR="00F00B24" w:rsidRPr="003833CB" w:rsidRDefault="00F00B24" w:rsidP="00304136">
      <w:pPr>
        <w:pStyle w:val="ListParagraph"/>
        <w:ind w:left="0"/>
        <w:rPr>
          <w:rFonts w:ascii="Arial" w:hAnsi="Arial" w:cs="Arial"/>
          <w:sz w:val="22"/>
          <w:szCs w:val="22"/>
          <w:lang w:val="fi-FI"/>
        </w:rPr>
      </w:pPr>
    </w:p>
    <w:p w:rsidR="00E71EDB" w:rsidRPr="003833CB" w:rsidRDefault="00E71EDB" w:rsidP="00A76D60">
      <w:pPr>
        <w:rPr>
          <w:rFonts w:ascii="Arial" w:hAnsi="Arial" w:cs="Arial"/>
          <w:b/>
          <w:sz w:val="22"/>
          <w:szCs w:val="22"/>
          <w:lang w:val="fi-FI"/>
        </w:rPr>
      </w:pPr>
    </w:p>
    <w:p w:rsidR="00972367" w:rsidRPr="003833CB" w:rsidRDefault="00972367" w:rsidP="00972367">
      <w:pPr>
        <w:rPr>
          <w:rFonts w:ascii="Arial" w:hAnsi="Arial" w:cs="Arial"/>
          <w:sz w:val="22"/>
          <w:szCs w:val="22"/>
          <w:lang w:val="fi-FI"/>
        </w:rPr>
      </w:pPr>
      <w:r w:rsidRPr="003833CB">
        <w:rPr>
          <w:rFonts w:ascii="Arial" w:hAnsi="Arial" w:cs="Arial"/>
          <w:b/>
          <w:sz w:val="22"/>
          <w:szCs w:val="22"/>
          <w:lang w:val="fi-FI"/>
        </w:rPr>
        <w:t>Helsinki 18.6.2014</w:t>
      </w:r>
      <w:r w:rsidR="00925B9A" w:rsidRPr="003833CB">
        <w:rPr>
          <w:rFonts w:ascii="Arial" w:hAnsi="Arial" w:cs="Arial"/>
          <w:sz w:val="22"/>
          <w:szCs w:val="22"/>
          <w:lang w:val="fi-FI"/>
        </w:rPr>
        <w:t xml:space="preserve"> –</w:t>
      </w:r>
      <w:r w:rsidR="00304136" w:rsidRPr="003833CB">
        <w:rPr>
          <w:rFonts w:ascii="Arial" w:hAnsi="Arial" w:cs="Arial"/>
          <w:sz w:val="22"/>
          <w:szCs w:val="22"/>
          <w:lang w:val="fi-FI"/>
        </w:rPr>
        <w:t xml:space="preserve"> </w:t>
      </w:r>
      <w:r w:rsidRPr="003833CB">
        <w:rPr>
          <w:rFonts w:ascii="Arial" w:hAnsi="Arial" w:cs="Arial"/>
          <w:sz w:val="22"/>
          <w:szCs w:val="22"/>
          <w:lang w:val="fi-FI"/>
        </w:rPr>
        <w:t xml:space="preserve">Häikäisevä kaksivärinen ulkomuoto. 140-hevosvoimainen 1.0 </w:t>
      </w:r>
      <w:r w:rsidR="00A911E9">
        <w:rPr>
          <w:rFonts w:ascii="Arial" w:hAnsi="Arial" w:cs="Arial"/>
          <w:sz w:val="22"/>
          <w:szCs w:val="22"/>
          <w:lang w:val="fi-FI"/>
        </w:rPr>
        <w:t xml:space="preserve">litran </w:t>
      </w:r>
      <w:r w:rsidRPr="003833CB">
        <w:rPr>
          <w:rFonts w:ascii="Arial" w:hAnsi="Arial" w:cs="Arial"/>
          <w:sz w:val="22"/>
          <w:szCs w:val="22"/>
          <w:lang w:val="fi-FI"/>
        </w:rPr>
        <w:t>EcoBoost. Jäykempi jousitus, uudet välityssuhteet ja hienosäädetty ohjaus. Näistä tunnistaa Ford Fiesta Red Edition- ja Ford Fiesta Black Edition -mallit, jotka saavat päät kääntymään. Luvassa on myös mahtavaa suorituskykyä ja polttoainetaloudellisuutta.</w:t>
      </w:r>
    </w:p>
    <w:p w:rsidR="00B20A9E" w:rsidRPr="003833CB" w:rsidRDefault="00B20A9E" w:rsidP="00304136">
      <w:pPr>
        <w:rPr>
          <w:rFonts w:ascii="Arial" w:hAnsi="Arial" w:cs="Arial"/>
          <w:sz w:val="22"/>
          <w:szCs w:val="22"/>
          <w:lang w:val="fi-FI"/>
        </w:rPr>
      </w:pPr>
    </w:p>
    <w:p w:rsidR="009369FF" w:rsidRPr="003833CB" w:rsidRDefault="002557DD" w:rsidP="00304136">
      <w:pPr>
        <w:rPr>
          <w:rFonts w:ascii="Arial" w:hAnsi="Arial" w:cs="Arial"/>
          <w:sz w:val="22"/>
          <w:szCs w:val="22"/>
          <w:lang w:val="fi-FI"/>
        </w:rPr>
      </w:pPr>
      <w:r w:rsidRPr="003833CB">
        <w:rPr>
          <w:rFonts w:ascii="Arial" w:hAnsi="Arial" w:cs="Arial"/>
          <w:sz w:val="22"/>
          <w:szCs w:val="22"/>
          <w:lang w:val="fi-FI"/>
        </w:rPr>
        <w:t xml:space="preserve">Autot saapuvat jälleenmyyjäliikkeisiin </w:t>
      </w:r>
      <w:r w:rsidR="0002199D">
        <w:rPr>
          <w:rFonts w:ascii="Arial" w:hAnsi="Arial" w:cs="Arial"/>
          <w:sz w:val="22"/>
          <w:szCs w:val="22"/>
          <w:lang w:val="fi-FI"/>
        </w:rPr>
        <w:t>loppuvuodesta</w:t>
      </w:r>
      <w:r w:rsidRPr="003833CB">
        <w:rPr>
          <w:rFonts w:ascii="Arial" w:hAnsi="Arial" w:cs="Arial"/>
          <w:sz w:val="22"/>
          <w:szCs w:val="22"/>
          <w:lang w:val="fi-FI"/>
        </w:rPr>
        <w:t xml:space="preserve">. Autoissa on kaikkien aikojen tehokkain 1.0 litran EcoBoost-moottori. 140-hevosvoimaisen moottorin tehot litraa kohden ovat suuremmat kuin Bugatti Veyronin ja Ferrari 458 Specialen. </w:t>
      </w:r>
    </w:p>
    <w:p w:rsidR="003B7EFD" w:rsidRPr="003833CB" w:rsidRDefault="003B7EFD" w:rsidP="00304136">
      <w:pPr>
        <w:rPr>
          <w:rFonts w:ascii="Arial" w:hAnsi="Arial" w:cs="Arial"/>
          <w:sz w:val="22"/>
          <w:szCs w:val="22"/>
          <w:lang w:val="fi-FI"/>
        </w:rPr>
      </w:pPr>
    </w:p>
    <w:p w:rsidR="003B7EFD" w:rsidRPr="003833CB" w:rsidRDefault="002557DD" w:rsidP="00304136">
      <w:pPr>
        <w:rPr>
          <w:rFonts w:ascii="Arial" w:hAnsi="Arial" w:cs="Arial"/>
          <w:sz w:val="22"/>
          <w:szCs w:val="22"/>
          <w:lang w:val="fi-FI"/>
        </w:rPr>
      </w:pPr>
      <w:r w:rsidRPr="003833CB">
        <w:rPr>
          <w:rFonts w:ascii="Arial" w:hAnsi="Arial" w:cs="Arial"/>
          <w:sz w:val="22"/>
          <w:szCs w:val="22"/>
          <w:lang w:val="fi-FI"/>
        </w:rPr>
        <w:t xml:space="preserve">Vahvat värikontrastit ovat peruja globaaleista muotitrendeistä. Kaksiväristen autojen väreinä ovat joko Race Red kiiltävän mustalla katolla ja yksityiskohdilla tai Panther Black kiiltävän punaisella katolla ja yksityiskohdilla. </w:t>
      </w:r>
    </w:p>
    <w:p w:rsidR="003B7EFD" w:rsidRPr="003833CB" w:rsidRDefault="003B7EFD" w:rsidP="00304136">
      <w:pPr>
        <w:rPr>
          <w:rFonts w:ascii="Arial" w:hAnsi="Arial" w:cs="Arial"/>
          <w:sz w:val="22"/>
          <w:szCs w:val="22"/>
          <w:lang w:val="fi-FI"/>
        </w:rPr>
      </w:pPr>
    </w:p>
    <w:p w:rsidR="00883B17" w:rsidRPr="003833CB" w:rsidRDefault="00883B17" w:rsidP="00883B17">
      <w:pPr>
        <w:rPr>
          <w:rFonts w:ascii="Arial" w:hAnsi="Arial" w:cs="Arial"/>
          <w:sz w:val="22"/>
          <w:szCs w:val="22"/>
          <w:lang w:val="fi-FI"/>
        </w:rPr>
      </w:pPr>
      <w:r w:rsidRPr="003833CB">
        <w:rPr>
          <w:rFonts w:ascii="Arial" w:hAnsi="Arial" w:cs="Arial"/>
          <w:sz w:val="22"/>
          <w:szCs w:val="22"/>
          <w:lang w:val="fi-FI"/>
        </w:rPr>
        <w:t>“</w:t>
      </w:r>
      <w:r w:rsidR="002557DD" w:rsidRPr="003833CB">
        <w:rPr>
          <w:rFonts w:ascii="Arial" w:hAnsi="Arial" w:cs="Arial"/>
          <w:sz w:val="22"/>
          <w:szCs w:val="22"/>
          <w:lang w:val="fi-FI"/>
        </w:rPr>
        <w:t xml:space="preserve">Nämä kaksi uutta Fiestaa näkyvät ja kuuluvat teillä. Kuljettajilleen ne antavat mahtavan ajokokemuksen, kun sporttisempi versio 1.0 litran EcoBoost-moottorista yhdistyy Fiestan erinomaiseen ajettavuuteen ja käsiteltävyyteen”, kertoo </w:t>
      </w:r>
      <w:r w:rsidR="0002199D" w:rsidRPr="0002199D">
        <w:rPr>
          <w:rFonts w:ascii="Arial" w:hAnsi="Arial" w:cs="Arial"/>
          <w:sz w:val="22"/>
          <w:szCs w:val="22"/>
          <w:lang w:val="fi-FI"/>
        </w:rPr>
        <w:t>Roelant de Waard</w:t>
      </w:r>
      <w:r w:rsidR="0002199D" w:rsidRPr="003833CB">
        <w:rPr>
          <w:rFonts w:ascii="Arial" w:hAnsi="Arial" w:cs="Arial"/>
          <w:sz w:val="22"/>
          <w:szCs w:val="22"/>
          <w:lang w:val="fi-FI"/>
        </w:rPr>
        <w:t xml:space="preserve"> </w:t>
      </w:r>
      <w:r w:rsidR="002557DD" w:rsidRPr="003833CB">
        <w:rPr>
          <w:rFonts w:ascii="Arial" w:hAnsi="Arial" w:cs="Arial"/>
          <w:sz w:val="22"/>
          <w:szCs w:val="22"/>
          <w:lang w:val="fi-FI"/>
        </w:rPr>
        <w:t>(</w:t>
      </w:r>
      <w:r w:rsidRPr="003833CB">
        <w:rPr>
          <w:rFonts w:ascii="Arial" w:hAnsi="Arial" w:cs="Arial"/>
          <w:sz w:val="22"/>
          <w:szCs w:val="22"/>
          <w:lang w:val="fi-FI"/>
        </w:rPr>
        <w:t>vice president, Marketing, Sales &amp; Service, Ford of Europe</w:t>
      </w:r>
      <w:r w:rsidR="002557DD" w:rsidRPr="003833CB">
        <w:rPr>
          <w:rFonts w:ascii="Arial" w:hAnsi="Arial" w:cs="Arial"/>
          <w:sz w:val="22"/>
          <w:szCs w:val="22"/>
          <w:lang w:val="fi-FI"/>
        </w:rPr>
        <w:t>)</w:t>
      </w:r>
      <w:r w:rsidRPr="003833CB">
        <w:rPr>
          <w:rFonts w:ascii="Arial" w:hAnsi="Arial" w:cs="Arial"/>
          <w:sz w:val="22"/>
          <w:szCs w:val="22"/>
          <w:lang w:val="fi-FI"/>
        </w:rPr>
        <w:t>.</w:t>
      </w:r>
    </w:p>
    <w:p w:rsidR="000B2D42" w:rsidRPr="003833CB" w:rsidRDefault="000B2D42" w:rsidP="00304136">
      <w:pPr>
        <w:rPr>
          <w:rFonts w:ascii="Arial" w:hAnsi="Arial" w:cs="Arial"/>
          <w:sz w:val="22"/>
          <w:szCs w:val="22"/>
          <w:lang w:val="fi-FI"/>
        </w:rPr>
      </w:pPr>
    </w:p>
    <w:p w:rsidR="003557DB" w:rsidRPr="003833CB" w:rsidRDefault="002557DD" w:rsidP="00304136">
      <w:pPr>
        <w:rPr>
          <w:rFonts w:ascii="Arial" w:hAnsi="Arial" w:cs="Arial"/>
          <w:b/>
          <w:sz w:val="22"/>
          <w:szCs w:val="22"/>
          <w:lang w:val="fi-FI"/>
        </w:rPr>
      </w:pPr>
      <w:r w:rsidRPr="003833CB">
        <w:rPr>
          <w:rFonts w:ascii="Arial" w:hAnsi="Arial" w:cs="Arial"/>
          <w:b/>
          <w:sz w:val="22"/>
          <w:szCs w:val="22"/>
          <w:lang w:val="fi-FI"/>
        </w:rPr>
        <w:t>Erottuva muotoilu</w:t>
      </w:r>
    </w:p>
    <w:p w:rsidR="005864B8" w:rsidRPr="003833CB" w:rsidRDefault="002557DD" w:rsidP="005864B8">
      <w:pPr>
        <w:rPr>
          <w:rFonts w:ascii="Arial" w:hAnsi="Arial" w:cs="Arial"/>
          <w:sz w:val="22"/>
          <w:szCs w:val="22"/>
          <w:lang w:val="fi-FI"/>
        </w:rPr>
      </w:pPr>
      <w:r w:rsidRPr="003833CB">
        <w:rPr>
          <w:rFonts w:ascii="Arial" w:hAnsi="Arial" w:cs="Arial"/>
          <w:sz w:val="22"/>
          <w:szCs w:val="22"/>
          <w:lang w:val="fi-FI"/>
        </w:rPr>
        <w:t xml:space="preserve">Kolmiovisen mallin ylä- ja alasäleikön reunukset, osa etupuskurista ja peilikotelot ovat tehosteväriset ja niissä on Panther Black </w:t>
      </w:r>
      <w:r w:rsidR="0042780C" w:rsidRPr="003833CB">
        <w:rPr>
          <w:rFonts w:ascii="Arial" w:hAnsi="Arial" w:cs="Arial"/>
          <w:sz w:val="22"/>
          <w:szCs w:val="22"/>
          <w:lang w:val="fi-FI"/>
        </w:rPr>
        <w:t>-</w:t>
      </w:r>
      <w:r w:rsidRPr="003833CB">
        <w:rPr>
          <w:rFonts w:ascii="Arial" w:hAnsi="Arial" w:cs="Arial"/>
          <w:sz w:val="22"/>
          <w:szCs w:val="22"/>
          <w:lang w:val="fi-FI"/>
        </w:rPr>
        <w:t xml:space="preserve">väriset 16-tuumaiset </w:t>
      </w:r>
      <w:r w:rsidR="0042780C" w:rsidRPr="003833CB">
        <w:rPr>
          <w:rFonts w:ascii="Arial" w:hAnsi="Arial" w:cs="Arial"/>
          <w:sz w:val="22"/>
          <w:szCs w:val="22"/>
          <w:lang w:val="fi-FI"/>
        </w:rPr>
        <w:t>kevytmetalli</w:t>
      </w:r>
      <w:r w:rsidRPr="003833CB">
        <w:rPr>
          <w:rFonts w:ascii="Arial" w:hAnsi="Arial" w:cs="Arial"/>
          <w:sz w:val="22"/>
          <w:szCs w:val="22"/>
          <w:lang w:val="fi-FI"/>
        </w:rPr>
        <w:t>vanteet (</w:t>
      </w:r>
      <w:r w:rsidR="0042780C" w:rsidRPr="003833CB">
        <w:rPr>
          <w:rFonts w:ascii="Arial" w:hAnsi="Arial" w:cs="Arial"/>
          <w:sz w:val="22"/>
          <w:szCs w:val="22"/>
          <w:lang w:val="fi-FI"/>
        </w:rPr>
        <w:t xml:space="preserve">17-tuumaiset valinnaisvarusteena). Edessä ja takana on urheilullinen puskuri, kylkiä koristavat kylkilistat ja katolla on spoileri. Kiiltävää tehosteväriä on käytetty molempien mallien katoissa. </w:t>
      </w:r>
    </w:p>
    <w:p w:rsidR="00341F56" w:rsidRPr="003833CB" w:rsidRDefault="00341F56" w:rsidP="00304136">
      <w:pPr>
        <w:rPr>
          <w:rFonts w:ascii="Arial" w:hAnsi="Arial" w:cs="Arial"/>
          <w:sz w:val="22"/>
          <w:szCs w:val="22"/>
          <w:lang w:val="fi-FI"/>
        </w:rPr>
      </w:pPr>
    </w:p>
    <w:p w:rsidR="00341F56" w:rsidRPr="003833CB" w:rsidRDefault="0042780C" w:rsidP="00304136">
      <w:pPr>
        <w:rPr>
          <w:rFonts w:ascii="Arial" w:hAnsi="Arial" w:cs="Arial"/>
          <w:sz w:val="22"/>
          <w:szCs w:val="22"/>
          <w:lang w:val="fi-FI"/>
        </w:rPr>
      </w:pPr>
      <w:r w:rsidRPr="003833CB">
        <w:rPr>
          <w:rFonts w:ascii="Arial" w:hAnsi="Arial" w:cs="Arial"/>
          <w:sz w:val="22"/>
          <w:szCs w:val="22"/>
          <w:lang w:val="fi-FI"/>
        </w:rPr>
        <w:t xml:space="preserve">Autoissa on kiiltävän musta keskikonsoli ja oven kahvat. Urheilullinen ohjauspyörä ja vaihdekepin suojus ovat mustaa nahkaa, joissa on koristeena punainen tikkaus. Matot ovat myös mustat, samoin urheilulliset istuimet, ja niistä molemmissa toistuu sama punainen tikkaus. </w:t>
      </w:r>
    </w:p>
    <w:p w:rsidR="00994B50" w:rsidRPr="003833CB" w:rsidRDefault="00994B50" w:rsidP="00304136">
      <w:pPr>
        <w:rPr>
          <w:rFonts w:ascii="Arial" w:hAnsi="Arial" w:cs="Arial"/>
          <w:sz w:val="22"/>
          <w:szCs w:val="22"/>
          <w:lang w:val="fi-FI"/>
        </w:rPr>
      </w:pPr>
    </w:p>
    <w:p w:rsidR="00046D4C" w:rsidRPr="003833CB" w:rsidRDefault="002E571F" w:rsidP="00304136">
      <w:pPr>
        <w:rPr>
          <w:rFonts w:ascii="Arial" w:hAnsi="Arial" w:cs="Arial"/>
          <w:sz w:val="22"/>
          <w:szCs w:val="22"/>
          <w:lang w:val="fi-FI"/>
        </w:rPr>
      </w:pPr>
      <w:r w:rsidRPr="003833CB">
        <w:rPr>
          <w:rFonts w:ascii="Arial" w:hAnsi="Arial" w:cs="Arial"/>
          <w:sz w:val="22"/>
          <w:szCs w:val="22"/>
          <w:lang w:val="fi-FI"/>
        </w:rPr>
        <w:t>“</w:t>
      </w:r>
      <w:r w:rsidR="00FB4167" w:rsidRPr="003833CB">
        <w:rPr>
          <w:rFonts w:ascii="Arial" w:hAnsi="Arial" w:cs="Arial"/>
          <w:sz w:val="22"/>
          <w:szCs w:val="22"/>
          <w:lang w:val="fi-FI"/>
        </w:rPr>
        <w:t>Molemmat autot ovat selväpiirteisiä, moderneja ja ne erottuvat joukosta, mutta niillä on täysin erilaiset persoonallisuudet”, kertoo John Mcleod (</w:t>
      </w:r>
      <w:r w:rsidRPr="003833CB">
        <w:rPr>
          <w:rFonts w:ascii="Arial" w:hAnsi="Arial" w:cs="Arial"/>
          <w:sz w:val="22"/>
          <w:szCs w:val="22"/>
          <w:lang w:val="fi-FI"/>
        </w:rPr>
        <w:t>chief designer, Vehicle Personalisation, Ford of Europe</w:t>
      </w:r>
      <w:r w:rsidR="00FB4167" w:rsidRPr="003833CB">
        <w:rPr>
          <w:rFonts w:ascii="Arial" w:hAnsi="Arial" w:cs="Arial"/>
          <w:sz w:val="22"/>
          <w:szCs w:val="22"/>
          <w:lang w:val="fi-FI"/>
        </w:rPr>
        <w:t>)</w:t>
      </w:r>
      <w:r w:rsidRPr="003833CB">
        <w:rPr>
          <w:rFonts w:ascii="Arial" w:hAnsi="Arial" w:cs="Arial"/>
          <w:sz w:val="22"/>
          <w:szCs w:val="22"/>
          <w:lang w:val="fi-FI"/>
        </w:rPr>
        <w:t>. “</w:t>
      </w:r>
      <w:r w:rsidR="00FB4167" w:rsidRPr="003833CB">
        <w:rPr>
          <w:rFonts w:ascii="Arial" w:hAnsi="Arial" w:cs="Arial"/>
          <w:sz w:val="22"/>
          <w:szCs w:val="22"/>
          <w:lang w:val="fi-FI"/>
        </w:rPr>
        <w:t>Minulle Black Edition edustaa provokatiivisuutta, sillä sen punaiset yksityiskohdat ja erityisesti säleikön reunukset saavat aikaan niin suuren kontrastin, että auto varmasti huomataan. Red Edition on myös ilmeikäs, mutta herkempi</w:t>
      </w:r>
      <w:r w:rsidRPr="003833CB">
        <w:rPr>
          <w:rFonts w:ascii="Arial" w:hAnsi="Arial" w:cs="Arial"/>
          <w:sz w:val="22"/>
          <w:szCs w:val="22"/>
          <w:lang w:val="fi-FI"/>
        </w:rPr>
        <w:t>.”</w:t>
      </w:r>
    </w:p>
    <w:p w:rsidR="007D164F" w:rsidRPr="003833CB" w:rsidRDefault="007D164F" w:rsidP="00304136">
      <w:pPr>
        <w:rPr>
          <w:rFonts w:ascii="Arial" w:hAnsi="Arial" w:cs="Arial"/>
          <w:sz w:val="22"/>
          <w:szCs w:val="22"/>
          <w:lang w:val="fi-FI"/>
        </w:rPr>
      </w:pPr>
    </w:p>
    <w:p w:rsidR="003557DB" w:rsidRPr="003833CB" w:rsidRDefault="00C00848" w:rsidP="00304136">
      <w:pPr>
        <w:rPr>
          <w:rFonts w:ascii="Arial" w:hAnsi="Arial" w:cs="Arial"/>
          <w:b/>
          <w:sz w:val="22"/>
          <w:szCs w:val="22"/>
          <w:lang w:val="fi-FI"/>
        </w:rPr>
      </w:pPr>
      <w:r w:rsidRPr="003833CB">
        <w:rPr>
          <w:rFonts w:ascii="Arial" w:hAnsi="Arial" w:cs="Arial"/>
          <w:b/>
          <w:sz w:val="22"/>
          <w:szCs w:val="22"/>
          <w:lang w:val="fi-FI"/>
        </w:rPr>
        <w:t xml:space="preserve">Kaikkien aikojen tehokkain 1.0-litrainen tuotantoauto </w:t>
      </w:r>
    </w:p>
    <w:p w:rsidR="00031D01" w:rsidRPr="003833CB" w:rsidRDefault="00C00848" w:rsidP="00304136">
      <w:pPr>
        <w:rPr>
          <w:rFonts w:ascii="Arial" w:hAnsi="Arial" w:cs="Arial"/>
          <w:sz w:val="22"/>
          <w:szCs w:val="22"/>
          <w:lang w:val="fi-FI"/>
        </w:rPr>
      </w:pPr>
      <w:r w:rsidRPr="003833CB">
        <w:rPr>
          <w:rFonts w:ascii="Arial" w:hAnsi="Arial" w:cs="Arial"/>
          <w:sz w:val="22"/>
          <w:szCs w:val="22"/>
          <w:lang w:val="fi-FI"/>
        </w:rPr>
        <w:t xml:space="preserve">1.0-litraisesta EcoBoostista on saatu 140-hevosvoimainen versio </w:t>
      </w:r>
      <w:r w:rsidR="00FA0244" w:rsidRPr="003833CB">
        <w:rPr>
          <w:rFonts w:ascii="Arial" w:hAnsi="Arial" w:cs="Arial"/>
          <w:sz w:val="22"/>
          <w:szCs w:val="22"/>
          <w:lang w:val="fi-FI"/>
        </w:rPr>
        <w:t xml:space="preserve">tekemällä säätöjä </w:t>
      </w:r>
      <w:r w:rsidRPr="003833CB">
        <w:rPr>
          <w:rFonts w:ascii="Arial" w:hAnsi="Arial" w:cs="Arial"/>
          <w:sz w:val="22"/>
          <w:szCs w:val="22"/>
          <w:lang w:val="fi-FI"/>
        </w:rPr>
        <w:t>turboahtimen ahtopaineen säätö</w:t>
      </w:r>
      <w:r w:rsidR="00FA0244" w:rsidRPr="003833CB">
        <w:rPr>
          <w:rFonts w:ascii="Arial" w:hAnsi="Arial" w:cs="Arial"/>
          <w:sz w:val="22"/>
          <w:szCs w:val="22"/>
          <w:lang w:val="fi-FI"/>
        </w:rPr>
        <w:t>ön, venttiilien ajoitukseen</w:t>
      </w:r>
      <w:r w:rsidRPr="003833CB">
        <w:rPr>
          <w:rFonts w:ascii="Arial" w:hAnsi="Arial" w:cs="Arial"/>
          <w:sz w:val="22"/>
          <w:szCs w:val="22"/>
          <w:lang w:val="fi-FI"/>
        </w:rPr>
        <w:t xml:space="preserve">, </w:t>
      </w:r>
      <w:r w:rsidR="00FA0244" w:rsidRPr="003833CB">
        <w:rPr>
          <w:rFonts w:ascii="Arial" w:hAnsi="Arial" w:cs="Arial"/>
          <w:sz w:val="22"/>
          <w:szCs w:val="22"/>
          <w:lang w:val="fi-FI"/>
        </w:rPr>
        <w:t>ahtoilman jäähdyttimeen</w:t>
      </w:r>
      <w:r w:rsidRPr="003833CB">
        <w:rPr>
          <w:rFonts w:ascii="Arial" w:hAnsi="Arial" w:cs="Arial"/>
          <w:sz w:val="22"/>
          <w:szCs w:val="22"/>
          <w:lang w:val="fi-FI"/>
        </w:rPr>
        <w:t xml:space="preserve"> ja </w:t>
      </w:r>
      <w:r w:rsidR="00FA0244" w:rsidRPr="003833CB">
        <w:rPr>
          <w:rFonts w:ascii="Arial" w:hAnsi="Arial" w:cs="Arial"/>
          <w:sz w:val="22"/>
          <w:szCs w:val="22"/>
          <w:lang w:val="fi-FI"/>
        </w:rPr>
        <w:t xml:space="preserve">kaasun hallintaan. Tuloksena on 12 prosenttia enemmän tehoja ja entistä sporttisempi ajokokemus, kun auto kiihtyy </w:t>
      </w:r>
      <w:r w:rsidR="00C90CB6" w:rsidRPr="003833CB">
        <w:rPr>
          <w:rFonts w:ascii="Arial" w:hAnsi="Arial" w:cs="Arial"/>
          <w:sz w:val="22"/>
          <w:szCs w:val="22"/>
          <w:lang w:val="fi-FI"/>
        </w:rPr>
        <w:t>0-100 km/h</w:t>
      </w:r>
      <w:r w:rsidR="00EF12FB" w:rsidRPr="003833CB">
        <w:rPr>
          <w:rFonts w:ascii="Arial" w:hAnsi="Arial" w:cs="Arial"/>
          <w:sz w:val="22"/>
          <w:szCs w:val="22"/>
          <w:lang w:val="fi-FI"/>
        </w:rPr>
        <w:t xml:space="preserve"> </w:t>
      </w:r>
      <w:r w:rsidR="00FA0244" w:rsidRPr="003833CB">
        <w:rPr>
          <w:rFonts w:ascii="Arial" w:hAnsi="Arial" w:cs="Arial"/>
          <w:sz w:val="22"/>
          <w:szCs w:val="22"/>
          <w:lang w:val="fi-FI"/>
        </w:rPr>
        <w:t>9 sekunnissa, huippunopeus on 201 km/h</w:t>
      </w:r>
      <w:r w:rsidR="00BC5A4F" w:rsidRPr="003833CB">
        <w:rPr>
          <w:rFonts w:ascii="Arial" w:hAnsi="Arial" w:cs="Arial"/>
          <w:sz w:val="22"/>
          <w:szCs w:val="22"/>
          <w:lang w:val="fi-FI"/>
        </w:rPr>
        <w:t>,</w:t>
      </w:r>
      <w:r w:rsidR="00FA0244" w:rsidRPr="003833CB">
        <w:rPr>
          <w:rFonts w:ascii="Arial" w:hAnsi="Arial" w:cs="Arial"/>
          <w:sz w:val="22"/>
          <w:szCs w:val="22"/>
          <w:lang w:val="fi-FI"/>
        </w:rPr>
        <w:t xml:space="preserve"> polttoaineen kulutus </w:t>
      </w:r>
      <w:r w:rsidR="00C90CB6" w:rsidRPr="003833CB">
        <w:rPr>
          <w:rFonts w:ascii="Arial" w:hAnsi="Arial" w:cs="Arial"/>
          <w:sz w:val="22"/>
          <w:szCs w:val="22"/>
          <w:lang w:val="fi-FI"/>
        </w:rPr>
        <w:t>4</w:t>
      </w:r>
      <w:r w:rsidR="00FA0244" w:rsidRPr="003833CB">
        <w:rPr>
          <w:rFonts w:ascii="Arial" w:hAnsi="Arial" w:cs="Arial"/>
          <w:sz w:val="22"/>
          <w:szCs w:val="22"/>
          <w:lang w:val="fi-FI"/>
        </w:rPr>
        <w:t>,</w:t>
      </w:r>
      <w:r w:rsidR="00C90CB6" w:rsidRPr="003833CB">
        <w:rPr>
          <w:rFonts w:ascii="Arial" w:hAnsi="Arial" w:cs="Arial"/>
          <w:sz w:val="22"/>
          <w:szCs w:val="22"/>
          <w:lang w:val="fi-FI"/>
        </w:rPr>
        <w:t>5 l/100 km</w:t>
      </w:r>
      <w:r w:rsidR="00F21F6D" w:rsidRPr="003833CB">
        <w:rPr>
          <w:rFonts w:ascii="Arial" w:hAnsi="Arial" w:cs="Arial"/>
          <w:sz w:val="22"/>
          <w:szCs w:val="22"/>
          <w:lang w:val="fi-FI"/>
        </w:rPr>
        <w:t xml:space="preserve"> </w:t>
      </w:r>
      <w:r w:rsidR="00FA0244" w:rsidRPr="003833CB">
        <w:rPr>
          <w:rFonts w:ascii="Arial" w:hAnsi="Arial" w:cs="Arial"/>
          <w:sz w:val="22"/>
          <w:szCs w:val="22"/>
          <w:lang w:val="fi-FI"/>
        </w:rPr>
        <w:t>ja</w:t>
      </w:r>
      <w:r w:rsidR="00C90CB6" w:rsidRPr="003833CB">
        <w:rPr>
          <w:rFonts w:ascii="Arial" w:hAnsi="Arial" w:cs="Arial"/>
          <w:sz w:val="22"/>
          <w:szCs w:val="22"/>
          <w:lang w:val="fi-FI"/>
        </w:rPr>
        <w:t xml:space="preserve"> </w:t>
      </w:r>
      <w:r w:rsidR="00FA0244" w:rsidRPr="003833CB">
        <w:rPr>
          <w:rFonts w:ascii="Arial" w:hAnsi="Arial" w:cs="Arial"/>
          <w:sz w:val="22"/>
          <w:szCs w:val="22"/>
          <w:lang w:val="fi-FI"/>
        </w:rPr>
        <w:t>CO</w:t>
      </w:r>
      <w:r w:rsidR="00FA0244" w:rsidRPr="003833CB">
        <w:rPr>
          <w:rFonts w:ascii="Arial" w:hAnsi="Arial" w:cs="Arial"/>
          <w:sz w:val="22"/>
          <w:szCs w:val="22"/>
          <w:vertAlign w:val="subscript"/>
          <w:lang w:val="fi-FI"/>
        </w:rPr>
        <w:t>2</w:t>
      </w:r>
      <w:r w:rsidR="00FA0244" w:rsidRPr="003833CB">
        <w:rPr>
          <w:rFonts w:ascii="Arial" w:hAnsi="Arial" w:cs="Arial"/>
          <w:sz w:val="22"/>
          <w:szCs w:val="22"/>
          <w:lang w:val="fi-FI"/>
        </w:rPr>
        <w:t xml:space="preserve">-päästöt </w:t>
      </w:r>
      <w:r w:rsidR="00C90CB6" w:rsidRPr="003833CB">
        <w:rPr>
          <w:rFonts w:ascii="Arial" w:hAnsi="Arial" w:cs="Arial"/>
          <w:sz w:val="22"/>
          <w:szCs w:val="22"/>
          <w:lang w:val="fi-FI"/>
        </w:rPr>
        <w:t>104 g/km</w:t>
      </w:r>
      <w:r w:rsidR="008936E6" w:rsidRPr="003833CB">
        <w:rPr>
          <w:rFonts w:ascii="Arial" w:hAnsi="Arial" w:cs="Arial"/>
          <w:sz w:val="22"/>
          <w:szCs w:val="22"/>
          <w:lang w:val="fi-FI"/>
        </w:rPr>
        <w:t>. *</w:t>
      </w:r>
      <w:r w:rsidR="00F21F6D" w:rsidRPr="003833CB">
        <w:rPr>
          <w:rFonts w:ascii="Arial" w:hAnsi="Arial" w:cs="Arial"/>
          <w:sz w:val="22"/>
          <w:szCs w:val="22"/>
          <w:lang w:val="fi-FI"/>
        </w:rPr>
        <w:t>*</w:t>
      </w:r>
    </w:p>
    <w:p w:rsidR="00D623AD" w:rsidRPr="003833CB" w:rsidRDefault="00D623AD" w:rsidP="00304136">
      <w:pPr>
        <w:rPr>
          <w:rFonts w:ascii="Arial" w:hAnsi="Arial" w:cs="Arial"/>
          <w:sz w:val="22"/>
          <w:szCs w:val="22"/>
          <w:lang w:val="fi-FI"/>
        </w:rPr>
      </w:pPr>
    </w:p>
    <w:p w:rsidR="00F2171B" w:rsidRPr="003833CB" w:rsidRDefault="00687ACE" w:rsidP="00F2171B">
      <w:pPr>
        <w:rPr>
          <w:rFonts w:ascii="Arial" w:hAnsi="Arial" w:cs="Arial"/>
          <w:sz w:val="22"/>
          <w:szCs w:val="22"/>
          <w:lang w:val="fi-FI"/>
        </w:rPr>
      </w:pPr>
      <w:r w:rsidRPr="003833CB">
        <w:rPr>
          <w:rFonts w:ascii="Arial" w:hAnsi="Arial" w:cs="Arial"/>
          <w:sz w:val="22"/>
          <w:szCs w:val="22"/>
          <w:lang w:val="fi-FI"/>
        </w:rPr>
        <w:t>“</w:t>
      </w:r>
      <w:r w:rsidR="00A911E9">
        <w:rPr>
          <w:rFonts w:ascii="Arial" w:hAnsi="Arial" w:cs="Arial"/>
          <w:sz w:val="22"/>
          <w:szCs w:val="22"/>
          <w:lang w:val="fi-FI"/>
        </w:rPr>
        <w:t xml:space="preserve">Uuden 140-hevosvoimaisen </w:t>
      </w:r>
      <w:r w:rsidR="00FA0244" w:rsidRPr="003833CB">
        <w:rPr>
          <w:rFonts w:ascii="Arial" w:hAnsi="Arial" w:cs="Arial"/>
          <w:sz w:val="22"/>
          <w:szCs w:val="22"/>
          <w:lang w:val="fi-FI"/>
        </w:rPr>
        <w:t>EcoBoost-moottorin tehot ovat litraa kohden y</w:t>
      </w:r>
      <w:r w:rsidR="00A911E9">
        <w:rPr>
          <w:rFonts w:ascii="Arial" w:hAnsi="Arial" w:cs="Arial"/>
          <w:sz w:val="22"/>
          <w:szCs w:val="22"/>
          <w:lang w:val="fi-FI"/>
        </w:rPr>
        <w:t>li kaksinkertaiset edeltäjäänsä</w:t>
      </w:r>
      <w:r w:rsidR="00FA0244" w:rsidRPr="003833CB">
        <w:rPr>
          <w:rFonts w:ascii="Arial" w:hAnsi="Arial" w:cs="Arial"/>
          <w:sz w:val="22"/>
          <w:szCs w:val="22"/>
          <w:lang w:val="fi-FI"/>
        </w:rPr>
        <w:t xml:space="preserve"> Fiesta S:ssä 10 vuotta sitten käytössä olleeseen 1.6-litraiseen 100-hevosvoimaiseen moottoriin verrattuna”, kertoo Andrew Fraser (</w:t>
      </w:r>
      <w:r w:rsidR="00F2171B" w:rsidRPr="003833CB">
        <w:rPr>
          <w:rFonts w:ascii="Arial" w:hAnsi="Arial" w:cs="Arial"/>
          <w:sz w:val="22"/>
          <w:szCs w:val="22"/>
          <w:lang w:val="fi-FI"/>
        </w:rPr>
        <w:t>manager, Gasoline Calibration, Ford of Europe</w:t>
      </w:r>
      <w:r w:rsidR="00FA0244" w:rsidRPr="003833CB">
        <w:rPr>
          <w:rFonts w:ascii="Arial" w:hAnsi="Arial" w:cs="Arial"/>
          <w:sz w:val="22"/>
          <w:szCs w:val="22"/>
          <w:lang w:val="fi-FI"/>
        </w:rPr>
        <w:t>)</w:t>
      </w:r>
      <w:r w:rsidR="00F2171B" w:rsidRPr="003833CB">
        <w:rPr>
          <w:rFonts w:ascii="Arial" w:hAnsi="Arial" w:cs="Arial"/>
          <w:sz w:val="22"/>
          <w:szCs w:val="22"/>
          <w:lang w:val="fi-FI"/>
        </w:rPr>
        <w:t>.</w:t>
      </w:r>
      <w:r w:rsidR="00F322F3" w:rsidRPr="003833CB">
        <w:rPr>
          <w:rFonts w:ascii="Arial" w:hAnsi="Arial" w:cs="Arial"/>
          <w:sz w:val="22"/>
          <w:szCs w:val="22"/>
          <w:lang w:val="fi-FI"/>
        </w:rPr>
        <w:t xml:space="preserve"> “</w:t>
      </w:r>
      <w:r w:rsidR="00FA0244" w:rsidRPr="003833CB">
        <w:rPr>
          <w:rFonts w:ascii="Arial" w:hAnsi="Arial" w:cs="Arial"/>
          <w:sz w:val="22"/>
          <w:szCs w:val="22"/>
          <w:lang w:val="fi-FI"/>
        </w:rPr>
        <w:t>Uskon tämän moottorin asettavan uudet kriteerit pienten bensiinimoottorien teholle ja polttoainetaloudellisuudelle</w:t>
      </w:r>
      <w:r w:rsidR="00F322F3" w:rsidRPr="003833CB">
        <w:rPr>
          <w:rFonts w:ascii="Arial" w:hAnsi="Arial" w:cs="Arial"/>
          <w:sz w:val="22"/>
          <w:szCs w:val="22"/>
          <w:lang w:val="fi-FI"/>
        </w:rPr>
        <w:t>.”</w:t>
      </w:r>
    </w:p>
    <w:p w:rsidR="00B2146D" w:rsidRPr="003833CB" w:rsidRDefault="00B2146D" w:rsidP="00304136">
      <w:pPr>
        <w:rPr>
          <w:rFonts w:ascii="Arial" w:hAnsi="Arial" w:cs="Arial"/>
          <w:sz w:val="22"/>
          <w:szCs w:val="22"/>
          <w:lang w:val="fi-FI"/>
        </w:rPr>
      </w:pPr>
    </w:p>
    <w:p w:rsidR="00B2146D" w:rsidRPr="003833CB" w:rsidRDefault="00FA0244" w:rsidP="00B2146D">
      <w:pPr>
        <w:rPr>
          <w:rFonts w:ascii="Arial" w:hAnsi="Arial" w:cs="Arial"/>
          <w:sz w:val="22"/>
          <w:szCs w:val="22"/>
          <w:lang w:val="fi-FI"/>
        </w:rPr>
      </w:pPr>
      <w:r w:rsidRPr="0002199D">
        <w:rPr>
          <w:rFonts w:ascii="Arial" w:hAnsi="Arial" w:cs="Arial"/>
          <w:sz w:val="22"/>
          <w:szCs w:val="22"/>
          <w:lang w:val="fi-FI"/>
        </w:rPr>
        <w:t>Fordin 1.0-litrainen EcoBoost-moottori valittiin vuoden moottoriksi vuosina 2012 ja 2013. Tämän vuoden ensimmäisellä vuosineljänneksellä lähes 30 prosenttia Fiestan ostajista valitsi autoonsa 100- tai 1</w:t>
      </w:r>
      <w:r w:rsidR="0002199D" w:rsidRPr="0002199D">
        <w:rPr>
          <w:rFonts w:ascii="Arial" w:hAnsi="Arial" w:cs="Arial"/>
          <w:sz w:val="22"/>
          <w:szCs w:val="22"/>
          <w:lang w:val="fi-FI"/>
        </w:rPr>
        <w:t xml:space="preserve">25-hevosvoimaisen 1.0 </w:t>
      </w:r>
      <w:r w:rsidR="00A911E9">
        <w:rPr>
          <w:rFonts w:ascii="Arial" w:hAnsi="Arial" w:cs="Arial"/>
          <w:sz w:val="22"/>
          <w:szCs w:val="22"/>
          <w:lang w:val="fi-FI"/>
        </w:rPr>
        <w:t xml:space="preserve">litran </w:t>
      </w:r>
      <w:r w:rsidR="0002199D" w:rsidRPr="0002199D">
        <w:rPr>
          <w:rFonts w:ascii="Arial" w:hAnsi="Arial" w:cs="Arial"/>
          <w:sz w:val="22"/>
          <w:szCs w:val="22"/>
          <w:lang w:val="fi-FI"/>
        </w:rPr>
        <w:t>EcoBoostin, Suomessa lähes 45 prosenttia</w:t>
      </w:r>
      <w:r w:rsidRPr="003833CB">
        <w:rPr>
          <w:rFonts w:ascii="Arial" w:hAnsi="Arial" w:cs="Arial"/>
          <w:sz w:val="22"/>
          <w:szCs w:val="22"/>
          <w:lang w:val="fi-FI"/>
        </w:rPr>
        <w:t xml:space="preserve">. Uudessa 140-hevosvoimaisessa versiossa on käytetty täysin samaa teknologiaa eli siinä on turboahdin, muuttuva venttiilien ajoitus ja suorasuihkutus. </w:t>
      </w:r>
    </w:p>
    <w:p w:rsidR="00B2146D" w:rsidRPr="003833CB" w:rsidRDefault="00B2146D" w:rsidP="00304136">
      <w:pPr>
        <w:rPr>
          <w:rFonts w:ascii="Arial" w:hAnsi="Arial" w:cs="Arial"/>
          <w:sz w:val="22"/>
          <w:szCs w:val="22"/>
          <w:lang w:val="fi-FI"/>
        </w:rPr>
      </w:pPr>
    </w:p>
    <w:p w:rsidR="00C90CB6" w:rsidRPr="003833CB" w:rsidRDefault="00BC5A4F" w:rsidP="00304136">
      <w:pPr>
        <w:rPr>
          <w:rFonts w:ascii="Arial" w:hAnsi="Arial" w:cs="Arial"/>
          <w:sz w:val="22"/>
          <w:szCs w:val="22"/>
          <w:lang w:val="fi-FI"/>
        </w:rPr>
      </w:pPr>
      <w:r w:rsidRPr="003833CB">
        <w:rPr>
          <w:rFonts w:ascii="Arial" w:hAnsi="Arial" w:cs="Arial"/>
          <w:sz w:val="22"/>
          <w:szCs w:val="22"/>
          <w:lang w:val="fi-FI"/>
        </w:rPr>
        <w:t>Fiesta Red Edition</w:t>
      </w:r>
      <w:r w:rsidR="00FA0244" w:rsidRPr="003833CB">
        <w:rPr>
          <w:rFonts w:ascii="Arial" w:hAnsi="Arial" w:cs="Arial"/>
          <w:sz w:val="22"/>
          <w:szCs w:val="22"/>
          <w:lang w:val="fi-FI"/>
        </w:rPr>
        <w:t>in</w:t>
      </w:r>
      <w:r w:rsidRPr="003833CB">
        <w:rPr>
          <w:rFonts w:ascii="Arial" w:hAnsi="Arial" w:cs="Arial"/>
          <w:sz w:val="22"/>
          <w:szCs w:val="22"/>
          <w:lang w:val="fi-FI"/>
        </w:rPr>
        <w:t xml:space="preserve"> </w:t>
      </w:r>
      <w:r w:rsidR="00FA0244" w:rsidRPr="003833CB">
        <w:rPr>
          <w:rFonts w:ascii="Arial" w:hAnsi="Arial" w:cs="Arial"/>
          <w:sz w:val="22"/>
          <w:szCs w:val="22"/>
          <w:lang w:val="fi-FI"/>
        </w:rPr>
        <w:t>ja</w:t>
      </w:r>
      <w:r w:rsidRPr="003833CB">
        <w:rPr>
          <w:rFonts w:ascii="Arial" w:hAnsi="Arial" w:cs="Arial"/>
          <w:sz w:val="22"/>
          <w:szCs w:val="22"/>
          <w:lang w:val="fi-FI"/>
        </w:rPr>
        <w:t xml:space="preserve"> Fiesta Black Edition</w:t>
      </w:r>
      <w:r w:rsidR="00FA0244" w:rsidRPr="003833CB">
        <w:rPr>
          <w:rFonts w:ascii="Arial" w:hAnsi="Arial" w:cs="Arial"/>
          <w:sz w:val="22"/>
          <w:szCs w:val="22"/>
          <w:lang w:val="fi-FI"/>
        </w:rPr>
        <w:t>in ajettavuutta on parannettu muuttamalla 5-vaihteisen manuaalivaihteiston välityssuhteita</w:t>
      </w:r>
      <w:r w:rsidRPr="003833CB">
        <w:rPr>
          <w:rFonts w:ascii="Arial" w:hAnsi="Arial" w:cs="Arial"/>
          <w:sz w:val="22"/>
          <w:szCs w:val="22"/>
          <w:lang w:val="fi-FI"/>
        </w:rPr>
        <w:t xml:space="preserve"> </w:t>
      </w:r>
      <w:r w:rsidR="00706175" w:rsidRPr="003833CB">
        <w:rPr>
          <w:rFonts w:ascii="Arial" w:hAnsi="Arial" w:cs="Arial"/>
          <w:sz w:val="22"/>
          <w:szCs w:val="22"/>
          <w:lang w:val="fi-FI"/>
        </w:rPr>
        <w:t xml:space="preserve">ja jousitusta. Uusien iskunvaimentimien ja jousien kiinnikkeiden lisäksi urheilulliseen jousitukseen kuuluu jäykempi taka-akseli ja säätöjen puolesta uudistettu EPAS-järjestelmä. </w:t>
      </w:r>
    </w:p>
    <w:p w:rsidR="00C90CB6" w:rsidRPr="003833CB" w:rsidRDefault="00C90CB6" w:rsidP="00304136">
      <w:pPr>
        <w:rPr>
          <w:rFonts w:ascii="Arial" w:hAnsi="Arial" w:cs="Arial"/>
          <w:sz w:val="22"/>
          <w:szCs w:val="22"/>
          <w:lang w:val="fi-FI"/>
        </w:rPr>
      </w:pPr>
    </w:p>
    <w:p w:rsidR="00766B98" w:rsidRPr="003833CB" w:rsidRDefault="00706175" w:rsidP="00304136">
      <w:pPr>
        <w:rPr>
          <w:rFonts w:ascii="Arial" w:hAnsi="Arial" w:cs="Arial"/>
          <w:sz w:val="22"/>
          <w:szCs w:val="22"/>
          <w:lang w:val="fi-FI"/>
        </w:rPr>
      </w:pPr>
      <w:r w:rsidRPr="003833CB">
        <w:rPr>
          <w:rFonts w:ascii="Arial" w:hAnsi="Arial" w:cs="Arial"/>
          <w:sz w:val="22"/>
          <w:szCs w:val="22"/>
          <w:lang w:val="fi-FI"/>
        </w:rPr>
        <w:t>Uusi Fiesta tuli markkinoille loppuvuodesta 2012. Auto oli saanut uuden, dynaamisen ilmeen ja hienostuneet sisätilat. Uusiin teknologioihin kuuluivat For</w:t>
      </w:r>
      <w:r w:rsidRPr="0002199D">
        <w:rPr>
          <w:rFonts w:ascii="Arial" w:hAnsi="Arial" w:cs="Arial"/>
          <w:sz w:val="22"/>
          <w:szCs w:val="22"/>
          <w:lang w:val="fi-FI"/>
        </w:rPr>
        <w:t xml:space="preserve">d SYNC, Active City Stop -törmäyksenestojärjestelmä </w:t>
      </w:r>
      <w:r w:rsidR="0002199D" w:rsidRPr="0002199D">
        <w:rPr>
          <w:rFonts w:ascii="Arial" w:hAnsi="Arial" w:cs="Arial"/>
          <w:sz w:val="22"/>
          <w:szCs w:val="22"/>
          <w:lang w:val="fi-FI"/>
        </w:rPr>
        <w:t>ja MyKey</w:t>
      </w:r>
      <w:r w:rsidR="0002199D">
        <w:rPr>
          <w:rFonts w:ascii="Arial" w:hAnsi="Arial" w:cs="Arial"/>
          <w:sz w:val="22"/>
          <w:szCs w:val="22"/>
          <w:lang w:val="fi-FI"/>
        </w:rPr>
        <w:t xml:space="preserve"> </w:t>
      </w:r>
      <w:r w:rsidR="0002199D" w:rsidRPr="0002199D">
        <w:rPr>
          <w:rFonts w:ascii="Arial" w:hAnsi="Arial" w:cs="Arial"/>
          <w:sz w:val="22"/>
          <w:szCs w:val="22"/>
          <w:lang w:val="fi-FI"/>
        </w:rPr>
        <w:t>-ohjelmoitava avain,</w:t>
      </w:r>
      <w:r w:rsidRPr="003833CB">
        <w:rPr>
          <w:rFonts w:ascii="Arial" w:hAnsi="Arial" w:cs="Arial"/>
          <w:sz w:val="22"/>
          <w:szCs w:val="22"/>
          <w:lang w:val="fi-FI"/>
        </w:rPr>
        <w:t xml:space="preserve"> jonka avulla auton toimintoja voidaan rajoittaa ja näin parantaa nuorten kuljettajien turvallisuutta. </w:t>
      </w:r>
    </w:p>
    <w:p w:rsidR="00542ACA" w:rsidRPr="003833CB" w:rsidRDefault="00542ACA" w:rsidP="00304136">
      <w:pPr>
        <w:rPr>
          <w:rFonts w:ascii="Arial" w:hAnsi="Arial" w:cs="Arial"/>
          <w:sz w:val="22"/>
          <w:szCs w:val="22"/>
          <w:lang w:val="fi-FI"/>
        </w:rPr>
      </w:pPr>
    </w:p>
    <w:p w:rsidR="00787B3D" w:rsidRPr="003833CB" w:rsidRDefault="00787B3D" w:rsidP="003A7C73">
      <w:pPr>
        <w:jc w:val="center"/>
        <w:rPr>
          <w:rFonts w:ascii="Arial" w:hAnsi="Arial" w:cs="Arial"/>
          <w:sz w:val="22"/>
          <w:szCs w:val="22"/>
          <w:lang w:val="fi-FI"/>
        </w:rPr>
      </w:pPr>
    </w:p>
    <w:p w:rsidR="003A7C73" w:rsidRPr="003833CB" w:rsidRDefault="003A7C73" w:rsidP="003A7C73">
      <w:pPr>
        <w:jc w:val="center"/>
        <w:rPr>
          <w:rFonts w:ascii="Arial" w:hAnsi="Arial" w:cs="Arial"/>
          <w:sz w:val="22"/>
          <w:szCs w:val="22"/>
          <w:lang w:val="fi-FI"/>
        </w:rPr>
      </w:pPr>
      <w:r w:rsidRPr="003833CB">
        <w:rPr>
          <w:rFonts w:ascii="Arial" w:hAnsi="Arial" w:cs="Arial"/>
          <w:sz w:val="22"/>
          <w:szCs w:val="22"/>
          <w:lang w:val="fi-FI"/>
        </w:rPr>
        <w:t># # #</w:t>
      </w:r>
    </w:p>
    <w:p w:rsidR="00AA7858" w:rsidRPr="003833CB" w:rsidRDefault="00AA7858" w:rsidP="003A7C73">
      <w:pPr>
        <w:jc w:val="center"/>
        <w:rPr>
          <w:rFonts w:ascii="Arial" w:hAnsi="Arial" w:cs="Arial"/>
          <w:sz w:val="22"/>
          <w:szCs w:val="22"/>
          <w:lang w:val="fi-FI"/>
        </w:rPr>
      </w:pPr>
    </w:p>
    <w:p w:rsidR="00AA7858" w:rsidRPr="003833CB" w:rsidRDefault="00AA7858" w:rsidP="00AA7858">
      <w:pPr>
        <w:rPr>
          <w:rFonts w:ascii="Arial" w:hAnsi="Arial" w:cs="Arial"/>
          <w:szCs w:val="20"/>
          <w:lang w:val="fi-FI"/>
        </w:rPr>
      </w:pPr>
      <w:r w:rsidRPr="003833CB">
        <w:rPr>
          <w:rFonts w:ascii="Arial" w:hAnsi="Arial" w:cs="Arial"/>
          <w:szCs w:val="20"/>
          <w:lang w:val="fi-FI"/>
        </w:rPr>
        <w:t xml:space="preserve">* </w:t>
      </w:r>
      <w:r w:rsidR="00DD032B" w:rsidRPr="003833CB">
        <w:rPr>
          <w:rFonts w:ascii="Arial" w:hAnsi="Arial" w:cs="Arial"/>
          <w:szCs w:val="20"/>
          <w:lang w:val="fi-FI"/>
        </w:rPr>
        <w:t xml:space="preserve">Perustuvat viimeisimpiin saatavilla oleviin </w:t>
      </w:r>
      <w:r w:rsidRPr="003833CB">
        <w:rPr>
          <w:rFonts w:ascii="Arial" w:hAnsi="Arial" w:cs="Arial"/>
          <w:szCs w:val="20"/>
          <w:lang w:val="fi-FI"/>
        </w:rPr>
        <w:t>JATO Dynamics</w:t>
      </w:r>
      <w:r w:rsidR="00DD032B" w:rsidRPr="003833CB">
        <w:rPr>
          <w:rFonts w:ascii="Arial" w:hAnsi="Arial" w:cs="Arial"/>
          <w:szCs w:val="20"/>
          <w:lang w:val="fi-FI"/>
        </w:rPr>
        <w:t xml:space="preserve">in tietoihin, jotka on kerännyt JATO Consult. Luvut perustuvat 30 Euroopan maasta saatuihin tietoihin. Lisätietoja osoitteesta </w:t>
      </w:r>
      <w:hyperlink r:id="rId12" w:history="1">
        <w:r w:rsidRPr="003833CB">
          <w:rPr>
            <w:rStyle w:val="Hyperlink"/>
            <w:rFonts w:ascii="Arial" w:hAnsi="Arial" w:cs="Arial"/>
            <w:szCs w:val="20"/>
            <w:lang w:val="fi-FI"/>
          </w:rPr>
          <w:t>www.jato.com</w:t>
        </w:r>
      </w:hyperlink>
      <w:r w:rsidRPr="003833CB">
        <w:rPr>
          <w:rFonts w:ascii="Arial" w:hAnsi="Arial" w:cs="Arial"/>
          <w:szCs w:val="20"/>
          <w:lang w:val="fi-FI"/>
        </w:rPr>
        <w:t>.</w:t>
      </w:r>
    </w:p>
    <w:p w:rsidR="003A7C73" w:rsidRPr="003833CB" w:rsidRDefault="003A7C73" w:rsidP="003A7C73">
      <w:pPr>
        <w:rPr>
          <w:rFonts w:ascii="Arial" w:hAnsi="Arial" w:cs="Arial"/>
          <w:szCs w:val="20"/>
          <w:highlight w:val="yellow"/>
          <w:lang w:val="fi-FI"/>
        </w:rPr>
      </w:pPr>
    </w:p>
    <w:p w:rsidR="00DD032B" w:rsidRPr="003833CB" w:rsidRDefault="00F21F6D" w:rsidP="00DD032B">
      <w:pPr>
        <w:pStyle w:val="BodyText2"/>
        <w:spacing w:after="120" w:line="240" w:lineRule="auto"/>
        <w:rPr>
          <w:rFonts w:ascii="Arial" w:hAnsi="Arial" w:cs="Arial"/>
          <w:sz w:val="20"/>
          <w:lang w:val="fi-FI"/>
        </w:rPr>
      </w:pPr>
      <w:r w:rsidRPr="003833CB">
        <w:rPr>
          <w:rFonts w:ascii="Arial" w:hAnsi="Arial" w:cs="Arial"/>
          <w:lang w:val="fi-FI"/>
        </w:rPr>
        <w:t xml:space="preserve">** </w:t>
      </w:r>
      <w:r w:rsidR="00DD032B" w:rsidRPr="003833CB">
        <w:rPr>
          <w:rFonts w:ascii="Arial" w:hAnsi="Arial" w:cs="Arial"/>
          <w:sz w:val="20"/>
          <w:lang w:val="fi-FI"/>
        </w:rPr>
        <w:t>Ilmoitetut polttoaineen kulutusluvut ja CO</w:t>
      </w:r>
      <w:r w:rsidR="00DD032B" w:rsidRPr="003833CB">
        <w:rPr>
          <w:rFonts w:ascii="Arial" w:hAnsi="Arial" w:cs="Arial"/>
          <w:sz w:val="20"/>
          <w:vertAlign w:val="subscript"/>
          <w:lang w:val="fi-FI"/>
        </w:rPr>
        <w:t>2</w:t>
      </w:r>
      <w:r w:rsidR="00DD032B" w:rsidRPr="003833CB">
        <w:rPr>
          <w:rFonts w:ascii="Arial" w:hAnsi="Arial" w:cs="Arial"/>
          <w:sz w:val="20"/>
          <w:lang w:val="fi-FI"/>
        </w:rPr>
        <w:t>-päästöarvot on mitattu Euroopan komission direktiivien (EC) 715/2007 ja (EC) 692/2008 asettamien teknisten vaatimusten mukaisesti. Polttoaineen kulutus ja CO</w:t>
      </w:r>
      <w:r w:rsidR="00DD032B" w:rsidRPr="003833CB">
        <w:rPr>
          <w:rFonts w:ascii="Arial" w:hAnsi="Arial" w:cs="Arial"/>
          <w:sz w:val="20"/>
          <w:vertAlign w:val="subscript"/>
          <w:lang w:val="fi-FI"/>
        </w:rPr>
        <w:t>2</w:t>
      </w:r>
      <w:r w:rsidR="00DD032B" w:rsidRPr="003833CB">
        <w:rPr>
          <w:rFonts w:ascii="Arial" w:hAnsi="Arial" w:cs="Arial"/>
          <w:sz w:val="20"/>
          <w:lang w:val="fi-FI"/>
        </w:rPr>
        <w:t xml:space="preserve">-päästöt on määritelty ajoneuvotyypin, ei yksittäisen auton mukaan. Käytetty testaustapa mahdollistaa vertailtavuuden eri autotyyppien ja valmistajien välillä. Polttoainetehokkuuden lisäksi ajokäyttäytymisellä </w:t>
      </w:r>
      <w:r w:rsidR="00DD032B" w:rsidRPr="003833CB">
        <w:rPr>
          <w:rFonts w:ascii="Arial" w:hAnsi="Arial" w:cs="Arial"/>
          <w:sz w:val="20"/>
          <w:lang w:val="fi-FI"/>
        </w:rPr>
        <w:lastRenderedPageBreak/>
        <w:t>sekä muilla ei-teknisillä asioilla on vaikutusta auton polttoaineen kulutuksen ja CO</w:t>
      </w:r>
      <w:r w:rsidR="00DD032B" w:rsidRPr="003833CB">
        <w:rPr>
          <w:rFonts w:ascii="Arial" w:hAnsi="Arial" w:cs="Arial"/>
          <w:sz w:val="20"/>
          <w:vertAlign w:val="subscript"/>
          <w:lang w:val="fi-FI"/>
        </w:rPr>
        <w:t>2</w:t>
      </w:r>
      <w:r w:rsidR="00DD032B" w:rsidRPr="003833CB">
        <w:rPr>
          <w:rFonts w:ascii="Arial" w:hAnsi="Arial" w:cs="Arial"/>
          <w:sz w:val="20"/>
          <w:lang w:val="fi-FI"/>
        </w:rPr>
        <w:t>-päästöjen määrittämiseen. CO</w:t>
      </w:r>
      <w:r w:rsidR="00DD032B" w:rsidRPr="003833CB">
        <w:rPr>
          <w:rFonts w:ascii="Arial" w:hAnsi="Arial" w:cs="Arial"/>
          <w:sz w:val="20"/>
          <w:vertAlign w:val="subscript"/>
          <w:lang w:val="fi-FI"/>
        </w:rPr>
        <w:t>2</w:t>
      </w:r>
      <w:r w:rsidR="00DD032B" w:rsidRPr="003833CB">
        <w:rPr>
          <w:rFonts w:ascii="Arial" w:hAnsi="Arial" w:cs="Arial"/>
          <w:sz w:val="20"/>
          <w:lang w:val="fi-FI"/>
        </w:rPr>
        <w:t xml:space="preserve"> on pääasiallisin kasvihuonekaasu, joka on syynä ilmaston lämpenemiseen. Luvut voivat erota maailman muiden alueiden luvuista johtuen alueiden eri ajosykleistä ja säännöksistä.</w:t>
      </w:r>
    </w:p>
    <w:p w:rsidR="00DD032B" w:rsidRPr="003833CB" w:rsidRDefault="00DD032B" w:rsidP="002C730A">
      <w:pPr>
        <w:rPr>
          <w:rFonts w:ascii="Arial" w:hAnsi="Arial" w:cs="Arial"/>
          <w:szCs w:val="20"/>
          <w:lang w:val="fi-FI"/>
        </w:rPr>
      </w:pPr>
    </w:p>
    <w:p w:rsidR="00AA7858" w:rsidRPr="003833CB" w:rsidRDefault="00AA7858" w:rsidP="003A7C73">
      <w:pPr>
        <w:rPr>
          <w:rFonts w:ascii="Arial" w:hAnsi="Arial" w:cs="Arial"/>
          <w:b/>
          <w:i/>
          <w:szCs w:val="20"/>
          <w:highlight w:val="yellow"/>
          <w:lang w:val="fi-FI"/>
        </w:rPr>
      </w:pPr>
    </w:p>
    <w:p w:rsidR="007D205C" w:rsidRPr="003833CB" w:rsidRDefault="007D205C" w:rsidP="007D205C">
      <w:pPr>
        <w:rPr>
          <w:rStyle w:val="boldblack"/>
          <w:rFonts w:ascii="Arial" w:hAnsi="Arial" w:cs="Arial"/>
          <w:lang w:val="fi-FI"/>
        </w:rPr>
      </w:pPr>
      <w:r w:rsidRPr="003833CB">
        <w:rPr>
          <w:rStyle w:val="boldblack"/>
          <w:rFonts w:ascii="Arial" w:hAnsi="Arial" w:cs="Arial"/>
          <w:lang w:val="fi-FI"/>
        </w:rPr>
        <w:t>Ford Motor Company</w:t>
      </w:r>
    </w:p>
    <w:p w:rsidR="007D205C" w:rsidRPr="003833CB" w:rsidRDefault="007D205C" w:rsidP="007D205C">
      <w:pPr>
        <w:rPr>
          <w:rStyle w:val="boldblack"/>
          <w:rFonts w:ascii="Arial" w:hAnsi="Arial" w:cs="Arial"/>
          <w:b w:val="0"/>
          <w:lang w:val="fi-FI"/>
        </w:rPr>
      </w:pPr>
      <w:r w:rsidRPr="003833CB">
        <w:rPr>
          <w:rFonts w:ascii="Arial" w:hAnsi="Arial" w:cs="Arial"/>
          <w:lang w:val="fi-FI" w:bidi="th-TH"/>
        </w:rPr>
        <w:t xml:space="preserve">Ford Motor Company on globaali autonvalmistaja, jonka pääkonttori sijaitsee Dearbornissa, Michiganissa ja jonka autoja myydään kaikissa kuudessa maanosassa. </w:t>
      </w:r>
      <w:r w:rsidR="00A911E9">
        <w:rPr>
          <w:rFonts w:ascii="Arial" w:hAnsi="Arial" w:cs="Arial"/>
          <w:lang w:val="fi-FI" w:bidi="th-TH"/>
        </w:rPr>
        <w:t>Yhtiössä työskentelee noin 183</w:t>
      </w:r>
      <w:r w:rsidRPr="003833CB">
        <w:rPr>
          <w:rFonts w:ascii="Arial" w:hAnsi="Arial" w:cs="Arial"/>
          <w:lang w:val="fi-FI" w:bidi="th-TH"/>
        </w:rPr>
        <w:t xml:space="preserve">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3833CB">
        <w:rPr>
          <w:rStyle w:val="boldblack"/>
          <w:rFonts w:ascii="Arial" w:hAnsi="Arial" w:cs="Arial"/>
          <w:lang w:val="fi-FI"/>
        </w:rPr>
        <w:t xml:space="preserve"> </w:t>
      </w:r>
      <w:hyperlink r:id="rId13" w:history="1">
        <w:r w:rsidRPr="003833CB">
          <w:rPr>
            <w:rStyle w:val="Hyperlink"/>
            <w:rFonts w:ascii="Arial" w:hAnsi="Arial" w:cs="Arial"/>
            <w:lang w:val="fi-FI"/>
          </w:rPr>
          <w:t>www.corporate.ford.com</w:t>
        </w:r>
      </w:hyperlink>
      <w:r w:rsidRPr="003833CB">
        <w:rPr>
          <w:rStyle w:val="boldblack"/>
          <w:rFonts w:ascii="Arial" w:hAnsi="Arial" w:cs="Arial"/>
          <w:lang w:val="fi-FI"/>
        </w:rPr>
        <w:t xml:space="preserve"> </w:t>
      </w:r>
    </w:p>
    <w:p w:rsidR="007D205C" w:rsidRPr="003833CB" w:rsidRDefault="007D205C" w:rsidP="007D205C">
      <w:pPr>
        <w:rPr>
          <w:rFonts w:ascii="Arial" w:hAnsi="Arial" w:cs="Arial"/>
          <w:color w:val="0000FF"/>
          <w:u w:val="single"/>
          <w:lang w:val="fi-FI" w:bidi="th-TH"/>
        </w:rPr>
      </w:pPr>
    </w:p>
    <w:p w:rsidR="007D205C" w:rsidRPr="003833CB" w:rsidRDefault="007D205C" w:rsidP="007D205C">
      <w:pPr>
        <w:autoSpaceDE w:val="0"/>
        <w:autoSpaceDN w:val="0"/>
        <w:adjustRightInd w:val="0"/>
        <w:rPr>
          <w:rStyle w:val="boldblack"/>
          <w:rFonts w:ascii="Arial" w:hAnsi="Arial" w:cs="Arial"/>
          <w:b w:val="0"/>
          <w:bCs/>
          <w:u w:val="single"/>
          <w:lang w:val="fi-FI"/>
        </w:rPr>
      </w:pPr>
    </w:p>
    <w:p w:rsidR="007D205C" w:rsidRPr="003833CB" w:rsidRDefault="007D205C" w:rsidP="007D205C">
      <w:pPr>
        <w:rPr>
          <w:rFonts w:ascii="Arial" w:hAnsi="Arial" w:cs="Arial"/>
          <w:lang w:val="fi-FI" w:bidi="th-TH"/>
        </w:rPr>
      </w:pPr>
      <w:r w:rsidRPr="003833CB">
        <w:rPr>
          <w:rFonts w:ascii="Arial" w:hAnsi="Arial" w:cs="Arial"/>
          <w:b/>
          <w:lang w:val="fi-FI" w:bidi="th-TH"/>
        </w:rPr>
        <w:t>Euroopan Ford</w:t>
      </w:r>
      <w:r w:rsidRPr="003833CB">
        <w:rPr>
          <w:rFonts w:ascii="Arial" w:hAnsi="Arial" w:cs="Arial"/>
          <w:lang w:val="fi-FI" w:bidi="th-TH"/>
        </w:rPr>
        <w:t xml:space="preserve"> valmistaa, myy ja huoltaa Ford-autoja 50 markkina-alueella. Sen palveluksessa työskentelee noin 47 000 henkilöä ja yhteisyritykset mukaan lukien noin 67 000 henkilöä. Euroopassa toimii myös Ford Motor Credit Company ja Ford Customer Service Division sekä 22 tuotantolaitosta, joista 13 Ford omistaa kokonaan tai on enemmistöomistaja ja 9 on yhteisomistuksessa muiden toimijoiden kanssa. Ensimmäiset Ford-autot tuotiin Eurooppaan vuonna 1903 </w:t>
      </w:r>
      <w:r w:rsidRPr="003833CB">
        <w:rPr>
          <w:rFonts w:ascii="Arial" w:hAnsi="Arial" w:cs="Arial"/>
          <w:lang w:val="fi-FI"/>
        </w:rPr>
        <w:t>–</w:t>
      </w:r>
      <w:r w:rsidRPr="003833CB">
        <w:rPr>
          <w:rFonts w:ascii="Arial" w:hAnsi="Arial" w:cs="Arial"/>
          <w:lang w:val="fi-FI" w:bidi="th-TH"/>
        </w:rPr>
        <w:t xml:space="preserve"> samana vuonna, jolloin Ford Motor Company perustettiin. Tuotanto Euroopassa aloitettiin vuonna 1911.  </w:t>
      </w:r>
    </w:p>
    <w:p w:rsidR="007D205C" w:rsidRPr="003833CB" w:rsidRDefault="007D205C" w:rsidP="007D205C">
      <w:pPr>
        <w:pStyle w:val="Style2"/>
        <w:rPr>
          <w:rFonts w:ascii="Arial" w:hAnsi="Arial" w:cs="Arial"/>
          <w:sz w:val="22"/>
          <w:szCs w:val="22"/>
          <w:lang w:val="fi-FI"/>
        </w:rPr>
      </w:pPr>
    </w:p>
    <w:p w:rsidR="007D205C" w:rsidRPr="003833CB" w:rsidRDefault="007D205C" w:rsidP="007D205C">
      <w:pPr>
        <w:pStyle w:val="Style2"/>
        <w:spacing w:line="240" w:lineRule="auto"/>
        <w:rPr>
          <w:rFonts w:ascii="Arial" w:hAnsi="Arial" w:cs="Arial"/>
          <w:sz w:val="20"/>
          <w:szCs w:val="20"/>
          <w:lang w:val="fi-FI"/>
        </w:rPr>
      </w:pPr>
      <w:r w:rsidRPr="003833CB">
        <w:rPr>
          <w:rFonts w:ascii="Arial" w:hAnsi="Arial" w:cs="Arial"/>
          <w:b/>
          <w:sz w:val="20"/>
          <w:szCs w:val="20"/>
          <w:lang w:val="fi-FI"/>
        </w:rPr>
        <w:t xml:space="preserve">Lisätiedot: </w:t>
      </w:r>
      <w:r w:rsidRPr="003833CB">
        <w:rPr>
          <w:rFonts w:ascii="Arial" w:hAnsi="Arial" w:cs="Arial"/>
          <w:b/>
          <w:sz w:val="20"/>
          <w:szCs w:val="20"/>
          <w:lang w:val="fi-FI"/>
        </w:rPr>
        <w:tab/>
      </w:r>
      <w:r w:rsidRPr="003833CB">
        <w:rPr>
          <w:rFonts w:ascii="Arial" w:hAnsi="Arial" w:cs="Arial"/>
          <w:sz w:val="20"/>
          <w:szCs w:val="20"/>
          <w:lang w:val="fi-FI"/>
        </w:rPr>
        <w:t>Riitta Salin</w:t>
      </w:r>
    </w:p>
    <w:p w:rsidR="007D205C" w:rsidRPr="003833CB" w:rsidRDefault="007D205C" w:rsidP="007D205C">
      <w:pPr>
        <w:pStyle w:val="Style2"/>
        <w:spacing w:line="240" w:lineRule="auto"/>
        <w:rPr>
          <w:rFonts w:ascii="Arial" w:hAnsi="Arial" w:cs="Arial"/>
          <w:sz w:val="20"/>
          <w:szCs w:val="20"/>
          <w:lang w:val="fi-FI"/>
        </w:rPr>
      </w:pPr>
      <w:r w:rsidRPr="003833CB">
        <w:rPr>
          <w:rFonts w:ascii="Arial" w:hAnsi="Arial" w:cs="Arial"/>
          <w:sz w:val="20"/>
          <w:szCs w:val="20"/>
          <w:lang w:val="fi-FI"/>
        </w:rPr>
        <w:tab/>
      </w:r>
      <w:r w:rsidRPr="003833CB">
        <w:rPr>
          <w:rFonts w:ascii="Arial" w:hAnsi="Arial" w:cs="Arial"/>
          <w:sz w:val="20"/>
          <w:szCs w:val="20"/>
          <w:lang w:val="fi-FI"/>
        </w:rPr>
        <w:tab/>
        <w:t>Oy Ford Ab</w:t>
      </w:r>
    </w:p>
    <w:p w:rsidR="007D205C" w:rsidRPr="003833CB" w:rsidRDefault="007D205C" w:rsidP="007D205C">
      <w:pPr>
        <w:pStyle w:val="Style2"/>
        <w:spacing w:line="240" w:lineRule="auto"/>
        <w:rPr>
          <w:rFonts w:ascii="Arial" w:hAnsi="Arial" w:cs="Arial"/>
          <w:sz w:val="20"/>
          <w:szCs w:val="20"/>
          <w:lang w:val="fi-FI"/>
        </w:rPr>
      </w:pPr>
      <w:r w:rsidRPr="003833CB">
        <w:rPr>
          <w:rFonts w:ascii="Arial" w:hAnsi="Arial" w:cs="Arial"/>
          <w:sz w:val="20"/>
          <w:szCs w:val="20"/>
          <w:lang w:val="fi-FI"/>
        </w:rPr>
        <w:tab/>
      </w:r>
      <w:r w:rsidRPr="003833CB">
        <w:rPr>
          <w:rFonts w:ascii="Arial" w:hAnsi="Arial" w:cs="Arial"/>
          <w:sz w:val="20"/>
          <w:szCs w:val="20"/>
          <w:lang w:val="fi-FI"/>
        </w:rPr>
        <w:tab/>
        <w:t>010 3447 123</w:t>
      </w:r>
    </w:p>
    <w:p w:rsidR="007D205C" w:rsidRPr="003833CB" w:rsidRDefault="007D205C" w:rsidP="007D205C">
      <w:pPr>
        <w:pStyle w:val="Style2"/>
        <w:spacing w:line="240" w:lineRule="auto"/>
        <w:rPr>
          <w:rFonts w:ascii="Arial" w:hAnsi="Arial" w:cs="Arial"/>
          <w:sz w:val="20"/>
          <w:szCs w:val="20"/>
          <w:lang w:val="fi-FI"/>
        </w:rPr>
      </w:pPr>
      <w:r w:rsidRPr="003833CB">
        <w:rPr>
          <w:rFonts w:ascii="Arial" w:hAnsi="Arial" w:cs="Arial"/>
          <w:sz w:val="20"/>
          <w:szCs w:val="20"/>
          <w:lang w:val="fi-FI"/>
        </w:rPr>
        <w:tab/>
      </w:r>
      <w:r w:rsidRPr="003833CB">
        <w:rPr>
          <w:rFonts w:ascii="Arial" w:hAnsi="Arial" w:cs="Arial"/>
          <w:sz w:val="20"/>
          <w:szCs w:val="20"/>
          <w:lang w:val="fi-FI"/>
        </w:rPr>
        <w:tab/>
        <w:t>rsalin1@ford.com</w:t>
      </w:r>
    </w:p>
    <w:p w:rsidR="003A7C73" w:rsidRPr="003833CB" w:rsidRDefault="003A7C73" w:rsidP="003A7C73">
      <w:pPr>
        <w:rPr>
          <w:lang w:val="fi-FI"/>
        </w:rPr>
      </w:pPr>
    </w:p>
    <w:p w:rsidR="007232AE" w:rsidRPr="003833CB" w:rsidRDefault="007232AE" w:rsidP="003A7C73">
      <w:pPr>
        <w:rPr>
          <w:lang w:val="fi-FI"/>
        </w:rPr>
      </w:pPr>
    </w:p>
    <w:sectPr w:rsidR="007232AE" w:rsidRPr="003833CB" w:rsidSect="00A86BB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4DC" w:rsidRDefault="00E604DC">
      <w:r>
        <w:separator/>
      </w:r>
    </w:p>
  </w:endnote>
  <w:endnote w:type="continuationSeparator" w:id="0">
    <w:p w:rsidR="00E604DC" w:rsidRDefault="00E604DC">
      <w:r>
        <w:continuationSeparator/>
      </w:r>
    </w:p>
  </w:endnote>
  <w:endnote w:type="continuationNotice" w:id="1">
    <w:p w:rsidR="00E604DC" w:rsidRDefault="00E60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27F" w:rsidRDefault="004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00CE">
      <w:rPr>
        <w:rStyle w:val="PageNumber"/>
        <w:noProof/>
      </w:rPr>
      <w:t>3</w:t>
    </w:r>
    <w:r>
      <w:rPr>
        <w:rStyle w:val="PageNumber"/>
      </w:rPr>
      <w:fldChar w:fldCharType="end"/>
    </w:r>
  </w:p>
  <w:tbl>
    <w:tblPr>
      <w:tblW w:w="11256" w:type="dxa"/>
      <w:tblLook w:val="0000" w:firstRow="0" w:lastRow="0" w:firstColumn="0" w:lastColumn="0" w:noHBand="0" w:noVBand="0"/>
    </w:tblPr>
    <w:tblGrid>
      <w:gridCol w:w="9468"/>
      <w:gridCol w:w="1788"/>
    </w:tblGrid>
    <w:tr w:rsidR="004217E8" w:rsidRPr="00B100CE" w:rsidTr="000A1066">
      <w:tc>
        <w:tcPr>
          <w:tcW w:w="9468" w:type="dxa"/>
        </w:tcPr>
        <w:p w:rsidR="004D127F" w:rsidRPr="009F12AA" w:rsidRDefault="004D127F">
          <w:pPr>
            <w:pStyle w:val="Footer"/>
            <w:jc w:val="center"/>
            <w:rPr>
              <w:rFonts w:ascii="Arial" w:hAnsi="Arial" w:cs="Arial"/>
            </w:rPr>
          </w:pPr>
        </w:p>
        <w:p w:rsidR="004D127F" w:rsidRPr="009F12AA" w:rsidRDefault="004D127F">
          <w:pPr>
            <w:pStyle w:val="Footer"/>
            <w:jc w:val="center"/>
            <w:rPr>
              <w:rFonts w:ascii="Arial" w:hAnsi="Arial" w:cs="Arial"/>
            </w:rPr>
          </w:pPr>
        </w:p>
        <w:p w:rsidR="007D205C" w:rsidRPr="00E5745D" w:rsidRDefault="007D205C" w:rsidP="007D205C">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r w:rsidR="00A911E9">
            <w:fldChar w:fldCharType="begin"/>
          </w:r>
          <w:r w:rsidR="00A911E9" w:rsidRPr="00A911E9">
            <w:rPr>
              <w:lang w:val="fi-FI"/>
            </w:rPr>
            <w:instrText xml:space="preserve"> HYPERLINK "http://www.fordmedia.eu/" </w:instrText>
          </w:r>
          <w:r w:rsidR="00A911E9">
            <w:fldChar w:fldCharType="separate"/>
          </w:r>
          <w:r w:rsidRPr="00E5745D">
            <w:rPr>
              <w:rFonts w:ascii="Arial" w:eastAsia="Calibri" w:hAnsi="Arial" w:cs="Arial"/>
              <w:color w:val="0000FF"/>
              <w:sz w:val="18"/>
              <w:szCs w:val="18"/>
              <w:u w:val="single"/>
              <w:lang w:val="fi-FI" w:eastAsia="en-GB"/>
            </w:rPr>
            <w:t>www.fordmedia.eu</w:t>
          </w:r>
          <w:r w:rsidR="00A911E9">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7D205C" w:rsidRPr="007A4F7F" w:rsidRDefault="007D205C" w:rsidP="007D205C">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r w:rsidR="00A911E9">
            <w:fldChar w:fldCharType="begin"/>
          </w:r>
          <w:r w:rsidR="00A911E9" w:rsidRPr="00A911E9">
            <w:rPr>
              <w:lang w:val="fi-FI"/>
            </w:rPr>
            <w:instrText xml:space="preserve"> HYPERLINK "http://www.twitter.com/FordEu" </w:instrText>
          </w:r>
          <w:r w:rsidR="00A911E9">
            <w:fldChar w:fldCharType="separate"/>
          </w:r>
          <w:r w:rsidRPr="00E5745D">
            <w:rPr>
              <w:rFonts w:ascii="Arial" w:eastAsia="Calibri" w:hAnsi="Arial" w:cs="Arial"/>
              <w:color w:val="0000FF"/>
              <w:sz w:val="18"/>
              <w:szCs w:val="18"/>
              <w:u w:val="single"/>
              <w:lang w:val="fi-FI" w:eastAsia="en-GB"/>
            </w:rPr>
            <w:t>www.twitter.com/FordEu</w:t>
          </w:r>
          <w:r w:rsidR="00A911E9">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www.youtube.com/fordofeurope</w:t>
            </w:r>
          </w:hyperlink>
        </w:p>
        <w:p w:rsidR="004217E8" w:rsidRPr="007D205C" w:rsidRDefault="004217E8" w:rsidP="00AF6A89">
          <w:pPr>
            <w:pStyle w:val="Footer"/>
            <w:jc w:val="center"/>
            <w:rPr>
              <w:lang w:val="fi-FI"/>
            </w:rPr>
          </w:pPr>
        </w:p>
      </w:tc>
      <w:tc>
        <w:tcPr>
          <w:tcW w:w="1788" w:type="dxa"/>
        </w:tcPr>
        <w:p w:rsidR="004217E8" w:rsidRPr="007D205C" w:rsidRDefault="004217E8">
          <w:pPr>
            <w:pStyle w:val="Footer"/>
            <w:rPr>
              <w:lang w:val="fi-FI"/>
            </w:rPr>
          </w:pPr>
        </w:p>
      </w:tc>
    </w:tr>
  </w:tbl>
  <w:p w:rsidR="004217E8" w:rsidRPr="007D205C" w:rsidRDefault="004217E8">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4D127F">
    <w:pPr>
      <w:pStyle w:val="Footer"/>
      <w:jc w:val="center"/>
    </w:pPr>
  </w:p>
  <w:p w:rsidR="00697034" w:rsidRDefault="00697034" w:rsidP="004D127F">
    <w:pPr>
      <w:pStyle w:val="Footer"/>
      <w:jc w:val="center"/>
    </w:pPr>
  </w:p>
  <w:p w:rsidR="007D205C" w:rsidRPr="00E5745D" w:rsidRDefault="007D205C" w:rsidP="007D205C">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7D205C" w:rsidRPr="007A4F7F" w:rsidRDefault="007D205C" w:rsidP="007D205C">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p w:rsidR="008A1DF4" w:rsidRPr="007D205C" w:rsidRDefault="00697034" w:rsidP="00AF6A89">
    <w:pPr>
      <w:pStyle w:val="Footer"/>
      <w:jc w:val="center"/>
      <w:rPr>
        <w:rFonts w:ascii="Arial" w:hAnsi="Arial" w:cs="Arial"/>
        <w:sz w:val="18"/>
        <w:szCs w:val="18"/>
        <w:lang w:val="fi-FI"/>
      </w:rPr>
    </w:pPr>
    <w:r w:rsidRPr="007D205C">
      <w:rPr>
        <w:rFonts w:ascii="Arial" w:hAnsi="Arial" w:cs="Arial"/>
        <w:sz w:val="18"/>
        <w:szCs w:val="18"/>
        <w:lang w:val="fi-F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4DC" w:rsidRDefault="00E604DC">
      <w:r>
        <w:separator/>
      </w:r>
    </w:p>
  </w:footnote>
  <w:footnote w:type="continuationSeparator" w:id="0">
    <w:p w:rsidR="00E604DC" w:rsidRDefault="00E604DC">
      <w:r>
        <w:continuationSeparator/>
      </w:r>
    </w:p>
  </w:footnote>
  <w:footnote w:type="continuationNotice" w:id="1">
    <w:p w:rsidR="00E604DC" w:rsidRDefault="00E604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9D" w:rsidRDefault="00021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9D" w:rsidRDefault="000219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6" w:rsidRPr="00315ADB" w:rsidRDefault="002F7D00"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9264" behindDoc="0" locked="0" layoutInCell="1" allowOverlap="1" wp14:anchorId="0B8B7696" wp14:editId="0051157D">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7" name="Text Box 7">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Default="002F7D00"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36AF0FC5" wp14:editId="74FCBC60">
                                <wp:extent cx="293370" cy="293370"/>
                                <wp:effectExtent l="0" t="0" r="0" b="0"/>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2F7D00" w:rsidP="00FA2AED">
                          <w:pPr>
                            <w:rPr>
                              <w:rFonts w:ascii="Arial" w:hAnsi="Arial" w:cs="Arial"/>
                              <w:sz w:val="12"/>
                              <w:szCs w:val="12"/>
                            </w:rPr>
                          </w:pPr>
                          <w:r>
                            <w:rPr>
                              <w:rFonts w:ascii="Arial" w:hAnsi="Arial" w:cs="Arial"/>
                              <w:noProof/>
                              <w:sz w:val="18"/>
                              <w:szCs w:val="18"/>
                              <w:lang w:val="fi-FI" w:eastAsia="fi-FI"/>
                            </w:rPr>
                            <w:drawing>
                              <wp:inline distT="0" distB="0" distL="0" distR="0" wp14:anchorId="1ED3977A" wp14:editId="3666ECAD">
                                <wp:extent cx="673100" cy="267335"/>
                                <wp:effectExtent l="0" t="0" r="0" b="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5"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rBMhkd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rsidR="00FA2AED" w:rsidRDefault="002F7D00"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14:anchorId="36AF0FC5" wp14:editId="74FCBC60">
                          <wp:extent cx="293370" cy="293370"/>
                          <wp:effectExtent l="0" t="0" r="0" b="0"/>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2F7D00" w:rsidP="00FA2AED">
                    <w:pPr>
                      <w:rPr>
                        <w:rFonts w:ascii="Arial" w:hAnsi="Arial" w:cs="Arial"/>
                        <w:sz w:val="12"/>
                        <w:szCs w:val="12"/>
                      </w:rPr>
                    </w:pPr>
                    <w:r>
                      <w:rPr>
                        <w:rFonts w:ascii="Arial" w:hAnsi="Arial" w:cs="Arial"/>
                        <w:noProof/>
                        <w:sz w:val="18"/>
                        <w:szCs w:val="18"/>
                        <w:lang w:val="en-US"/>
                      </w:rPr>
                      <w:drawing>
                        <wp:inline distT="0" distB="0" distL="0" distR="0" wp14:anchorId="1ED3977A" wp14:editId="3666ECAD">
                          <wp:extent cx="673100" cy="267335"/>
                          <wp:effectExtent l="0" t="0" r="0" b="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9"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14:anchorId="41B20A57" wp14:editId="664392B5">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4"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Pr="007966B1" w:rsidRDefault="002F7D00" w:rsidP="00FA2AED">
                          <w:pPr>
                            <w:rPr>
                              <w:rFonts w:ascii="Arial" w:hAnsi="Arial" w:cs="Arial"/>
                              <w:sz w:val="12"/>
                              <w:szCs w:val="12"/>
                            </w:rPr>
                          </w:pPr>
                          <w:r>
                            <w:rPr>
                              <w:rFonts w:ascii="Arial" w:hAnsi="Arial" w:cs="Arial"/>
                              <w:noProof/>
                              <w:sz w:val="18"/>
                              <w:szCs w:val="18"/>
                              <w:lang w:val="fi-FI" w:eastAsia="fi-FI"/>
                            </w:rPr>
                            <w:drawing>
                              <wp:inline distT="0" distB="0" distL="0" distR="0" wp14:anchorId="1F9AF08C" wp14:editId="160AEF46">
                                <wp:extent cx="673100" cy="267335"/>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0"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Y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Kd5P2N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A2AED" w:rsidRPr="007966B1" w:rsidRDefault="002F7D00" w:rsidP="00FA2AED">
                    <w:pPr>
                      <w:rPr>
                        <w:rFonts w:ascii="Arial" w:hAnsi="Arial" w:cs="Arial"/>
                        <w:sz w:val="12"/>
                        <w:szCs w:val="12"/>
                      </w:rPr>
                    </w:pPr>
                    <w:r>
                      <w:rPr>
                        <w:rFonts w:ascii="Arial" w:hAnsi="Arial" w:cs="Arial"/>
                        <w:noProof/>
                        <w:sz w:val="18"/>
                        <w:szCs w:val="18"/>
                        <w:lang w:val="en-US"/>
                      </w:rPr>
                      <w:drawing>
                        <wp:inline distT="0" distB="0" distL="0" distR="0" wp14:anchorId="1F9AF08C" wp14:editId="160AEF46">
                          <wp:extent cx="673100" cy="267335"/>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1"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14:anchorId="49600F95" wp14:editId="05429B34">
              <wp:simplePos x="0" y="0"/>
              <wp:positionH relativeFrom="column">
                <wp:posOffset>1068705</wp:posOffset>
              </wp:positionH>
              <wp:positionV relativeFrom="paragraph">
                <wp:posOffset>84455</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fi-FI" w:eastAsia="fi-FI"/>
      </w:rPr>
      <w:drawing>
        <wp:anchor distT="0" distB="0" distL="114300" distR="114300" simplePos="0" relativeHeight="251657216" behindDoc="0" locked="0" layoutInCell="1" allowOverlap="1" wp14:anchorId="6748C5B9" wp14:editId="6DD62E02">
          <wp:simplePos x="0" y="0"/>
          <wp:positionH relativeFrom="column">
            <wp:posOffset>69850</wp:posOffset>
          </wp:positionH>
          <wp:positionV relativeFrom="paragraph">
            <wp:posOffset>34290</wp:posOffset>
          </wp:positionV>
          <wp:extent cx="800100" cy="314325"/>
          <wp:effectExtent l="0" t="0" r="0" b="9525"/>
          <wp:wrapNone/>
          <wp:docPr id="1" name="Picture 1"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5532D6">
      <w:rPr>
        <w:rFonts w:ascii="Book Antiqua" w:hAnsi="Book Antiqua"/>
        <w:smallCaps/>
        <w:position w:val="110"/>
        <w:sz w:val="48"/>
      </w:rPr>
      <w:t xml:space="preserve">                 </w:t>
    </w:r>
    <w:proofErr w:type="spellStart"/>
    <w:r w:rsidR="00D116EE">
      <w:rPr>
        <w:rFonts w:ascii="Book Antiqua" w:hAnsi="Book Antiqua"/>
        <w:smallCaps/>
        <w:position w:val="132"/>
        <w:sz w:val="48"/>
        <w:szCs w:val="48"/>
      </w:rPr>
      <w:t>Tiedote</w:t>
    </w:r>
    <w:proofErr w:type="spellEnd"/>
    <w:r w:rsidR="005532D6">
      <w:rPr>
        <w:rFonts w:ascii="Book Antiqua" w:hAnsi="Book Antiqua"/>
        <w:smallCaps/>
        <w:position w:val="132"/>
        <w:sz w:val="48"/>
        <w:szCs w:val="48"/>
      </w:rPr>
      <w:t xml:space="preserve"> </w:t>
    </w:r>
    <w:r w:rsidR="008C6D0D">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4E4"/>
    <w:multiLevelType w:val="hybridMultilevel"/>
    <w:tmpl w:val="A2C26EEC"/>
    <w:lvl w:ilvl="0" w:tplc="E3802BBC">
      <w:start w:val="1"/>
      <w:numFmt w:val="bullet"/>
      <w:lvlText w:val="o"/>
      <w:lvlJc w:val="left"/>
      <w:pPr>
        <w:tabs>
          <w:tab w:val="num" w:pos="720"/>
        </w:tabs>
        <w:ind w:left="720" w:hanging="360"/>
      </w:pPr>
      <w:rPr>
        <w:rFonts w:ascii="Courier New" w:hAnsi="Courier New" w:hint="default"/>
      </w:rPr>
    </w:lvl>
    <w:lvl w:ilvl="1" w:tplc="2C82E5AE">
      <w:start w:val="1"/>
      <w:numFmt w:val="bullet"/>
      <w:lvlText w:val="o"/>
      <w:lvlJc w:val="left"/>
      <w:pPr>
        <w:tabs>
          <w:tab w:val="num" w:pos="1440"/>
        </w:tabs>
        <w:ind w:left="1440" w:hanging="360"/>
      </w:pPr>
      <w:rPr>
        <w:rFonts w:ascii="Courier New" w:hAnsi="Courier New" w:hint="default"/>
      </w:rPr>
    </w:lvl>
    <w:lvl w:ilvl="2" w:tplc="04A2F2A4" w:tentative="1">
      <w:start w:val="1"/>
      <w:numFmt w:val="bullet"/>
      <w:lvlText w:val="o"/>
      <w:lvlJc w:val="left"/>
      <w:pPr>
        <w:tabs>
          <w:tab w:val="num" w:pos="2160"/>
        </w:tabs>
        <w:ind w:left="2160" w:hanging="360"/>
      </w:pPr>
      <w:rPr>
        <w:rFonts w:ascii="Courier New" w:hAnsi="Courier New" w:hint="default"/>
      </w:rPr>
    </w:lvl>
    <w:lvl w:ilvl="3" w:tplc="06624870" w:tentative="1">
      <w:start w:val="1"/>
      <w:numFmt w:val="bullet"/>
      <w:lvlText w:val="o"/>
      <w:lvlJc w:val="left"/>
      <w:pPr>
        <w:tabs>
          <w:tab w:val="num" w:pos="2880"/>
        </w:tabs>
        <w:ind w:left="2880" w:hanging="360"/>
      </w:pPr>
      <w:rPr>
        <w:rFonts w:ascii="Courier New" w:hAnsi="Courier New" w:hint="default"/>
      </w:rPr>
    </w:lvl>
    <w:lvl w:ilvl="4" w:tplc="4D8C8B94" w:tentative="1">
      <w:start w:val="1"/>
      <w:numFmt w:val="bullet"/>
      <w:lvlText w:val="o"/>
      <w:lvlJc w:val="left"/>
      <w:pPr>
        <w:tabs>
          <w:tab w:val="num" w:pos="3600"/>
        </w:tabs>
        <w:ind w:left="3600" w:hanging="360"/>
      </w:pPr>
      <w:rPr>
        <w:rFonts w:ascii="Courier New" w:hAnsi="Courier New" w:hint="default"/>
      </w:rPr>
    </w:lvl>
    <w:lvl w:ilvl="5" w:tplc="538EFC3E" w:tentative="1">
      <w:start w:val="1"/>
      <w:numFmt w:val="bullet"/>
      <w:lvlText w:val="o"/>
      <w:lvlJc w:val="left"/>
      <w:pPr>
        <w:tabs>
          <w:tab w:val="num" w:pos="4320"/>
        </w:tabs>
        <w:ind w:left="4320" w:hanging="360"/>
      </w:pPr>
      <w:rPr>
        <w:rFonts w:ascii="Courier New" w:hAnsi="Courier New" w:hint="default"/>
      </w:rPr>
    </w:lvl>
    <w:lvl w:ilvl="6" w:tplc="77021360" w:tentative="1">
      <w:start w:val="1"/>
      <w:numFmt w:val="bullet"/>
      <w:lvlText w:val="o"/>
      <w:lvlJc w:val="left"/>
      <w:pPr>
        <w:tabs>
          <w:tab w:val="num" w:pos="5040"/>
        </w:tabs>
        <w:ind w:left="5040" w:hanging="360"/>
      </w:pPr>
      <w:rPr>
        <w:rFonts w:ascii="Courier New" w:hAnsi="Courier New" w:hint="default"/>
      </w:rPr>
    </w:lvl>
    <w:lvl w:ilvl="7" w:tplc="D154FD6E" w:tentative="1">
      <w:start w:val="1"/>
      <w:numFmt w:val="bullet"/>
      <w:lvlText w:val="o"/>
      <w:lvlJc w:val="left"/>
      <w:pPr>
        <w:tabs>
          <w:tab w:val="num" w:pos="5760"/>
        </w:tabs>
        <w:ind w:left="5760" w:hanging="360"/>
      </w:pPr>
      <w:rPr>
        <w:rFonts w:ascii="Courier New" w:hAnsi="Courier New" w:hint="default"/>
      </w:rPr>
    </w:lvl>
    <w:lvl w:ilvl="8" w:tplc="1B6A1494" w:tentative="1">
      <w:start w:val="1"/>
      <w:numFmt w:val="bullet"/>
      <w:lvlText w:val="o"/>
      <w:lvlJc w:val="left"/>
      <w:pPr>
        <w:tabs>
          <w:tab w:val="num" w:pos="6480"/>
        </w:tabs>
        <w:ind w:left="6480" w:hanging="360"/>
      </w:pPr>
      <w:rPr>
        <w:rFonts w:ascii="Courier New" w:hAnsi="Courier New" w:hint="default"/>
      </w:rPr>
    </w:lvl>
  </w:abstractNum>
  <w:abstractNum w:abstractNumId="1">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0"/>
  </w:num>
  <w:num w:numId="3">
    <w:abstractNumId w:val="3"/>
  </w:num>
  <w:num w:numId="4">
    <w:abstractNumId w:val="1"/>
  </w:num>
  <w:num w:numId="5">
    <w:abstractNumId w:val="5"/>
  </w:num>
  <w:num w:numId="6">
    <w:abstractNumId w:val="10"/>
  </w:num>
  <w:num w:numId="7">
    <w:abstractNumId w:val="8"/>
  </w:num>
  <w:num w:numId="8">
    <w:abstractNumId w:val="2"/>
  </w:num>
  <w:num w:numId="9">
    <w:abstractNumId w:val="9"/>
  </w:num>
  <w:num w:numId="10">
    <w:abstractNumId w:val="6"/>
  </w:num>
  <w:num w:numId="11">
    <w:abstractNumId w:val="9"/>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40C"/>
    <w:rsid w:val="00002D82"/>
    <w:rsid w:val="000051E9"/>
    <w:rsid w:val="00005B4D"/>
    <w:rsid w:val="00007808"/>
    <w:rsid w:val="000101F4"/>
    <w:rsid w:val="00010F60"/>
    <w:rsid w:val="000126D1"/>
    <w:rsid w:val="00015DC0"/>
    <w:rsid w:val="00016F13"/>
    <w:rsid w:val="00017C30"/>
    <w:rsid w:val="000212DF"/>
    <w:rsid w:val="0002199D"/>
    <w:rsid w:val="00021B60"/>
    <w:rsid w:val="0003033A"/>
    <w:rsid w:val="00031575"/>
    <w:rsid w:val="00031D01"/>
    <w:rsid w:val="00032055"/>
    <w:rsid w:val="000336FE"/>
    <w:rsid w:val="00036696"/>
    <w:rsid w:val="00036DA3"/>
    <w:rsid w:val="00040E26"/>
    <w:rsid w:val="000427DA"/>
    <w:rsid w:val="000453F1"/>
    <w:rsid w:val="00045BA6"/>
    <w:rsid w:val="00046D4C"/>
    <w:rsid w:val="00047560"/>
    <w:rsid w:val="00050ABA"/>
    <w:rsid w:val="00051E29"/>
    <w:rsid w:val="00052B3E"/>
    <w:rsid w:val="00055DCA"/>
    <w:rsid w:val="000570A9"/>
    <w:rsid w:val="0006148A"/>
    <w:rsid w:val="0006148E"/>
    <w:rsid w:val="00061B6E"/>
    <w:rsid w:val="00062C82"/>
    <w:rsid w:val="00063BEA"/>
    <w:rsid w:val="00063EF2"/>
    <w:rsid w:val="00064EF2"/>
    <w:rsid w:val="00067114"/>
    <w:rsid w:val="00073627"/>
    <w:rsid w:val="0007376D"/>
    <w:rsid w:val="00074D61"/>
    <w:rsid w:val="000756E4"/>
    <w:rsid w:val="0007729F"/>
    <w:rsid w:val="0008298F"/>
    <w:rsid w:val="00084F44"/>
    <w:rsid w:val="00092664"/>
    <w:rsid w:val="000930B1"/>
    <w:rsid w:val="00095727"/>
    <w:rsid w:val="00097429"/>
    <w:rsid w:val="00097A6F"/>
    <w:rsid w:val="000A04CE"/>
    <w:rsid w:val="000A1066"/>
    <w:rsid w:val="000A1070"/>
    <w:rsid w:val="000A12EF"/>
    <w:rsid w:val="000A7E49"/>
    <w:rsid w:val="000B0515"/>
    <w:rsid w:val="000B20AF"/>
    <w:rsid w:val="000B26CB"/>
    <w:rsid w:val="000B2D42"/>
    <w:rsid w:val="000B5792"/>
    <w:rsid w:val="000B5938"/>
    <w:rsid w:val="000B6310"/>
    <w:rsid w:val="000B76DF"/>
    <w:rsid w:val="000C0AC9"/>
    <w:rsid w:val="000C0FF1"/>
    <w:rsid w:val="000C239A"/>
    <w:rsid w:val="000C2461"/>
    <w:rsid w:val="000C4481"/>
    <w:rsid w:val="000D2059"/>
    <w:rsid w:val="000D40B8"/>
    <w:rsid w:val="000D418B"/>
    <w:rsid w:val="000D4333"/>
    <w:rsid w:val="000E02FA"/>
    <w:rsid w:val="000E2171"/>
    <w:rsid w:val="000E7D27"/>
    <w:rsid w:val="000F09C6"/>
    <w:rsid w:val="000F1D3D"/>
    <w:rsid w:val="000F650C"/>
    <w:rsid w:val="000F776F"/>
    <w:rsid w:val="000F7FAB"/>
    <w:rsid w:val="00100C57"/>
    <w:rsid w:val="00101713"/>
    <w:rsid w:val="00102846"/>
    <w:rsid w:val="00105057"/>
    <w:rsid w:val="00107802"/>
    <w:rsid w:val="00110751"/>
    <w:rsid w:val="00114532"/>
    <w:rsid w:val="001153E0"/>
    <w:rsid w:val="00116B0C"/>
    <w:rsid w:val="0012067B"/>
    <w:rsid w:val="001231CD"/>
    <w:rsid w:val="0012324F"/>
    <w:rsid w:val="00123596"/>
    <w:rsid w:val="001257CC"/>
    <w:rsid w:val="0013102B"/>
    <w:rsid w:val="00131DAD"/>
    <w:rsid w:val="00133E57"/>
    <w:rsid w:val="00134150"/>
    <w:rsid w:val="001351FE"/>
    <w:rsid w:val="001357F6"/>
    <w:rsid w:val="00136DEA"/>
    <w:rsid w:val="00137966"/>
    <w:rsid w:val="00140056"/>
    <w:rsid w:val="00141293"/>
    <w:rsid w:val="0014172D"/>
    <w:rsid w:val="00147882"/>
    <w:rsid w:val="00152D38"/>
    <w:rsid w:val="00154213"/>
    <w:rsid w:val="00155444"/>
    <w:rsid w:val="0015599D"/>
    <w:rsid w:val="00160E88"/>
    <w:rsid w:val="001618DD"/>
    <w:rsid w:val="00165E4A"/>
    <w:rsid w:val="00166169"/>
    <w:rsid w:val="0016643D"/>
    <w:rsid w:val="0016659A"/>
    <w:rsid w:val="00173CAF"/>
    <w:rsid w:val="001756F1"/>
    <w:rsid w:val="00175832"/>
    <w:rsid w:val="00180D46"/>
    <w:rsid w:val="001877B5"/>
    <w:rsid w:val="00191E20"/>
    <w:rsid w:val="00194362"/>
    <w:rsid w:val="00194D6C"/>
    <w:rsid w:val="00197C8D"/>
    <w:rsid w:val="001A1621"/>
    <w:rsid w:val="001A2415"/>
    <w:rsid w:val="001A340C"/>
    <w:rsid w:val="001A3593"/>
    <w:rsid w:val="001A5C5E"/>
    <w:rsid w:val="001B01B7"/>
    <w:rsid w:val="001B1D20"/>
    <w:rsid w:val="001B204A"/>
    <w:rsid w:val="001B255B"/>
    <w:rsid w:val="001B5BA2"/>
    <w:rsid w:val="001B6874"/>
    <w:rsid w:val="001B7BA2"/>
    <w:rsid w:val="001C10FF"/>
    <w:rsid w:val="001C16AB"/>
    <w:rsid w:val="001C38D2"/>
    <w:rsid w:val="001C4203"/>
    <w:rsid w:val="001C7866"/>
    <w:rsid w:val="001D0D0A"/>
    <w:rsid w:val="001D1219"/>
    <w:rsid w:val="001D2E99"/>
    <w:rsid w:val="001D528F"/>
    <w:rsid w:val="001E1ACF"/>
    <w:rsid w:val="001E6922"/>
    <w:rsid w:val="001E6C4E"/>
    <w:rsid w:val="001E72EC"/>
    <w:rsid w:val="001E7390"/>
    <w:rsid w:val="001F0D6D"/>
    <w:rsid w:val="001F1CBF"/>
    <w:rsid w:val="001F1FBC"/>
    <w:rsid w:val="001F3805"/>
    <w:rsid w:val="001F3F33"/>
    <w:rsid w:val="001F5867"/>
    <w:rsid w:val="002026AB"/>
    <w:rsid w:val="00203C6E"/>
    <w:rsid w:val="00203D5F"/>
    <w:rsid w:val="002044A8"/>
    <w:rsid w:val="00206C9A"/>
    <w:rsid w:val="002100AC"/>
    <w:rsid w:val="00213DD2"/>
    <w:rsid w:val="00215362"/>
    <w:rsid w:val="0021701F"/>
    <w:rsid w:val="00222C40"/>
    <w:rsid w:val="00223525"/>
    <w:rsid w:val="00225EBB"/>
    <w:rsid w:val="00230333"/>
    <w:rsid w:val="002372F5"/>
    <w:rsid w:val="00242727"/>
    <w:rsid w:val="00247128"/>
    <w:rsid w:val="002475CF"/>
    <w:rsid w:val="0025083B"/>
    <w:rsid w:val="00252555"/>
    <w:rsid w:val="00252821"/>
    <w:rsid w:val="00252CDC"/>
    <w:rsid w:val="002545BB"/>
    <w:rsid w:val="002557DD"/>
    <w:rsid w:val="00255E67"/>
    <w:rsid w:val="00256073"/>
    <w:rsid w:val="00256FAD"/>
    <w:rsid w:val="0026281B"/>
    <w:rsid w:val="0026491F"/>
    <w:rsid w:val="00264D9F"/>
    <w:rsid w:val="00265ED4"/>
    <w:rsid w:val="00275253"/>
    <w:rsid w:val="0028435B"/>
    <w:rsid w:val="00285D93"/>
    <w:rsid w:val="0029181F"/>
    <w:rsid w:val="002A0382"/>
    <w:rsid w:val="002A046E"/>
    <w:rsid w:val="002A4560"/>
    <w:rsid w:val="002B0BE9"/>
    <w:rsid w:val="002B1ABB"/>
    <w:rsid w:val="002B25E5"/>
    <w:rsid w:val="002B49AD"/>
    <w:rsid w:val="002B66D3"/>
    <w:rsid w:val="002B69F9"/>
    <w:rsid w:val="002C1691"/>
    <w:rsid w:val="002C1C01"/>
    <w:rsid w:val="002C3447"/>
    <w:rsid w:val="002C5315"/>
    <w:rsid w:val="002C59F4"/>
    <w:rsid w:val="002C66A2"/>
    <w:rsid w:val="002C70F2"/>
    <w:rsid w:val="002C730A"/>
    <w:rsid w:val="002D07A1"/>
    <w:rsid w:val="002D440D"/>
    <w:rsid w:val="002D7077"/>
    <w:rsid w:val="002D74A8"/>
    <w:rsid w:val="002D7B1A"/>
    <w:rsid w:val="002E2BA7"/>
    <w:rsid w:val="002E571F"/>
    <w:rsid w:val="002E59B9"/>
    <w:rsid w:val="002E755E"/>
    <w:rsid w:val="002E7D6A"/>
    <w:rsid w:val="002F7D00"/>
    <w:rsid w:val="00300EF9"/>
    <w:rsid w:val="00304136"/>
    <w:rsid w:val="00307C52"/>
    <w:rsid w:val="00311374"/>
    <w:rsid w:val="003131C0"/>
    <w:rsid w:val="00315ADB"/>
    <w:rsid w:val="00317F04"/>
    <w:rsid w:val="003240EE"/>
    <w:rsid w:val="00330946"/>
    <w:rsid w:val="003310D7"/>
    <w:rsid w:val="00332CE6"/>
    <w:rsid w:val="00332D0E"/>
    <w:rsid w:val="00333404"/>
    <w:rsid w:val="0033684C"/>
    <w:rsid w:val="00337801"/>
    <w:rsid w:val="00340904"/>
    <w:rsid w:val="0034157D"/>
    <w:rsid w:val="00341F56"/>
    <w:rsid w:val="00342744"/>
    <w:rsid w:val="00343269"/>
    <w:rsid w:val="00344058"/>
    <w:rsid w:val="00344529"/>
    <w:rsid w:val="00353395"/>
    <w:rsid w:val="003541DD"/>
    <w:rsid w:val="0035573C"/>
    <w:rsid w:val="003557DB"/>
    <w:rsid w:val="00355DB4"/>
    <w:rsid w:val="00356369"/>
    <w:rsid w:val="00360669"/>
    <w:rsid w:val="00361173"/>
    <w:rsid w:val="00364F32"/>
    <w:rsid w:val="00366141"/>
    <w:rsid w:val="00366687"/>
    <w:rsid w:val="00366D81"/>
    <w:rsid w:val="00370616"/>
    <w:rsid w:val="00377406"/>
    <w:rsid w:val="003776D2"/>
    <w:rsid w:val="003814A4"/>
    <w:rsid w:val="00381BFD"/>
    <w:rsid w:val="00382597"/>
    <w:rsid w:val="003825CD"/>
    <w:rsid w:val="003833CB"/>
    <w:rsid w:val="00383A33"/>
    <w:rsid w:val="00384B13"/>
    <w:rsid w:val="00393F09"/>
    <w:rsid w:val="00395200"/>
    <w:rsid w:val="003A192D"/>
    <w:rsid w:val="003A4888"/>
    <w:rsid w:val="003A4C03"/>
    <w:rsid w:val="003A6BB4"/>
    <w:rsid w:val="003A6D32"/>
    <w:rsid w:val="003A7C73"/>
    <w:rsid w:val="003B4467"/>
    <w:rsid w:val="003B569A"/>
    <w:rsid w:val="003B5885"/>
    <w:rsid w:val="003B5D1A"/>
    <w:rsid w:val="003B7364"/>
    <w:rsid w:val="003B7EFD"/>
    <w:rsid w:val="003C0B5C"/>
    <w:rsid w:val="003C1A6A"/>
    <w:rsid w:val="003C2A83"/>
    <w:rsid w:val="003C3096"/>
    <w:rsid w:val="003C4474"/>
    <w:rsid w:val="003C6B2C"/>
    <w:rsid w:val="003C73B9"/>
    <w:rsid w:val="003C7F26"/>
    <w:rsid w:val="003D0BA4"/>
    <w:rsid w:val="003D5539"/>
    <w:rsid w:val="003E745A"/>
    <w:rsid w:val="00401A9C"/>
    <w:rsid w:val="004048D4"/>
    <w:rsid w:val="0040759F"/>
    <w:rsid w:val="0041216A"/>
    <w:rsid w:val="004151E2"/>
    <w:rsid w:val="004155CE"/>
    <w:rsid w:val="00416D85"/>
    <w:rsid w:val="00416EBB"/>
    <w:rsid w:val="0042013C"/>
    <w:rsid w:val="0042177A"/>
    <w:rsid w:val="004217E8"/>
    <w:rsid w:val="00421B0E"/>
    <w:rsid w:val="00424F01"/>
    <w:rsid w:val="00424FD5"/>
    <w:rsid w:val="00427616"/>
    <w:rsid w:val="0042780C"/>
    <w:rsid w:val="00427872"/>
    <w:rsid w:val="00430428"/>
    <w:rsid w:val="004304C4"/>
    <w:rsid w:val="00431C73"/>
    <w:rsid w:val="00431E3A"/>
    <w:rsid w:val="00434A6C"/>
    <w:rsid w:val="00435D77"/>
    <w:rsid w:val="0043718B"/>
    <w:rsid w:val="00437559"/>
    <w:rsid w:val="00437B6D"/>
    <w:rsid w:val="00441411"/>
    <w:rsid w:val="00443F23"/>
    <w:rsid w:val="00445C27"/>
    <w:rsid w:val="00451AC2"/>
    <w:rsid w:val="004540D0"/>
    <w:rsid w:val="00455AA5"/>
    <w:rsid w:val="00455BD3"/>
    <w:rsid w:val="00455C89"/>
    <w:rsid w:val="00456448"/>
    <w:rsid w:val="00460FC5"/>
    <w:rsid w:val="004635DA"/>
    <w:rsid w:val="00466848"/>
    <w:rsid w:val="00470683"/>
    <w:rsid w:val="00471491"/>
    <w:rsid w:val="00471E68"/>
    <w:rsid w:val="004730A1"/>
    <w:rsid w:val="004752EA"/>
    <w:rsid w:val="004757A0"/>
    <w:rsid w:val="00477CA6"/>
    <w:rsid w:val="0048112A"/>
    <w:rsid w:val="004914E1"/>
    <w:rsid w:val="0049188E"/>
    <w:rsid w:val="0049508A"/>
    <w:rsid w:val="004953C6"/>
    <w:rsid w:val="0049658D"/>
    <w:rsid w:val="004A09EC"/>
    <w:rsid w:val="004A146D"/>
    <w:rsid w:val="004A2224"/>
    <w:rsid w:val="004A53FF"/>
    <w:rsid w:val="004A64D2"/>
    <w:rsid w:val="004B1650"/>
    <w:rsid w:val="004B314B"/>
    <w:rsid w:val="004B5A9A"/>
    <w:rsid w:val="004B7656"/>
    <w:rsid w:val="004B79D2"/>
    <w:rsid w:val="004C0097"/>
    <w:rsid w:val="004C03D1"/>
    <w:rsid w:val="004C13B7"/>
    <w:rsid w:val="004C209C"/>
    <w:rsid w:val="004C276F"/>
    <w:rsid w:val="004C417D"/>
    <w:rsid w:val="004C4A2C"/>
    <w:rsid w:val="004C533C"/>
    <w:rsid w:val="004C6335"/>
    <w:rsid w:val="004D127F"/>
    <w:rsid w:val="004D1299"/>
    <w:rsid w:val="004D1671"/>
    <w:rsid w:val="004D6A8C"/>
    <w:rsid w:val="004D7629"/>
    <w:rsid w:val="004D7A96"/>
    <w:rsid w:val="004E21AA"/>
    <w:rsid w:val="004E242D"/>
    <w:rsid w:val="004E29A4"/>
    <w:rsid w:val="004E33DD"/>
    <w:rsid w:val="004E5ED8"/>
    <w:rsid w:val="004E6187"/>
    <w:rsid w:val="004E6A44"/>
    <w:rsid w:val="004E75B3"/>
    <w:rsid w:val="004F0B40"/>
    <w:rsid w:val="004F122C"/>
    <w:rsid w:val="004F1A2D"/>
    <w:rsid w:val="004F2EF8"/>
    <w:rsid w:val="004F5E8D"/>
    <w:rsid w:val="00501122"/>
    <w:rsid w:val="00502B4A"/>
    <w:rsid w:val="0050489B"/>
    <w:rsid w:val="005062CA"/>
    <w:rsid w:val="005062CD"/>
    <w:rsid w:val="0051248A"/>
    <w:rsid w:val="005127CE"/>
    <w:rsid w:val="005156B7"/>
    <w:rsid w:val="005239B2"/>
    <w:rsid w:val="00523AE5"/>
    <w:rsid w:val="00524EB9"/>
    <w:rsid w:val="005268F9"/>
    <w:rsid w:val="0053055B"/>
    <w:rsid w:val="00532600"/>
    <w:rsid w:val="00537619"/>
    <w:rsid w:val="00542ACA"/>
    <w:rsid w:val="00542B2C"/>
    <w:rsid w:val="005431E9"/>
    <w:rsid w:val="00543CF4"/>
    <w:rsid w:val="00546FF2"/>
    <w:rsid w:val="005532D6"/>
    <w:rsid w:val="00555E76"/>
    <w:rsid w:val="00561A66"/>
    <w:rsid w:val="00562BDC"/>
    <w:rsid w:val="005647EE"/>
    <w:rsid w:val="00564B7F"/>
    <w:rsid w:val="00564C95"/>
    <w:rsid w:val="005709BF"/>
    <w:rsid w:val="00571F0C"/>
    <w:rsid w:val="0057371B"/>
    <w:rsid w:val="00575317"/>
    <w:rsid w:val="0057574A"/>
    <w:rsid w:val="00575875"/>
    <w:rsid w:val="00582390"/>
    <w:rsid w:val="00583EB2"/>
    <w:rsid w:val="0058466B"/>
    <w:rsid w:val="00584FAA"/>
    <w:rsid w:val="005864B8"/>
    <w:rsid w:val="00587122"/>
    <w:rsid w:val="00587DF7"/>
    <w:rsid w:val="0059152A"/>
    <w:rsid w:val="0059156F"/>
    <w:rsid w:val="00592286"/>
    <w:rsid w:val="0059689C"/>
    <w:rsid w:val="00597098"/>
    <w:rsid w:val="00597BD3"/>
    <w:rsid w:val="005A0C6B"/>
    <w:rsid w:val="005A2F52"/>
    <w:rsid w:val="005A357F"/>
    <w:rsid w:val="005A3E17"/>
    <w:rsid w:val="005A5463"/>
    <w:rsid w:val="005A5C13"/>
    <w:rsid w:val="005B103F"/>
    <w:rsid w:val="005B2CBB"/>
    <w:rsid w:val="005B3A80"/>
    <w:rsid w:val="005B541A"/>
    <w:rsid w:val="005B61E6"/>
    <w:rsid w:val="005C1BFD"/>
    <w:rsid w:val="005C27A0"/>
    <w:rsid w:val="005C3AF7"/>
    <w:rsid w:val="005C5587"/>
    <w:rsid w:val="005D37BB"/>
    <w:rsid w:val="005D5DC7"/>
    <w:rsid w:val="005D6699"/>
    <w:rsid w:val="005E1176"/>
    <w:rsid w:val="005E2DE1"/>
    <w:rsid w:val="005E67D7"/>
    <w:rsid w:val="005E7C82"/>
    <w:rsid w:val="005F20B3"/>
    <w:rsid w:val="005F222C"/>
    <w:rsid w:val="005F5CAF"/>
    <w:rsid w:val="005F7816"/>
    <w:rsid w:val="00601A6F"/>
    <w:rsid w:val="00603F42"/>
    <w:rsid w:val="00613258"/>
    <w:rsid w:val="00613CF1"/>
    <w:rsid w:val="006144F6"/>
    <w:rsid w:val="00616A1B"/>
    <w:rsid w:val="006214E7"/>
    <w:rsid w:val="00623A23"/>
    <w:rsid w:val="00625D68"/>
    <w:rsid w:val="00631A15"/>
    <w:rsid w:val="006327A9"/>
    <w:rsid w:val="00633D51"/>
    <w:rsid w:val="00633FE3"/>
    <w:rsid w:val="0063523A"/>
    <w:rsid w:val="00635F3C"/>
    <w:rsid w:val="00637B68"/>
    <w:rsid w:val="006409F5"/>
    <w:rsid w:val="00641C82"/>
    <w:rsid w:val="00642234"/>
    <w:rsid w:val="006422E8"/>
    <w:rsid w:val="00642996"/>
    <w:rsid w:val="006522A9"/>
    <w:rsid w:val="00654F6F"/>
    <w:rsid w:val="00661A4F"/>
    <w:rsid w:val="0067043A"/>
    <w:rsid w:val="0067660A"/>
    <w:rsid w:val="00676DC1"/>
    <w:rsid w:val="00677075"/>
    <w:rsid w:val="00677470"/>
    <w:rsid w:val="00681872"/>
    <w:rsid w:val="00684438"/>
    <w:rsid w:val="00684AF8"/>
    <w:rsid w:val="00684DED"/>
    <w:rsid w:val="00685201"/>
    <w:rsid w:val="006858EE"/>
    <w:rsid w:val="00687ACE"/>
    <w:rsid w:val="00694964"/>
    <w:rsid w:val="00697034"/>
    <w:rsid w:val="006A45A1"/>
    <w:rsid w:val="006A4F81"/>
    <w:rsid w:val="006A5D43"/>
    <w:rsid w:val="006B4F29"/>
    <w:rsid w:val="006D0A38"/>
    <w:rsid w:val="006D35EB"/>
    <w:rsid w:val="006D7DD4"/>
    <w:rsid w:val="006E09F6"/>
    <w:rsid w:val="006E5CA0"/>
    <w:rsid w:val="006E798E"/>
    <w:rsid w:val="006F1884"/>
    <w:rsid w:val="006F4DE6"/>
    <w:rsid w:val="00702F80"/>
    <w:rsid w:val="0070489A"/>
    <w:rsid w:val="00706175"/>
    <w:rsid w:val="00706C57"/>
    <w:rsid w:val="00710550"/>
    <w:rsid w:val="00710899"/>
    <w:rsid w:val="007122D6"/>
    <w:rsid w:val="007132BB"/>
    <w:rsid w:val="007169BB"/>
    <w:rsid w:val="00717DA2"/>
    <w:rsid w:val="007210AC"/>
    <w:rsid w:val="00721B61"/>
    <w:rsid w:val="0072236A"/>
    <w:rsid w:val="007232AE"/>
    <w:rsid w:val="00724F9B"/>
    <w:rsid w:val="00725DE2"/>
    <w:rsid w:val="007260F3"/>
    <w:rsid w:val="0072660A"/>
    <w:rsid w:val="007267B5"/>
    <w:rsid w:val="007360CF"/>
    <w:rsid w:val="007425A2"/>
    <w:rsid w:val="00743A0C"/>
    <w:rsid w:val="00747664"/>
    <w:rsid w:val="00755551"/>
    <w:rsid w:val="0075653C"/>
    <w:rsid w:val="00761B9D"/>
    <w:rsid w:val="0076593D"/>
    <w:rsid w:val="00765F06"/>
    <w:rsid w:val="00766B98"/>
    <w:rsid w:val="00773069"/>
    <w:rsid w:val="007745EA"/>
    <w:rsid w:val="0077756B"/>
    <w:rsid w:val="00783BC2"/>
    <w:rsid w:val="0078420B"/>
    <w:rsid w:val="007856DF"/>
    <w:rsid w:val="007875C9"/>
    <w:rsid w:val="00787B3D"/>
    <w:rsid w:val="0079000C"/>
    <w:rsid w:val="00790A8E"/>
    <w:rsid w:val="00791943"/>
    <w:rsid w:val="0079314C"/>
    <w:rsid w:val="007A082E"/>
    <w:rsid w:val="007A27C1"/>
    <w:rsid w:val="007A30F0"/>
    <w:rsid w:val="007A41D6"/>
    <w:rsid w:val="007A455B"/>
    <w:rsid w:val="007A5496"/>
    <w:rsid w:val="007A591C"/>
    <w:rsid w:val="007A5B32"/>
    <w:rsid w:val="007A7C35"/>
    <w:rsid w:val="007B35C2"/>
    <w:rsid w:val="007B4F1E"/>
    <w:rsid w:val="007B55F2"/>
    <w:rsid w:val="007B5696"/>
    <w:rsid w:val="007C16F0"/>
    <w:rsid w:val="007C2157"/>
    <w:rsid w:val="007C2FBE"/>
    <w:rsid w:val="007C4F12"/>
    <w:rsid w:val="007C57DF"/>
    <w:rsid w:val="007C5C0E"/>
    <w:rsid w:val="007C648C"/>
    <w:rsid w:val="007D164F"/>
    <w:rsid w:val="007D1D01"/>
    <w:rsid w:val="007D205C"/>
    <w:rsid w:val="007D5CDD"/>
    <w:rsid w:val="007D5CE2"/>
    <w:rsid w:val="007D6C3E"/>
    <w:rsid w:val="007D7208"/>
    <w:rsid w:val="007D7D13"/>
    <w:rsid w:val="007E1E94"/>
    <w:rsid w:val="007E24F8"/>
    <w:rsid w:val="007E2FAF"/>
    <w:rsid w:val="007E41A8"/>
    <w:rsid w:val="007E67C6"/>
    <w:rsid w:val="007F08B7"/>
    <w:rsid w:val="007F1F0E"/>
    <w:rsid w:val="00800A3A"/>
    <w:rsid w:val="00802CBD"/>
    <w:rsid w:val="008055E2"/>
    <w:rsid w:val="0080569D"/>
    <w:rsid w:val="008060D3"/>
    <w:rsid w:val="008064D1"/>
    <w:rsid w:val="0080680A"/>
    <w:rsid w:val="00806AB3"/>
    <w:rsid w:val="00810AC8"/>
    <w:rsid w:val="00810B1B"/>
    <w:rsid w:val="00811539"/>
    <w:rsid w:val="008115D4"/>
    <w:rsid w:val="00815ACE"/>
    <w:rsid w:val="00817902"/>
    <w:rsid w:val="00820FE3"/>
    <w:rsid w:val="00823BC8"/>
    <w:rsid w:val="00827DBC"/>
    <w:rsid w:val="00831B36"/>
    <w:rsid w:val="00831CB8"/>
    <w:rsid w:val="00833831"/>
    <w:rsid w:val="00834E06"/>
    <w:rsid w:val="00835C21"/>
    <w:rsid w:val="00837715"/>
    <w:rsid w:val="00837730"/>
    <w:rsid w:val="00844F67"/>
    <w:rsid w:val="0084523A"/>
    <w:rsid w:val="00853A61"/>
    <w:rsid w:val="00854D12"/>
    <w:rsid w:val="00854D5F"/>
    <w:rsid w:val="00856788"/>
    <w:rsid w:val="0085759F"/>
    <w:rsid w:val="00857EAF"/>
    <w:rsid w:val="008610DC"/>
    <w:rsid w:val="00861419"/>
    <w:rsid w:val="00861CC0"/>
    <w:rsid w:val="008649BB"/>
    <w:rsid w:val="00864BF7"/>
    <w:rsid w:val="00871515"/>
    <w:rsid w:val="008728E2"/>
    <w:rsid w:val="0088023E"/>
    <w:rsid w:val="00880930"/>
    <w:rsid w:val="008817A7"/>
    <w:rsid w:val="008831A9"/>
    <w:rsid w:val="00883B17"/>
    <w:rsid w:val="00887260"/>
    <w:rsid w:val="00887284"/>
    <w:rsid w:val="008921F1"/>
    <w:rsid w:val="008936E6"/>
    <w:rsid w:val="00896D4F"/>
    <w:rsid w:val="008A1DF4"/>
    <w:rsid w:val="008A53C9"/>
    <w:rsid w:val="008A70F5"/>
    <w:rsid w:val="008B1B78"/>
    <w:rsid w:val="008B3670"/>
    <w:rsid w:val="008B40C2"/>
    <w:rsid w:val="008B50E4"/>
    <w:rsid w:val="008B6E34"/>
    <w:rsid w:val="008C205E"/>
    <w:rsid w:val="008C6007"/>
    <w:rsid w:val="008C640A"/>
    <w:rsid w:val="008C6D0D"/>
    <w:rsid w:val="008D151B"/>
    <w:rsid w:val="008D26E8"/>
    <w:rsid w:val="008F2E49"/>
    <w:rsid w:val="008F506C"/>
    <w:rsid w:val="009007C7"/>
    <w:rsid w:val="009011D3"/>
    <w:rsid w:val="0090289D"/>
    <w:rsid w:val="0090404C"/>
    <w:rsid w:val="00904426"/>
    <w:rsid w:val="00906D03"/>
    <w:rsid w:val="00907DB9"/>
    <w:rsid w:val="00912F95"/>
    <w:rsid w:val="00912FB7"/>
    <w:rsid w:val="00916943"/>
    <w:rsid w:val="0092086A"/>
    <w:rsid w:val="00925B9A"/>
    <w:rsid w:val="00926CA7"/>
    <w:rsid w:val="0093084B"/>
    <w:rsid w:val="009369FF"/>
    <w:rsid w:val="00941377"/>
    <w:rsid w:val="009450B0"/>
    <w:rsid w:val="00946150"/>
    <w:rsid w:val="00950887"/>
    <w:rsid w:val="009510F1"/>
    <w:rsid w:val="00952924"/>
    <w:rsid w:val="00954A4E"/>
    <w:rsid w:val="0095508A"/>
    <w:rsid w:val="00955F32"/>
    <w:rsid w:val="009617C1"/>
    <w:rsid w:val="00965477"/>
    <w:rsid w:val="00966A5F"/>
    <w:rsid w:val="009710A9"/>
    <w:rsid w:val="00971321"/>
    <w:rsid w:val="00972367"/>
    <w:rsid w:val="009754DB"/>
    <w:rsid w:val="00976D28"/>
    <w:rsid w:val="0097791A"/>
    <w:rsid w:val="0098118F"/>
    <w:rsid w:val="0098246E"/>
    <w:rsid w:val="00986E74"/>
    <w:rsid w:val="0098783F"/>
    <w:rsid w:val="00987F34"/>
    <w:rsid w:val="00992DBE"/>
    <w:rsid w:val="00994B50"/>
    <w:rsid w:val="009A19D3"/>
    <w:rsid w:val="009A1F11"/>
    <w:rsid w:val="009A2DBD"/>
    <w:rsid w:val="009A4AC3"/>
    <w:rsid w:val="009A7C0D"/>
    <w:rsid w:val="009B3414"/>
    <w:rsid w:val="009B4AA4"/>
    <w:rsid w:val="009C056F"/>
    <w:rsid w:val="009C1BFC"/>
    <w:rsid w:val="009C2A64"/>
    <w:rsid w:val="009C2C29"/>
    <w:rsid w:val="009C3D67"/>
    <w:rsid w:val="009C50C3"/>
    <w:rsid w:val="009C73CC"/>
    <w:rsid w:val="009C7E3E"/>
    <w:rsid w:val="009D014F"/>
    <w:rsid w:val="009D0C95"/>
    <w:rsid w:val="009D21BE"/>
    <w:rsid w:val="009D637D"/>
    <w:rsid w:val="009D752D"/>
    <w:rsid w:val="009E13D7"/>
    <w:rsid w:val="009E1743"/>
    <w:rsid w:val="009E20D9"/>
    <w:rsid w:val="009E2411"/>
    <w:rsid w:val="009E30B7"/>
    <w:rsid w:val="009E356D"/>
    <w:rsid w:val="009E4FEB"/>
    <w:rsid w:val="009E707D"/>
    <w:rsid w:val="009F0D55"/>
    <w:rsid w:val="009F12AA"/>
    <w:rsid w:val="009F16A3"/>
    <w:rsid w:val="009F326A"/>
    <w:rsid w:val="009F5890"/>
    <w:rsid w:val="009F58BE"/>
    <w:rsid w:val="009F6567"/>
    <w:rsid w:val="009F6ADE"/>
    <w:rsid w:val="00A01D98"/>
    <w:rsid w:val="00A1112F"/>
    <w:rsid w:val="00A11CD4"/>
    <w:rsid w:val="00A120D5"/>
    <w:rsid w:val="00A120F5"/>
    <w:rsid w:val="00A15423"/>
    <w:rsid w:val="00A201BB"/>
    <w:rsid w:val="00A202E6"/>
    <w:rsid w:val="00A24614"/>
    <w:rsid w:val="00A2593C"/>
    <w:rsid w:val="00A263BF"/>
    <w:rsid w:val="00A319E5"/>
    <w:rsid w:val="00A31FC0"/>
    <w:rsid w:val="00A33975"/>
    <w:rsid w:val="00A34DB8"/>
    <w:rsid w:val="00A34F3B"/>
    <w:rsid w:val="00A36F90"/>
    <w:rsid w:val="00A37867"/>
    <w:rsid w:val="00A43F65"/>
    <w:rsid w:val="00A46B50"/>
    <w:rsid w:val="00A47A70"/>
    <w:rsid w:val="00A50122"/>
    <w:rsid w:val="00A5273E"/>
    <w:rsid w:val="00A57BE4"/>
    <w:rsid w:val="00A57E22"/>
    <w:rsid w:val="00A60BCB"/>
    <w:rsid w:val="00A62DF0"/>
    <w:rsid w:val="00A64475"/>
    <w:rsid w:val="00A66A19"/>
    <w:rsid w:val="00A67C35"/>
    <w:rsid w:val="00A71F7A"/>
    <w:rsid w:val="00A75ED4"/>
    <w:rsid w:val="00A76D60"/>
    <w:rsid w:val="00A77F86"/>
    <w:rsid w:val="00A803D8"/>
    <w:rsid w:val="00A826E2"/>
    <w:rsid w:val="00A8332C"/>
    <w:rsid w:val="00A851D5"/>
    <w:rsid w:val="00A8640E"/>
    <w:rsid w:val="00A86A5F"/>
    <w:rsid w:val="00A86BB6"/>
    <w:rsid w:val="00A90705"/>
    <w:rsid w:val="00A911E9"/>
    <w:rsid w:val="00A933D8"/>
    <w:rsid w:val="00AA0865"/>
    <w:rsid w:val="00AA191C"/>
    <w:rsid w:val="00AA6444"/>
    <w:rsid w:val="00AA7858"/>
    <w:rsid w:val="00AB3ABB"/>
    <w:rsid w:val="00AB4019"/>
    <w:rsid w:val="00AB7854"/>
    <w:rsid w:val="00AB7B4B"/>
    <w:rsid w:val="00AC0180"/>
    <w:rsid w:val="00AC0854"/>
    <w:rsid w:val="00AC3EE1"/>
    <w:rsid w:val="00AC4DC2"/>
    <w:rsid w:val="00AD2823"/>
    <w:rsid w:val="00AD3059"/>
    <w:rsid w:val="00AD480B"/>
    <w:rsid w:val="00AE09FE"/>
    <w:rsid w:val="00AE1596"/>
    <w:rsid w:val="00AE25D1"/>
    <w:rsid w:val="00AE7912"/>
    <w:rsid w:val="00AE7AF8"/>
    <w:rsid w:val="00AF33EE"/>
    <w:rsid w:val="00AF3A7D"/>
    <w:rsid w:val="00AF6428"/>
    <w:rsid w:val="00AF6A89"/>
    <w:rsid w:val="00B0139D"/>
    <w:rsid w:val="00B03426"/>
    <w:rsid w:val="00B0618B"/>
    <w:rsid w:val="00B06A06"/>
    <w:rsid w:val="00B100CE"/>
    <w:rsid w:val="00B10B15"/>
    <w:rsid w:val="00B1246C"/>
    <w:rsid w:val="00B144F2"/>
    <w:rsid w:val="00B148E0"/>
    <w:rsid w:val="00B20A9E"/>
    <w:rsid w:val="00B2146D"/>
    <w:rsid w:val="00B24CD4"/>
    <w:rsid w:val="00B253DF"/>
    <w:rsid w:val="00B2545A"/>
    <w:rsid w:val="00B25615"/>
    <w:rsid w:val="00B260C4"/>
    <w:rsid w:val="00B2664A"/>
    <w:rsid w:val="00B26EF7"/>
    <w:rsid w:val="00B27525"/>
    <w:rsid w:val="00B3591A"/>
    <w:rsid w:val="00B35DB8"/>
    <w:rsid w:val="00B432F1"/>
    <w:rsid w:val="00B52A41"/>
    <w:rsid w:val="00B52E56"/>
    <w:rsid w:val="00B56A13"/>
    <w:rsid w:val="00B56F77"/>
    <w:rsid w:val="00B6165E"/>
    <w:rsid w:val="00B61B73"/>
    <w:rsid w:val="00B61F39"/>
    <w:rsid w:val="00B63FEB"/>
    <w:rsid w:val="00B6733D"/>
    <w:rsid w:val="00B67EBF"/>
    <w:rsid w:val="00B705E8"/>
    <w:rsid w:val="00B7364F"/>
    <w:rsid w:val="00B81ECB"/>
    <w:rsid w:val="00B840D0"/>
    <w:rsid w:val="00B84DFF"/>
    <w:rsid w:val="00B84FAB"/>
    <w:rsid w:val="00B86BD3"/>
    <w:rsid w:val="00B901EB"/>
    <w:rsid w:val="00B9443F"/>
    <w:rsid w:val="00B951E6"/>
    <w:rsid w:val="00B96F38"/>
    <w:rsid w:val="00BA163C"/>
    <w:rsid w:val="00BA3198"/>
    <w:rsid w:val="00BA3937"/>
    <w:rsid w:val="00BA4DD8"/>
    <w:rsid w:val="00BA50E4"/>
    <w:rsid w:val="00BB1071"/>
    <w:rsid w:val="00BB1EE5"/>
    <w:rsid w:val="00BB5689"/>
    <w:rsid w:val="00BB6AC9"/>
    <w:rsid w:val="00BC07C3"/>
    <w:rsid w:val="00BC0D15"/>
    <w:rsid w:val="00BC0E73"/>
    <w:rsid w:val="00BC5A4F"/>
    <w:rsid w:val="00BC7683"/>
    <w:rsid w:val="00BD42D7"/>
    <w:rsid w:val="00BD456E"/>
    <w:rsid w:val="00BE00B6"/>
    <w:rsid w:val="00BE78D2"/>
    <w:rsid w:val="00BF2590"/>
    <w:rsid w:val="00BF7691"/>
    <w:rsid w:val="00BF7B54"/>
    <w:rsid w:val="00C00719"/>
    <w:rsid w:val="00C00848"/>
    <w:rsid w:val="00C013AB"/>
    <w:rsid w:val="00C03D0E"/>
    <w:rsid w:val="00C060E8"/>
    <w:rsid w:val="00C075E1"/>
    <w:rsid w:val="00C11360"/>
    <w:rsid w:val="00C13269"/>
    <w:rsid w:val="00C149DC"/>
    <w:rsid w:val="00C16961"/>
    <w:rsid w:val="00C20D8F"/>
    <w:rsid w:val="00C2264C"/>
    <w:rsid w:val="00C24878"/>
    <w:rsid w:val="00C26040"/>
    <w:rsid w:val="00C32BF2"/>
    <w:rsid w:val="00C37035"/>
    <w:rsid w:val="00C43BE3"/>
    <w:rsid w:val="00C44C30"/>
    <w:rsid w:val="00C4699C"/>
    <w:rsid w:val="00C46F25"/>
    <w:rsid w:val="00C50FCE"/>
    <w:rsid w:val="00C51709"/>
    <w:rsid w:val="00C53C57"/>
    <w:rsid w:val="00C56382"/>
    <w:rsid w:val="00C61827"/>
    <w:rsid w:val="00C62B8C"/>
    <w:rsid w:val="00C63DFB"/>
    <w:rsid w:val="00C64830"/>
    <w:rsid w:val="00C64FEA"/>
    <w:rsid w:val="00C6709C"/>
    <w:rsid w:val="00C6725B"/>
    <w:rsid w:val="00C71DBB"/>
    <w:rsid w:val="00C725BC"/>
    <w:rsid w:val="00C73AF8"/>
    <w:rsid w:val="00C757A2"/>
    <w:rsid w:val="00C76743"/>
    <w:rsid w:val="00C77130"/>
    <w:rsid w:val="00C8770F"/>
    <w:rsid w:val="00C879E4"/>
    <w:rsid w:val="00C90CB6"/>
    <w:rsid w:val="00C9271F"/>
    <w:rsid w:val="00C931F5"/>
    <w:rsid w:val="00C95EE1"/>
    <w:rsid w:val="00C95F12"/>
    <w:rsid w:val="00C969E5"/>
    <w:rsid w:val="00C97764"/>
    <w:rsid w:val="00CA2259"/>
    <w:rsid w:val="00CA3056"/>
    <w:rsid w:val="00CB16F9"/>
    <w:rsid w:val="00CB196A"/>
    <w:rsid w:val="00CB2ECE"/>
    <w:rsid w:val="00CB3A67"/>
    <w:rsid w:val="00CB47A3"/>
    <w:rsid w:val="00CC1974"/>
    <w:rsid w:val="00CC35F7"/>
    <w:rsid w:val="00CC56F4"/>
    <w:rsid w:val="00CD757B"/>
    <w:rsid w:val="00CE0847"/>
    <w:rsid w:val="00CE24DE"/>
    <w:rsid w:val="00CE296B"/>
    <w:rsid w:val="00CE4EF7"/>
    <w:rsid w:val="00CE7B05"/>
    <w:rsid w:val="00CF1CA7"/>
    <w:rsid w:val="00CF2C98"/>
    <w:rsid w:val="00CF4929"/>
    <w:rsid w:val="00CF56C5"/>
    <w:rsid w:val="00CF6170"/>
    <w:rsid w:val="00D06E94"/>
    <w:rsid w:val="00D074C7"/>
    <w:rsid w:val="00D07858"/>
    <w:rsid w:val="00D07A4C"/>
    <w:rsid w:val="00D105E0"/>
    <w:rsid w:val="00D116EE"/>
    <w:rsid w:val="00D12324"/>
    <w:rsid w:val="00D12FAA"/>
    <w:rsid w:val="00D13D8C"/>
    <w:rsid w:val="00D159F0"/>
    <w:rsid w:val="00D17509"/>
    <w:rsid w:val="00D23DED"/>
    <w:rsid w:val="00D25384"/>
    <w:rsid w:val="00D32999"/>
    <w:rsid w:val="00D32F94"/>
    <w:rsid w:val="00D35A2B"/>
    <w:rsid w:val="00D40F43"/>
    <w:rsid w:val="00D51967"/>
    <w:rsid w:val="00D52E18"/>
    <w:rsid w:val="00D53590"/>
    <w:rsid w:val="00D60B04"/>
    <w:rsid w:val="00D616A6"/>
    <w:rsid w:val="00D623AD"/>
    <w:rsid w:val="00D65EE9"/>
    <w:rsid w:val="00D66F6E"/>
    <w:rsid w:val="00D67687"/>
    <w:rsid w:val="00D706B3"/>
    <w:rsid w:val="00D71F4B"/>
    <w:rsid w:val="00D742C6"/>
    <w:rsid w:val="00D74693"/>
    <w:rsid w:val="00D751C7"/>
    <w:rsid w:val="00D767C4"/>
    <w:rsid w:val="00D8033D"/>
    <w:rsid w:val="00D80951"/>
    <w:rsid w:val="00D81BCF"/>
    <w:rsid w:val="00D85195"/>
    <w:rsid w:val="00D864D6"/>
    <w:rsid w:val="00D92985"/>
    <w:rsid w:val="00D9367E"/>
    <w:rsid w:val="00D93EFD"/>
    <w:rsid w:val="00DA07F0"/>
    <w:rsid w:val="00DA0B3D"/>
    <w:rsid w:val="00DA308F"/>
    <w:rsid w:val="00DA3509"/>
    <w:rsid w:val="00DA4D99"/>
    <w:rsid w:val="00DA5FF2"/>
    <w:rsid w:val="00DA6B17"/>
    <w:rsid w:val="00DA6E47"/>
    <w:rsid w:val="00DA761C"/>
    <w:rsid w:val="00DB08F5"/>
    <w:rsid w:val="00DB0FEC"/>
    <w:rsid w:val="00DB2323"/>
    <w:rsid w:val="00DB29D1"/>
    <w:rsid w:val="00DB76A9"/>
    <w:rsid w:val="00DB782C"/>
    <w:rsid w:val="00DC14D7"/>
    <w:rsid w:val="00DC18DE"/>
    <w:rsid w:val="00DC3760"/>
    <w:rsid w:val="00DC44B6"/>
    <w:rsid w:val="00DC4DB2"/>
    <w:rsid w:val="00DC4F30"/>
    <w:rsid w:val="00DC776C"/>
    <w:rsid w:val="00DC7EC8"/>
    <w:rsid w:val="00DD032B"/>
    <w:rsid w:val="00DD0DD7"/>
    <w:rsid w:val="00DE08D9"/>
    <w:rsid w:val="00DE1C58"/>
    <w:rsid w:val="00DE269E"/>
    <w:rsid w:val="00DE428B"/>
    <w:rsid w:val="00DE632A"/>
    <w:rsid w:val="00DE6413"/>
    <w:rsid w:val="00DE7BDE"/>
    <w:rsid w:val="00DF27B3"/>
    <w:rsid w:val="00DF389B"/>
    <w:rsid w:val="00DF394B"/>
    <w:rsid w:val="00DF46DD"/>
    <w:rsid w:val="00DF4BB4"/>
    <w:rsid w:val="00DF72B1"/>
    <w:rsid w:val="00DF748D"/>
    <w:rsid w:val="00E00FC5"/>
    <w:rsid w:val="00E05E2D"/>
    <w:rsid w:val="00E120D3"/>
    <w:rsid w:val="00E15595"/>
    <w:rsid w:val="00E23353"/>
    <w:rsid w:val="00E30FA8"/>
    <w:rsid w:val="00E3268D"/>
    <w:rsid w:val="00E36F66"/>
    <w:rsid w:val="00E424D7"/>
    <w:rsid w:val="00E425EA"/>
    <w:rsid w:val="00E443BC"/>
    <w:rsid w:val="00E50371"/>
    <w:rsid w:val="00E5607C"/>
    <w:rsid w:val="00E56B44"/>
    <w:rsid w:val="00E56D73"/>
    <w:rsid w:val="00E56E6D"/>
    <w:rsid w:val="00E573A4"/>
    <w:rsid w:val="00E604DC"/>
    <w:rsid w:val="00E608FB"/>
    <w:rsid w:val="00E60F7E"/>
    <w:rsid w:val="00E6196A"/>
    <w:rsid w:val="00E63B5B"/>
    <w:rsid w:val="00E647AF"/>
    <w:rsid w:val="00E659E5"/>
    <w:rsid w:val="00E66CDE"/>
    <w:rsid w:val="00E71EDB"/>
    <w:rsid w:val="00E77F47"/>
    <w:rsid w:val="00E83091"/>
    <w:rsid w:val="00E85993"/>
    <w:rsid w:val="00E90753"/>
    <w:rsid w:val="00E91A38"/>
    <w:rsid w:val="00E928E4"/>
    <w:rsid w:val="00E92A8F"/>
    <w:rsid w:val="00E92C09"/>
    <w:rsid w:val="00E94BC7"/>
    <w:rsid w:val="00E97CCC"/>
    <w:rsid w:val="00E97E28"/>
    <w:rsid w:val="00EA366C"/>
    <w:rsid w:val="00EB045F"/>
    <w:rsid w:val="00EB21E9"/>
    <w:rsid w:val="00EB3B78"/>
    <w:rsid w:val="00EB72DF"/>
    <w:rsid w:val="00EC3F96"/>
    <w:rsid w:val="00EC5DCA"/>
    <w:rsid w:val="00ED1513"/>
    <w:rsid w:val="00ED1869"/>
    <w:rsid w:val="00ED1A21"/>
    <w:rsid w:val="00ED60F1"/>
    <w:rsid w:val="00ED68AF"/>
    <w:rsid w:val="00ED6FE6"/>
    <w:rsid w:val="00EE1252"/>
    <w:rsid w:val="00EE229E"/>
    <w:rsid w:val="00EE6902"/>
    <w:rsid w:val="00EF0883"/>
    <w:rsid w:val="00EF12FB"/>
    <w:rsid w:val="00EF2B06"/>
    <w:rsid w:val="00EF58D1"/>
    <w:rsid w:val="00EF5AA0"/>
    <w:rsid w:val="00F00B24"/>
    <w:rsid w:val="00F027D2"/>
    <w:rsid w:val="00F02BB2"/>
    <w:rsid w:val="00F03481"/>
    <w:rsid w:val="00F0657B"/>
    <w:rsid w:val="00F0718D"/>
    <w:rsid w:val="00F07C77"/>
    <w:rsid w:val="00F151AB"/>
    <w:rsid w:val="00F16104"/>
    <w:rsid w:val="00F17A86"/>
    <w:rsid w:val="00F203CA"/>
    <w:rsid w:val="00F2171B"/>
    <w:rsid w:val="00F218C4"/>
    <w:rsid w:val="00F21F6D"/>
    <w:rsid w:val="00F239DD"/>
    <w:rsid w:val="00F25AB6"/>
    <w:rsid w:val="00F30D10"/>
    <w:rsid w:val="00F322F3"/>
    <w:rsid w:val="00F330FE"/>
    <w:rsid w:val="00F34534"/>
    <w:rsid w:val="00F35311"/>
    <w:rsid w:val="00F40B60"/>
    <w:rsid w:val="00F431BB"/>
    <w:rsid w:val="00F4639D"/>
    <w:rsid w:val="00F55176"/>
    <w:rsid w:val="00F56784"/>
    <w:rsid w:val="00F642D8"/>
    <w:rsid w:val="00F64704"/>
    <w:rsid w:val="00F64B4B"/>
    <w:rsid w:val="00F66496"/>
    <w:rsid w:val="00F7301D"/>
    <w:rsid w:val="00F778A5"/>
    <w:rsid w:val="00F810A4"/>
    <w:rsid w:val="00F81D19"/>
    <w:rsid w:val="00F823D7"/>
    <w:rsid w:val="00F83074"/>
    <w:rsid w:val="00F87A8F"/>
    <w:rsid w:val="00F93D1C"/>
    <w:rsid w:val="00F95326"/>
    <w:rsid w:val="00F95ECD"/>
    <w:rsid w:val="00F96807"/>
    <w:rsid w:val="00F96A69"/>
    <w:rsid w:val="00F9774D"/>
    <w:rsid w:val="00F97AD5"/>
    <w:rsid w:val="00FA0244"/>
    <w:rsid w:val="00FA2AED"/>
    <w:rsid w:val="00FA3880"/>
    <w:rsid w:val="00FA79BA"/>
    <w:rsid w:val="00FA7BF4"/>
    <w:rsid w:val="00FB15E3"/>
    <w:rsid w:val="00FB1F21"/>
    <w:rsid w:val="00FB223B"/>
    <w:rsid w:val="00FB4167"/>
    <w:rsid w:val="00FB7638"/>
    <w:rsid w:val="00FC134B"/>
    <w:rsid w:val="00FC7B8E"/>
    <w:rsid w:val="00FD1567"/>
    <w:rsid w:val="00FD329C"/>
    <w:rsid w:val="00FD625F"/>
    <w:rsid w:val="00FD71F5"/>
    <w:rsid w:val="00FD72E9"/>
    <w:rsid w:val="00FE6067"/>
    <w:rsid w:val="00FE652B"/>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uiPriority w:val="99"/>
    <w:rsid w:val="004304C4"/>
    <w:rPr>
      <w:rFonts w:ascii="Courier New" w:hAnsi="Courier New" w:cs="Courier New"/>
      <w:szCs w:val="20"/>
    </w:rPr>
  </w:style>
  <w:style w:type="character" w:customStyle="1" w:styleId="PlainTextChar">
    <w:name w:val="Plain Text Char"/>
    <w:link w:val="PlainText"/>
    <w:uiPriority w:val="99"/>
    <w:rsid w:val="004304C4"/>
    <w:rPr>
      <w:rFonts w:ascii="Courier New" w:hAnsi="Courier New" w:cs="Courier New"/>
      <w:lang w:eastAsia="en-US"/>
    </w:rPr>
  </w:style>
  <w:style w:type="table" w:styleId="TableGrid">
    <w:name w:val="Table Grid"/>
    <w:basedOn w:val="TableNormal"/>
    <w:rsid w:val="00B43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23353"/>
    <w:rPr>
      <w:lang w:eastAsia="en-US"/>
    </w:rPr>
  </w:style>
  <w:style w:type="paragraph" w:styleId="NoSpacing">
    <w:name w:val="No Spacing"/>
    <w:uiPriority w:val="1"/>
    <w:qFormat/>
    <w:rsid w:val="00FB15E3"/>
    <w:rPr>
      <w:szCs w:val="24"/>
      <w:lang w:val="en-US" w:eastAsia="en-US"/>
    </w:rPr>
  </w:style>
  <w:style w:type="character" w:styleId="Strong">
    <w:name w:val="Strong"/>
    <w:uiPriority w:val="22"/>
    <w:qFormat/>
    <w:rsid w:val="003A7C73"/>
    <w:rPr>
      <w:b/>
      <w:bCs/>
    </w:rPr>
  </w:style>
  <w:style w:type="character" w:customStyle="1" w:styleId="apple-converted-space">
    <w:name w:val="apple-converted-space"/>
    <w:basedOn w:val="DefaultParagraphFont"/>
    <w:rsid w:val="00F00B24"/>
  </w:style>
  <w:style w:type="paragraph" w:customStyle="1" w:styleId="Style2">
    <w:name w:val="Style2"/>
    <w:basedOn w:val="Normal"/>
    <w:rsid w:val="007D205C"/>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uiPriority w:val="99"/>
    <w:rsid w:val="004304C4"/>
    <w:rPr>
      <w:rFonts w:ascii="Courier New" w:hAnsi="Courier New" w:cs="Courier New"/>
      <w:szCs w:val="20"/>
    </w:rPr>
  </w:style>
  <w:style w:type="character" w:customStyle="1" w:styleId="PlainTextChar">
    <w:name w:val="Plain Text Char"/>
    <w:link w:val="PlainText"/>
    <w:uiPriority w:val="99"/>
    <w:rsid w:val="004304C4"/>
    <w:rPr>
      <w:rFonts w:ascii="Courier New" w:hAnsi="Courier New" w:cs="Courier New"/>
      <w:lang w:eastAsia="en-US"/>
    </w:rPr>
  </w:style>
  <w:style w:type="table" w:styleId="TableGrid">
    <w:name w:val="Table Grid"/>
    <w:basedOn w:val="TableNormal"/>
    <w:rsid w:val="00B43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23353"/>
    <w:rPr>
      <w:lang w:eastAsia="en-US"/>
    </w:rPr>
  </w:style>
  <w:style w:type="paragraph" w:styleId="NoSpacing">
    <w:name w:val="No Spacing"/>
    <w:uiPriority w:val="1"/>
    <w:qFormat/>
    <w:rsid w:val="00FB15E3"/>
    <w:rPr>
      <w:szCs w:val="24"/>
      <w:lang w:val="en-US" w:eastAsia="en-US"/>
    </w:rPr>
  </w:style>
  <w:style w:type="character" w:styleId="Strong">
    <w:name w:val="Strong"/>
    <w:uiPriority w:val="22"/>
    <w:qFormat/>
    <w:rsid w:val="003A7C73"/>
    <w:rPr>
      <w:b/>
      <w:bCs/>
    </w:rPr>
  </w:style>
  <w:style w:type="character" w:customStyle="1" w:styleId="apple-converted-space">
    <w:name w:val="apple-converted-space"/>
    <w:basedOn w:val="DefaultParagraphFont"/>
    <w:rsid w:val="00F00B24"/>
  </w:style>
  <w:style w:type="paragraph" w:customStyle="1" w:styleId="Style2">
    <w:name w:val="Style2"/>
    <w:basedOn w:val="Normal"/>
    <w:rsid w:val="007D205C"/>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22368637">
      <w:bodyDiv w:val="1"/>
      <w:marLeft w:val="0"/>
      <w:marRight w:val="0"/>
      <w:marTop w:val="0"/>
      <w:marBottom w:val="0"/>
      <w:divBdr>
        <w:top w:val="none" w:sz="0" w:space="0" w:color="auto"/>
        <w:left w:val="none" w:sz="0" w:space="0" w:color="auto"/>
        <w:bottom w:val="none" w:sz="0" w:space="0" w:color="auto"/>
        <w:right w:val="none" w:sz="0" w:space="0" w:color="auto"/>
      </w:divBdr>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783227722">
      <w:bodyDiv w:val="1"/>
      <w:marLeft w:val="0"/>
      <w:marRight w:val="0"/>
      <w:marTop w:val="0"/>
      <w:marBottom w:val="0"/>
      <w:divBdr>
        <w:top w:val="none" w:sz="0" w:space="0" w:color="auto"/>
        <w:left w:val="none" w:sz="0" w:space="0" w:color="auto"/>
        <w:bottom w:val="none" w:sz="0" w:space="0" w:color="auto"/>
        <w:right w:val="none" w:sz="0" w:space="0" w:color="auto"/>
      </w:divBdr>
      <w:divsChild>
        <w:div w:id="849494185">
          <w:marLeft w:val="1166"/>
          <w:marRight w:val="0"/>
          <w:marTop w:val="0"/>
          <w:marBottom w:val="0"/>
          <w:divBdr>
            <w:top w:val="none" w:sz="0" w:space="0" w:color="auto"/>
            <w:left w:val="none" w:sz="0" w:space="0" w:color="auto"/>
            <w:bottom w:val="none" w:sz="0" w:space="0" w:color="auto"/>
            <w:right w:val="none" w:sz="0" w:space="0" w:color="auto"/>
          </w:divBdr>
        </w:div>
      </w:divsChild>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771897790">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rporate.ford.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jat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1F23-ADE8-4F33-80A3-7C9931474641}">
  <ds:schemaRefs>
    <ds:schemaRef ds:uri="http://schemas.openxmlformats.org/officeDocument/2006/bibliography"/>
  </ds:schemaRefs>
</ds:datastoreItem>
</file>

<file path=customXml/itemProps2.xml><?xml version="1.0" encoding="utf-8"?>
<ds:datastoreItem xmlns:ds="http://schemas.openxmlformats.org/officeDocument/2006/customXml" ds:itemID="{8DC2CA14-F108-4DA3-BF57-DEBF9D8FE2FA}">
  <ds:schemaRefs>
    <ds:schemaRef ds:uri="http://schemas.openxmlformats.org/officeDocument/2006/bibliography"/>
  </ds:schemaRefs>
</ds:datastoreItem>
</file>

<file path=customXml/itemProps3.xml><?xml version="1.0" encoding="utf-8"?>
<ds:datastoreItem xmlns:ds="http://schemas.openxmlformats.org/officeDocument/2006/customXml" ds:itemID="{9C78B876-D6C2-4351-9D08-DAF0C40A2A23}">
  <ds:schemaRefs>
    <ds:schemaRef ds:uri="http://schemas.openxmlformats.org/officeDocument/2006/bibliography"/>
  </ds:schemaRefs>
</ds:datastoreItem>
</file>

<file path=customXml/itemProps4.xml><?xml version="1.0" encoding="utf-8"?>
<ds:datastoreItem xmlns:ds="http://schemas.openxmlformats.org/officeDocument/2006/customXml" ds:itemID="{B752D7AD-106B-491A-B572-53ABF7FA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6328</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7145</CharactersWithSpaces>
  <SharedDoc>false</SharedDoc>
  <HLinks>
    <vt:vector size="96" baseType="variant">
      <vt:variant>
        <vt:i4>3604566</vt:i4>
      </vt:variant>
      <vt:variant>
        <vt:i4>6</vt:i4>
      </vt:variant>
      <vt:variant>
        <vt:i4>0</vt:i4>
      </vt:variant>
      <vt:variant>
        <vt:i4>5</vt:i4>
      </vt:variant>
      <vt:variant>
        <vt:lpwstr>mailto:fthomas3@ford.com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4128872</vt:i4>
      </vt:variant>
      <vt:variant>
        <vt:i4>0</vt:i4>
      </vt:variant>
      <vt:variant>
        <vt:i4>0</vt:i4>
      </vt:variant>
      <vt:variant>
        <vt:i4>5</vt:i4>
      </vt:variant>
      <vt:variant>
        <vt:lpwstr>http://www.stoctaneacademy.com/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2014-06-18T04:58:00Z</dcterms:created>
  <dcterms:modified xsi:type="dcterms:W3CDTF">2014-06-19T05:42:00Z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