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AAA86" w14:textId="77777777" w:rsidR="00BB6B6C" w:rsidRPr="004D3A38" w:rsidRDefault="00BB6B6C" w:rsidP="00BB6B6C">
      <w:pPr>
        <w:rPr>
          <w:rFonts w:ascii="Helvetica Neue UltraLight" w:hAnsi="Helvetica Neue UltraLight"/>
          <w:b/>
        </w:rPr>
      </w:pPr>
    </w:p>
    <w:p w14:paraId="445C8A9B" w14:textId="77777777" w:rsidR="00DA3905" w:rsidRPr="004D3A38" w:rsidRDefault="00DA3905" w:rsidP="00BB6B6C">
      <w:pPr>
        <w:rPr>
          <w:rFonts w:ascii="Helvetica Neue UltraLight" w:hAnsi="Helvetica Neue UltraLight"/>
          <w:b/>
        </w:rPr>
      </w:pPr>
    </w:p>
    <w:p w14:paraId="2D3E486E" w14:textId="77777777" w:rsidR="00DA3905" w:rsidRPr="004D3A38" w:rsidRDefault="00DA3905" w:rsidP="00BB6B6C">
      <w:pPr>
        <w:rPr>
          <w:rFonts w:ascii="Helvetica Neue UltraLight" w:hAnsi="Helvetica Neue UltraLight"/>
          <w:b/>
        </w:rPr>
      </w:pPr>
    </w:p>
    <w:p w14:paraId="496D81EC" w14:textId="1DBE3A7D" w:rsidR="00BB6B6C" w:rsidRPr="004D3A38" w:rsidRDefault="00BB6B6C" w:rsidP="00BB6B6C">
      <w:pPr>
        <w:rPr>
          <w:rFonts w:ascii="Helvetica Neue UltraLight" w:hAnsi="Helvetica Neue UltraLight"/>
          <w:b/>
          <w:sz w:val="20"/>
        </w:rPr>
      </w:pPr>
      <w:r w:rsidRPr="004D3A38">
        <w:rPr>
          <w:rFonts w:ascii="Helvetica Neue UltraLight" w:hAnsi="Helvetica Neue UltraLight"/>
          <w:b/>
        </w:rPr>
        <w:t>PRESS</w:t>
      </w:r>
      <w:r w:rsidR="004A6B5B" w:rsidRPr="004D3A38">
        <w:rPr>
          <w:rFonts w:ascii="Helvetica Neue UltraLight" w:hAnsi="Helvetica Neue UltraLight"/>
          <w:b/>
        </w:rPr>
        <w:t>MEDDELANDE</w:t>
      </w:r>
      <w:r w:rsidR="003D6E18" w:rsidRPr="004D3A38">
        <w:rPr>
          <w:rFonts w:ascii="Helvetica Neue UltraLight" w:hAnsi="Helvetica Neue UltraLight"/>
          <w:b/>
          <w:sz w:val="20"/>
        </w:rPr>
        <w:t xml:space="preserve"> </w:t>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A3A28">
        <w:rPr>
          <w:rFonts w:ascii="Helvetica Neue UltraLight" w:hAnsi="Helvetica Neue UltraLight"/>
          <w:b/>
          <w:sz w:val="18"/>
        </w:rPr>
        <w:t xml:space="preserve">      </w:t>
      </w:r>
      <w:r w:rsidR="008F73AB">
        <w:rPr>
          <w:rFonts w:ascii="Helvetica Neue UltraLight" w:hAnsi="Helvetica Neue UltraLight"/>
          <w:b/>
          <w:sz w:val="18"/>
        </w:rPr>
        <w:t xml:space="preserve">            </w:t>
      </w:r>
      <w:proofErr w:type="gramStart"/>
      <w:r w:rsidR="006D73DD" w:rsidRPr="004A3A28">
        <w:rPr>
          <w:rFonts w:ascii="Helvetica Neue UltraLight" w:hAnsi="Helvetica Neue UltraLight"/>
          <w:b/>
          <w:sz w:val="18"/>
        </w:rPr>
        <w:t xml:space="preserve">Stockholm, </w:t>
      </w:r>
      <w:r w:rsidR="008F73AB">
        <w:rPr>
          <w:rFonts w:ascii="Helvetica Neue UltraLight" w:hAnsi="Helvetica Neue UltraLight"/>
          <w:b/>
          <w:sz w:val="18"/>
        </w:rPr>
        <w:t xml:space="preserve"> </w:t>
      </w:r>
      <w:r w:rsidR="00F37E02">
        <w:rPr>
          <w:rFonts w:ascii="Helvetica Neue UltraLight" w:hAnsi="Helvetica Neue UltraLight"/>
          <w:b/>
          <w:sz w:val="18"/>
        </w:rPr>
        <w:t>november</w:t>
      </w:r>
      <w:proofErr w:type="gramEnd"/>
      <w:r w:rsidR="004A3A28" w:rsidRPr="004A3A28">
        <w:rPr>
          <w:rFonts w:ascii="Helvetica Neue UltraLight" w:hAnsi="Helvetica Neue UltraLight"/>
          <w:b/>
          <w:sz w:val="18"/>
        </w:rPr>
        <w:t xml:space="preserve"> </w:t>
      </w:r>
      <w:r w:rsidR="00201FED" w:rsidRPr="004A3A28">
        <w:rPr>
          <w:rFonts w:ascii="Helvetica Neue UltraLight" w:hAnsi="Helvetica Neue UltraLight"/>
          <w:b/>
          <w:sz w:val="18"/>
        </w:rPr>
        <w:t>2013</w:t>
      </w:r>
    </w:p>
    <w:p w14:paraId="40DEA32F" w14:textId="77777777" w:rsidR="004177B8" w:rsidRDefault="004177B8" w:rsidP="00CC18E9">
      <w:pPr>
        <w:rPr>
          <w:rFonts w:ascii="Arial" w:hAnsi="Arial"/>
        </w:rPr>
      </w:pPr>
    </w:p>
    <w:p w14:paraId="4ED09079" w14:textId="3CCD5184" w:rsidR="007C6A94" w:rsidRDefault="0037660A" w:rsidP="00CC18E9">
      <w:pPr>
        <w:rPr>
          <w:rFonts w:ascii="Helvetica Neue UltraLight" w:hAnsi="Helvetica Neue UltraLight"/>
          <w:sz w:val="48"/>
          <w:szCs w:val="32"/>
        </w:rPr>
      </w:pPr>
      <w:r>
        <w:rPr>
          <w:rFonts w:ascii="Helvetica Neue UltraLight" w:hAnsi="Helvetica Neue UltraLight"/>
          <w:sz w:val="48"/>
          <w:szCs w:val="32"/>
        </w:rPr>
        <w:t xml:space="preserve">Låt </w:t>
      </w:r>
      <w:r w:rsidR="008E7029">
        <w:rPr>
          <w:rFonts w:ascii="Helvetica Neue UltraLight" w:hAnsi="Helvetica Neue UltraLight"/>
          <w:sz w:val="48"/>
          <w:szCs w:val="32"/>
        </w:rPr>
        <w:t>champagne</w:t>
      </w:r>
      <w:r w:rsidR="00B375E0">
        <w:rPr>
          <w:rFonts w:ascii="Helvetica Neue UltraLight" w:hAnsi="Helvetica Neue UltraLight"/>
          <w:sz w:val="48"/>
          <w:szCs w:val="32"/>
        </w:rPr>
        <w:t xml:space="preserve"> förgylla nyårsaftonen</w:t>
      </w:r>
      <w:r w:rsidR="007B6086">
        <w:rPr>
          <w:rFonts w:ascii="Helvetica Neue UltraLight" w:hAnsi="Helvetica Neue UltraLight"/>
          <w:sz w:val="48"/>
          <w:szCs w:val="32"/>
        </w:rPr>
        <w:t xml:space="preserve"> </w:t>
      </w:r>
    </w:p>
    <w:p w14:paraId="3E4C9B1F" w14:textId="77777777" w:rsidR="0063692D" w:rsidRDefault="0063692D" w:rsidP="00CC18E9">
      <w:pPr>
        <w:rPr>
          <w:rFonts w:ascii="Palatino" w:hAnsi="Palatino"/>
          <w:sz w:val="22"/>
        </w:rPr>
      </w:pPr>
    </w:p>
    <w:p w14:paraId="7F0C60F6" w14:textId="60ADB62C" w:rsidR="005B3DCD" w:rsidRDefault="00146705" w:rsidP="007C6A94">
      <w:pPr>
        <w:rPr>
          <w:rFonts w:ascii="Helvetica Neue Light" w:hAnsi="Helvetica Neue Light"/>
          <w:i/>
          <w:sz w:val="22"/>
        </w:rPr>
      </w:pPr>
      <w:r>
        <w:rPr>
          <w:rFonts w:ascii="Helvetica Neue Light" w:hAnsi="Helvetica Neue Light"/>
          <w:i/>
          <w:sz w:val="22"/>
        </w:rPr>
        <w:t>Champagne är av</w:t>
      </w:r>
      <w:r w:rsidR="005B3DCD">
        <w:rPr>
          <w:rFonts w:ascii="Helvetica Neue Light" w:hAnsi="Helvetica Neue Light"/>
          <w:i/>
          <w:sz w:val="22"/>
        </w:rPr>
        <w:t xml:space="preserve"> många förknippa</w:t>
      </w:r>
      <w:r w:rsidR="00CA41A2">
        <w:rPr>
          <w:rFonts w:ascii="Helvetica Neue Light" w:hAnsi="Helvetica Neue Light"/>
          <w:i/>
          <w:sz w:val="22"/>
        </w:rPr>
        <w:t>d</w:t>
      </w:r>
      <w:r w:rsidR="005B3DCD">
        <w:rPr>
          <w:rFonts w:ascii="Helvetica Neue Light" w:hAnsi="Helvetica Neue Light"/>
          <w:i/>
          <w:sz w:val="22"/>
        </w:rPr>
        <w:t xml:space="preserve"> med festligheter och lyx, men också med </w:t>
      </w:r>
      <w:r w:rsidR="00CA41A2">
        <w:rPr>
          <w:rFonts w:ascii="Helvetica Neue Light" w:hAnsi="Helvetica Neue Light"/>
          <w:i/>
          <w:sz w:val="22"/>
        </w:rPr>
        <w:t>det man skålar i vid nyårsafton</w:t>
      </w:r>
      <w:r w:rsidR="005B3DCD">
        <w:rPr>
          <w:rFonts w:ascii="Helvetica Neue Light" w:hAnsi="Helvetica Neue Light"/>
          <w:i/>
          <w:sz w:val="22"/>
        </w:rPr>
        <w:t>s tolvslag</w:t>
      </w:r>
      <w:r w:rsidR="00555108">
        <w:rPr>
          <w:rFonts w:ascii="Helvetica Neue Light" w:hAnsi="Helvetica Neue Light"/>
          <w:i/>
          <w:sz w:val="22"/>
        </w:rPr>
        <w:t>. Champagne passar dock för nyårsfestens alla delar – från fördrink till tolvslaget</w:t>
      </w:r>
      <w:r w:rsidR="005B3DCD">
        <w:rPr>
          <w:rFonts w:ascii="Helvetica Neue Light" w:hAnsi="Helvetica Neue Light"/>
          <w:i/>
          <w:sz w:val="22"/>
        </w:rPr>
        <w:t xml:space="preserve">. Att hitta rätt bland de ädla bubblorna </w:t>
      </w:r>
      <w:r w:rsidR="00F62A6D">
        <w:rPr>
          <w:rFonts w:ascii="Helvetica Neue Light" w:hAnsi="Helvetica Neue Light"/>
          <w:i/>
          <w:sz w:val="22"/>
        </w:rPr>
        <w:t xml:space="preserve">kan </w:t>
      </w:r>
      <w:r w:rsidR="005B3DCD">
        <w:rPr>
          <w:rFonts w:ascii="Helvetica Neue Light" w:hAnsi="Helvetica Neue Light"/>
          <w:i/>
          <w:sz w:val="22"/>
        </w:rPr>
        <w:t xml:space="preserve">vara en </w:t>
      </w:r>
      <w:r w:rsidR="00F62A6D">
        <w:rPr>
          <w:rFonts w:ascii="Helvetica Neue Light" w:hAnsi="Helvetica Neue Light"/>
          <w:i/>
          <w:sz w:val="22"/>
        </w:rPr>
        <w:t>utmaning</w:t>
      </w:r>
      <w:r w:rsidR="005B3DCD">
        <w:rPr>
          <w:rFonts w:ascii="Helvetica Neue Light" w:hAnsi="Helvetica Neue Light"/>
          <w:i/>
          <w:sz w:val="22"/>
        </w:rPr>
        <w:t>, men</w:t>
      </w:r>
      <w:r w:rsidR="0063692D">
        <w:rPr>
          <w:rFonts w:ascii="Helvetica Neue Light" w:hAnsi="Helvetica Neue Light"/>
          <w:i/>
          <w:sz w:val="22"/>
        </w:rPr>
        <w:t xml:space="preserve"> för att underlätta letandet</w:t>
      </w:r>
      <w:r w:rsidR="0037660A">
        <w:rPr>
          <w:rFonts w:ascii="Helvetica Neue Light" w:hAnsi="Helvetica Neue Light"/>
          <w:i/>
          <w:sz w:val="22"/>
        </w:rPr>
        <w:t xml:space="preserve"> bland alla sorter</w:t>
      </w:r>
      <w:r w:rsidR="0063692D">
        <w:rPr>
          <w:rFonts w:ascii="Helvetica Neue Light" w:hAnsi="Helvetica Neue Light"/>
          <w:i/>
          <w:sz w:val="22"/>
        </w:rPr>
        <w:t xml:space="preserve"> har</w:t>
      </w:r>
      <w:r w:rsidR="005B3DCD">
        <w:rPr>
          <w:rFonts w:ascii="Helvetica Neue Light" w:hAnsi="Helvetica Neue Light"/>
          <w:i/>
          <w:sz w:val="22"/>
        </w:rPr>
        <w:t xml:space="preserve"> The Wine Companys </w:t>
      </w:r>
      <w:r w:rsidR="009E1DAE">
        <w:rPr>
          <w:rFonts w:ascii="Helvetica Neue Light" w:hAnsi="Helvetica Neue Light"/>
          <w:i/>
          <w:sz w:val="22"/>
        </w:rPr>
        <w:t>C</w:t>
      </w:r>
      <w:r w:rsidR="006818D5">
        <w:rPr>
          <w:rFonts w:ascii="Helvetica Neue Light" w:hAnsi="Helvetica Neue Light"/>
          <w:i/>
          <w:sz w:val="22"/>
        </w:rPr>
        <w:t xml:space="preserve">hristelle </w:t>
      </w:r>
      <w:proofErr w:type="spellStart"/>
      <w:r w:rsidR="006818D5">
        <w:rPr>
          <w:rFonts w:ascii="Helvetica Neue Light" w:hAnsi="Helvetica Neue Light"/>
          <w:i/>
          <w:sz w:val="22"/>
        </w:rPr>
        <w:t>Rick</w:t>
      </w:r>
      <w:bookmarkStart w:id="0" w:name="_GoBack"/>
      <w:bookmarkEnd w:id="0"/>
      <w:r w:rsidR="009E1DAE">
        <w:rPr>
          <w:rFonts w:ascii="Helvetica Neue Light" w:hAnsi="Helvetica Neue Light"/>
          <w:i/>
          <w:sz w:val="22"/>
        </w:rPr>
        <w:t>ert</w:t>
      </w:r>
      <w:proofErr w:type="spellEnd"/>
      <w:r w:rsidR="009E1DAE">
        <w:rPr>
          <w:rFonts w:ascii="Helvetica Neue Light" w:hAnsi="Helvetica Neue Light"/>
          <w:i/>
          <w:sz w:val="22"/>
        </w:rPr>
        <w:t xml:space="preserve"> </w:t>
      </w:r>
      <w:r w:rsidR="005B3DCD">
        <w:rPr>
          <w:rFonts w:ascii="Helvetica Neue Light" w:hAnsi="Helvetica Neue Light"/>
          <w:i/>
          <w:sz w:val="22"/>
        </w:rPr>
        <w:t>lista</w:t>
      </w:r>
      <w:r w:rsidR="0063692D">
        <w:rPr>
          <w:rFonts w:ascii="Helvetica Neue Light" w:hAnsi="Helvetica Neue Light"/>
          <w:i/>
          <w:sz w:val="22"/>
        </w:rPr>
        <w:t>t</w:t>
      </w:r>
      <w:r w:rsidR="008E7029">
        <w:rPr>
          <w:rFonts w:ascii="Helvetica Neue Light" w:hAnsi="Helvetica Neue Light"/>
          <w:i/>
          <w:sz w:val="22"/>
        </w:rPr>
        <w:t xml:space="preserve"> sina </w:t>
      </w:r>
      <w:r w:rsidR="005B3DCD">
        <w:rPr>
          <w:rFonts w:ascii="Helvetica Neue Light" w:hAnsi="Helvetica Neue Light"/>
          <w:i/>
          <w:sz w:val="22"/>
        </w:rPr>
        <w:t>champagnefavor</w:t>
      </w:r>
      <w:r w:rsidR="00F51F9C">
        <w:rPr>
          <w:rFonts w:ascii="Helvetica Neue Light" w:hAnsi="Helvetica Neue Light"/>
          <w:i/>
          <w:sz w:val="22"/>
        </w:rPr>
        <w:t xml:space="preserve">iter till årets </w:t>
      </w:r>
      <w:r w:rsidR="00F62A6D">
        <w:rPr>
          <w:rFonts w:ascii="Helvetica Neue Light" w:hAnsi="Helvetica Neue Light"/>
          <w:i/>
          <w:sz w:val="22"/>
        </w:rPr>
        <w:t xml:space="preserve">sista och </w:t>
      </w:r>
      <w:r w:rsidR="00CA41A2">
        <w:rPr>
          <w:rFonts w:ascii="Helvetica Neue Light" w:hAnsi="Helvetica Neue Light"/>
          <w:i/>
          <w:sz w:val="22"/>
        </w:rPr>
        <w:t xml:space="preserve">kanske mest </w:t>
      </w:r>
      <w:r w:rsidR="00F62A6D">
        <w:rPr>
          <w:rFonts w:ascii="Helvetica Neue Light" w:hAnsi="Helvetica Neue Light"/>
          <w:i/>
          <w:sz w:val="22"/>
        </w:rPr>
        <w:t xml:space="preserve">storslagna </w:t>
      </w:r>
      <w:r w:rsidR="00F51F9C">
        <w:rPr>
          <w:rFonts w:ascii="Helvetica Neue Light" w:hAnsi="Helvetica Neue Light"/>
          <w:i/>
          <w:sz w:val="22"/>
        </w:rPr>
        <w:t>fest</w:t>
      </w:r>
      <w:r w:rsidR="0063692D">
        <w:rPr>
          <w:rFonts w:ascii="Helvetica Neue Light" w:hAnsi="Helvetica Neue Light"/>
          <w:i/>
          <w:sz w:val="22"/>
        </w:rPr>
        <w:t xml:space="preserve">. </w:t>
      </w:r>
    </w:p>
    <w:p w14:paraId="34EC5C9F" w14:textId="77777777" w:rsidR="004177B8" w:rsidRDefault="004177B8" w:rsidP="007C6A94">
      <w:pPr>
        <w:rPr>
          <w:rFonts w:ascii="Helvetica Neue Light" w:hAnsi="Helvetica Neue Light"/>
          <w:i/>
          <w:sz w:val="22"/>
        </w:rPr>
      </w:pPr>
    </w:p>
    <w:p w14:paraId="43554477" w14:textId="3720764B" w:rsidR="004D169F" w:rsidRDefault="008037CD" w:rsidP="007C6A94">
      <w:pPr>
        <w:rPr>
          <w:rFonts w:ascii="Palatino" w:hAnsi="Palatino"/>
          <w:sz w:val="22"/>
        </w:rPr>
      </w:pPr>
      <w:r>
        <w:rPr>
          <w:rFonts w:ascii="Palatino" w:hAnsi="Palatino"/>
          <w:sz w:val="22"/>
        </w:rPr>
        <w:t>Distriktet Champ</w:t>
      </w:r>
      <w:r w:rsidR="00FE4358">
        <w:rPr>
          <w:rFonts w:ascii="Palatino" w:hAnsi="Palatino"/>
          <w:sz w:val="22"/>
        </w:rPr>
        <w:t>agne i norra Frankrike bjuder, enligt många, på de allra bästa mousserande vinerna. Trots myten om att distriktets bubblor är mycket dyra,</w:t>
      </w:r>
      <w:r>
        <w:rPr>
          <w:rFonts w:ascii="Palatino" w:hAnsi="Palatino"/>
          <w:sz w:val="22"/>
        </w:rPr>
        <w:t xml:space="preserve"> behöver</w:t>
      </w:r>
      <w:r w:rsidR="00FE4358">
        <w:rPr>
          <w:rFonts w:ascii="Palatino" w:hAnsi="Palatino"/>
          <w:sz w:val="22"/>
        </w:rPr>
        <w:t xml:space="preserve"> det inte</w:t>
      </w:r>
      <w:r>
        <w:rPr>
          <w:rFonts w:ascii="Palatino" w:hAnsi="Palatino"/>
          <w:sz w:val="22"/>
        </w:rPr>
        <w:t xml:space="preserve"> kosta en förmögenhet att förgylla nyårsaftonen. </w:t>
      </w:r>
      <w:r w:rsidR="00CA41A2">
        <w:rPr>
          <w:rFonts w:ascii="Palatino" w:hAnsi="Palatino"/>
          <w:sz w:val="22"/>
        </w:rPr>
        <w:t xml:space="preserve">Det finns många fantastiska champagner som </w:t>
      </w:r>
      <w:r w:rsidR="00146705">
        <w:rPr>
          <w:rFonts w:ascii="Palatino" w:hAnsi="Palatino"/>
          <w:sz w:val="22"/>
        </w:rPr>
        <w:t>lämpar sig för</w:t>
      </w:r>
      <w:r w:rsidR="00555108">
        <w:rPr>
          <w:rFonts w:ascii="Palatino" w:hAnsi="Palatino"/>
          <w:sz w:val="22"/>
        </w:rPr>
        <w:t xml:space="preserve"> middag och fest. För den som funderar över dryck till nyårsfesten eller middagen och vill njuta av champagne inte bara vid tolvslaget</w:t>
      </w:r>
      <w:r w:rsidR="00146705">
        <w:rPr>
          <w:rFonts w:ascii="Palatino" w:hAnsi="Palatino"/>
          <w:sz w:val="22"/>
        </w:rPr>
        <w:t>,</w:t>
      </w:r>
      <w:r w:rsidR="00555108">
        <w:rPr>
          <w:rFonts w:ascii="Palatino" w:hAnsi="Palatino"/>
          <w:sz w:val="22"/>
        </w:rPr>
        <w:t xml:space="preserve"> finns alla möjligheter att skapa en dryckesmeny helt i champagnens anda. </w:t>
      </w:r>
      <w:r w:rsidR="008E7029">
        <w:rPr>
          <w:rFonts w:ascii="Palatino" w:hAnsi="Palatino"/>
          <w:sz w:val="22"/>
        </w:rPr>
        <w:t xml:space="preserve">Hos The Wine Company finns ett brett utbud </w:t>
      </w:r>
      <w:r w:rsidR="00555108">
        <w:rPr>
          <w:rFonts w:ascii="Palatino" w:hAnsi="Palatino"/>
          <w:sz w:val="22"/>
        </w:rPr>
        <w:t xml:space="preserve">och </w:t>
      </w:r>
      <w:r w:rsidR="009E1DAE">
        <w:rPr>
          <w:rFonts w:ascii="Palatino" w:hAnsi="Palatino"/>
          <w:sz w:val="22"/>
        </w:rPr>
        <w:t xml:space="preserve">Christelle </w:t>
      </w:r>
      <w:proofErr w:type="spellStart"/>
      <w:r w:rsidR="009E1DAE">
        <w:rPr>
          <w:rFonts w:ascii="Palatino" w:hAnsi="Palatino"/>
          <w:sz w:val="22"/>
        </w:rPr>
        <w:t>Rickert</w:t>
      </w:r>
      <w:proofErr w:type="spellEnd"/>
      <w:r w:rsidR="004D169F">
        <w:rPr>
          <w:rFonts w:ascii="Palatino" w:hAnsi="Palatino"/>
          <w:sz w:val="22"/>
        </w:rPr>
        <w:t xml:space="preserve"> </w:t>
      </w:r>
      <w:r w:rsidR="004177B8">
        <w:rPr>
          <w:rFonts w:ascii="Palatino" w:hAnsi="Palatino"/>
          <w:sz w:val="22"/>
        </w:rPr>
        <w:t>listar fyra</w:t>
      </w:r>
      <w:r w:rsidR="00B662C9">
        <w:rPr>
          <w:rFonts w:ascii="Palatino" w:hAnsi="Palatino"/>
          <w:sz w:val="22"/>
        </w:rPr>
        <w:t xml:space="preserve"> av sina favoriter </w:t>
      </w:r>
      <w:r w:rsidR="00146705">
        <w:rPr>
          <w:rFonts w:ascii="Palatino" w:hAnsi="Palatino"/>
          <w:sz w:val="22"/>
        </w:rPr>
        <w:t>för nyårsafton</w:t>
      </w:r>
      <w:r w:rsidR="00B662C9">
        <w:rPr>
          <w:rFonts w:ascii="Palatino" w:hAnsi="Palatino"/>
          <w:sz w:val="22"/>
        </w:rPr>
        <w:t xml:space="preserve">s alla </w:t>
      </w:r>
      <w:r w:rsidR="00483F26">
        <w:rPr>
          <w:rFonts w:ascii="Palatino" w:hAnsi="Palatino"/>
          <w:sz w:val="22"/>
        </w:rPr>
        <w:t>festligheter.</w:t>
      </w:r>
    </w:p>
    <w:p w14:paraId="393067CA" w14:textId="77777777" w:rsidR="004D169F" w:rsidRDefault="004D169F" w:rsidP="007C6A94">
      <w:pPr>
        <w:rPr>
          <w:rFonts w:ascii="Palatino" w:hAnsi="Palatino"/>
          <w:sz w:val="22"/>
        </w:rPr>
      </w:pPr>
    </w:p>
    <w:p w14:paraId="4784A415" w14:textId="77777777" w:rsidR="0084686D" w:rsidRPr="00CA41A2" w:rsidRDefault="0084686D" w:rsidP="0084686D">
      <w:pPr>
        <w:rPr>
          <w:rFonts w:ascii="Palatino" w:hAnsi="Palatino"/>
          <w:bCs/>
          <w:sz w:val="20"/>
          <w:u w:val="single"/>
        </w:rPr>
      </w:pPr>
      <w:r>
        <w:rPr>
          <w:rFonts w:ascii="Palatino" w:hAnsi="Palatino"/>
          <w:bCs/>
          <w:sz w:val="20"/>
          <w:u w:val="single"/>
        </w:rPr>
        <w:t>Gåva till värden/värdinnan</w:t>
      </w:r>
      <w:r w:rsidRPr="00CA41A2">
        <w:rPr>
          <w:rFonts w:ascii="Palatino" w:hAnsi="Palatino"/>
          <w:bCs/>
          <w:sz w:val="20"/>
          <w:u w:val="single"/>
        </w:rPr>
        <w:t>:</w:t>
      </w:r>
    </w:p>
    <w:p w14:paraId="469790EC" w14:textId="77777777" w:rsidR="0084686D" w:rsidRPr="004177B8" w:rsidRDefault="0084686D" w:rsidP="0084686D">
      <w:pPr>
        <w:rPr>
          <w:rFonts w:ascii="Palatino" w:hAnsi="Palatino"/>
          <w:b/>
          <w:bCs/>
          <w:sz w:val="20"/>
        </w:rPr>
      </w:pPr>
      <w:r w:rsidRPr="004177B8">
        <w:rPr>
          <w:rFonts w:ascii="Palatino" w:hAnsi="Palatino"/>
          <w:b/>
          <w:bCs/>
          <w:sz w:val="20"/>
        </w:rPr>
        <w:t xml:space="preserve">Champagne Barons de Rothschild </w:t>
      </w:r>
      <w:proofErr w:type="spellStart"/>
      <w:r w:rsidRPr="004177B8">
        <w:rPr>
          <w:rFonts w:ascii="Palatino" w:hAnsi="Palatino"/>
          <w:b/>
          <w:bCs/>
          <w:sz w:val="20"/>
        </w:rPr>
        <w:t>Brut</w:t>
      </w:r>
      <w:proofErr w:type="spellEnd"/>
      <w:r w:rsidRPr="004177B8">
        <w:rPr>
          <w:rFonts w:ascii="Palatino" w:hAnsi="Palatino"/>
          <w:b/>
          <w:bCs/>
          <w:sz w:val="20"/>
        </w:rPr>
        <w:t>, 389 kronor</w:t>
      </w:r>
    </w:p>
    <w:p w14:paraId="7A6270AC" w14:textId="1DF6B848" w:rsidR="0084686D" w:rsidRPr="0084686D" w:rsidRDefault="0084686D" w:rsidP="0084686D">
      <w:pPr>
        <w:widowControl w:val="0"/>
        <w:autoSpaceDE w:val="0"/>
        <w:autoSpaceDN w:val="0"/>
        <w:adjustRightInd w:val="0"/>
        <w:rPr>
          <w:rFonts w:ascii="Palatino" w:hAnsi="Palatino"/>
          <w:sz w:val="20"/>
          <w:szCs w:val="18"/>
          <w:lang w:eastAsia="sv-SE"/>
        </w:rPr>
      </w:pPr>
      <w:r w:rsidRPr="004177B8">
        <w:rPr>
          <w:rFonts w:ascii="Palatino" w:hAnsi="Palatino"/>
          <w:sz w:val="20"/>
          <w:szCs w:val="18"/>
          <w:lang w:eastAsia="sv-SE"/>
        </w:rPr>
        <w:t xml:space="preserve">Denna delikata </w:t>
      </w:r>
      <w:proofErr w:type="spellStart"/>
      <w:r w:rsidRPr="004177B8">
        <w:rPr>
          <w:rFonts w:ascii="Palatino" w:hAnsi="Palatino"/>
          <w:sz w:val="20"/>
          <w:szCs w:val="18"/>
          <w:lang w:eastAsia="sv-SE"/>
        </w:rPr>
        <w:t>brut</w:t>
      </w:r>
      <w:proofErr w:type="spellEnd"/>
      <w:r w:rsidRPr="004177B8">
        <w:rPr>
          <w:rFonts w:ascii="Palatino" w:hAnsi="Palatino"/>
          <w:sz w:val="20"/>
          <w:szCs w:val="18"/>
          <w:lang w:eastAsia="sv-SE"/>
        </w:rPr>
        <w:t xml:space="preserve"> är paradprodukten bland Rothschild-champagne. Den präglas av den stora andelen Chardonnay-</w:t>
      </w:r>
      <w:proofErr w:type="spellStart"/>
      <w:r w:rsidRPr="004177B8">
        <w:rPr>
          <w:rFonts w:ascii="Palatino" w:hAnsi="Palatino"/>
          <w:sz w:val="20"/>
          <w:szCs w:val="18"/>
          <w:lang w:eastAsia="sv-SE"/>
        </w:rPr>
        <w:t>Réserve</w:t>
      </w:r>
      <w:proofErr w:type="spellEnd"/>
      <w:r w:rsidRPr="004177B8">
        <w:rPr>
          <w:rFonts w:ascii="Palatino" w:hAnsi="Palatino"/>
          <w:sz w:val="20"/>
          <w:szCs w:val="18"/>
          <w:lang w:eastAsia="sv-SE"/>
        </w:rPr>
        <w:t xml:space="preserve">-viner, som står för de fint diskreta och mogna nyanserna. Den lätta doseringen gör champagnen perfekt och rund. En förstklassig champagne, som är underbar att skåla med och som passar till alla slags förrätter. </w:t>
      </w:r>
      <w:r w:rsidRPr="004177B8">
        <w:rPr>
          <w:rFonts w:ascii="Palatino" w:hAnsi="Palatino"/>
          <w:i/>
          <w:sz w:val="20"/>
          <w:szCs w:val="18"/>
          <w:lang w:eastAsia="sv-SE"/>
        </w:rPr>
        <w:t xml:space="preserve">Har fått 92/100 poäng hos Wine </w:t>
      </w:r>
      <w:proofErr w:type="spellStart"/>
      <w:r w:rsidRPr="004177B8">
        <w:rPr>
          <w:rFonts w:ascii="Palatino" w:hAnsi="Palatino"/>
          <w:i/>
          <w:sz w:val="20"/>
          <w:szCs w:val="18"/>
          <w:lang w:eastAsia="sv-SE"/>
        </w:rPr>
        <w:t>Spectator</w:t>
      </w:r>
      <w:proofErr w:type="spellEnd"/>
      <w:r>
        <w:rPr>
          <w:rFonts w:ascii="Palatino" w:hAnsi="Palatino"/>
          <w:i/>
          <w:sz w:val="20"/>
          <w:szCs w:val="18"/>
          <w:lang w:eastAsia="sv-SE"/>
        </w:rPr>
        <w:t>.</w:t>
      </w:r>
    </w:p>
    <w:p w14:paraId="2D897DCE" w14:textId="77777777" w:rsidR="0084686D" w:rsidRDefault="0084686D" w:rsidP="007C6A94">
      <w:pPr>
        <w:rPr>
          <w:rFonts w:ascii="Palatino" w:hAnsi="Palatino"/>
          <w:sz w:val="20"/>
          <w:u w:val="single"/>
        </w:rPr>
      </w:pPr>
    </w:p>
    <w:p w14:paraId="0AA76E1C" w14:textId="77777777" w:rsidR="0084686D" w:rsidRPr="00CA41A2" w:rsidRDefault="0084686D" w:rsidP="0084686D">
      <w:pPr>
        <w:widowControl w:val="0"/>
        <w:autoSpaceDE w:val="0"/>
        <w:autoSpaceDN w:val="0"/>
        <w:adjustRightInd w:val="0"/>
        <w:rPr>
          <w:rFonts w:ascii="Palatino" w:hAnsi="Palatino"/>
          <w:sz w:val="20"/>
          <w:szCs w:val="18"/>
          <w:u w:val="single"/>
          <w:lang w:eastAsia="sv-SE"/>
        </w:rPr>
      </w:pPr>
      <w:r w:rsidRPr="00CA41A2">
        <w:rPr>
          <w:rFonts w:ascii="Palatino" w:hAnsi="Palatino"/>
          <w:sz w:val="20"/>
          <w:szCs w:val="18"/>
          <w:u w:val="single"/>
          <w:lang w:eastAsia="sv-SE"/>
        </w:rPr>
        <w:t xml:space="preserve">Till </w:t>
      </w:r>
      <w:r>
        <w:rPr>
          <w:rFonts w:ascii="Palatino" w:hAnsi="Palatino"/>
          <w:sz w:val="20"/>
          <w:szCs w:val="18"/>
          <w:u w:val="single"/>
          <w:lang w:eastAsia="sv-SE"/>
        </w:rPr>
        <w:t>fördrinken</w:t>
      </w:r>
      <w:r w:rsidRPr="00CA41A2">
        <w:rPr>
          <w:rFonts w:ascii="Palatino" w:hAnsi="Palatino"/>
          <w:sz w:val="20"/>
          <w:szCs w:val="18"/>
          <w:u w:val="single"/>
          <w:lang w:eastAsia="sv-SE"/>
        </w:rPr>
        <w:t>:</w:t>
      </w:r>
    </w:p>
    <w:p w14:paraId="5437DCD8" w14:textId="77777777" w:rsidR="0084686D" w:rsidRPr="004177B8" w:rsidRDefault="0084686D" w:rsidP="0084686D">
      <w:pPr>
        <w:rPr>
          <w:rFonts w:ascii="Palatino" w:hAnsi="Palatino"/>
          <w:b/>
          <w:bCs/>
          <w:sz w:val="20"/>
        </w:rPr>
      </w:pPr>
      <w:r w:rsidRPr="004177B8">
        <w:rPr>
          <w:rFonts w:ascii="Palatino" w:hAnsi="Palatino"/>
          <w:b/>
          <w:bCs/>
          <w:sz w:val="20"/>
        </w:rPr>
        <w:t xml:space="preserve">Champagne Sophie Baron Grande </w:t>
      </w:r>
      <w:proofErr w:type="spellStart"/>
      <w:r w:rsidRPr="004177B8">
        <w:rPr>
          <w:rFonts w:ascii="Palatino" w:hAnsi="Palatino"/>
          <w:b/>
          <w:bCs/>
          <w:sz w:val="20"/>
        </w:rPr>
        <w:t>Réserve</w:t>
      </w:r>
      <w:proofErr w:type="spellEnd"/>
      <w:r w:rsidRPr="004177B8">
        <w:rPr>
          <w:rFonts w:ascii="Palatino" w:hAnsi="Palatino"/>
          <w:b/>
          <w:bCs/>
          <w:sz w:val="20"/>
        </w:rPr>
        <w:t xml:space="preserve"> </w:t>
      </w:r>
      <w:proofErr w:type="spellStart"/>
      <w:r w:rsidRPr="004177B8">
        <w:rPr>
          <w:rFonts w:ascii="Palatino" w:hAnsi="Palatino"/>
          <w:b/>
          <w:bCs/>
          <w:sz w:val="20"/>
        </w:rPr>
        <w:t>Brut</w:t>
      </w:r>
      <w:proofErr w:type="spellEnd"/>
      <w:r w:rsidRPr="004177B8">
        <w:rPr>
          <w:rFonts w:ascii="Palatino" w:hAnsi="Palatino"/>
          <w:b/>
          <w:bCs/>
          <w:sz w:val="20"/>
        </w:rPr>
        <w:t>, 179 kronor</w:t>
      </w:r>
    </w:p>
    <w:p w14:paraId="7E203EE7" w14:textId="266A9B56" w:rsidR="0084686D" w:rsidRPr="00146705" w:rsidRDefault="0084686D" w:rsidP="0084686D">
      <w:pPr>
        <w:widowControl w:val="0"/>
        <w:autoSpaceDE w:val="0"/>
        <w:autoSpaceDN w:val="0"/>
        <w:adjustRightInd w:val="0"/>
        <w:rPr>
          <w:rFonts w:ascii="Palatino" w:hAnsi="Palatino"/>
          <w:sz w:val="20"/>
          <w:szCs w:val="18"/>
          <w:lang w:eastAsia="sv-SE"/>
        </w:rPr>
      </w:pPr>
      <w:r w:rsidRPr="004177B8">
        <w:rPr>
          <w:rFonts w:ascii="Palatino" w:hAnsi="Palatino"/>
          <w:sz w:val="20"/>
          <w:szCs w:val="18"/>
          <w:lang w:eastAsia="sv-SE"/>
        </w:rPr>
        <w:t xml:space="preserve">Grande </w:t>
      </w:r>
      <w:proofErr w:type="spellStart"/>
      <w:r w:rsidRPr="004177B8">
        <w:rPr>
          <w:rFonts w:ascii="Palatino" w:hAnsi="Palatino"/>
          <w:sz w:val="20"/>
          <w:szCs w:val="18"/>
          <w:lang w:eastAsia="sv-SE"/>
        </w:rPr>
        <w:t>Réserve</w:t>
      </w:r>
      <w:proofErr w:type="spellEnd"/>
      <w:r w:rsidRPr="004177B8">
        <w:rPr>
          <w:rFonts w:ascii="Palatino" w:hAnsi="Palatino"/>
          <w:sz w:val="20"/>
          <w:szCs w:val="18"/>
          <w:lang w:eastAsia="sv-SE"/>
        </w:rPr>
        <w:t xml:space="preserve"> Sophie Baron är en klassisk champagne. Fina nyanser av mognad och trä visar att den ädla drycken innehåller en stor del </w:t>
      </w:r>
      <w:proofErr w:type="spellStart"/>
      <w:r w:rsidRPr="004177B8">
        <w:rPr>
          <w:rFonts w:ascii="Palatino" w:hAnsi="Palatino"/>
          <w:sz w:val="20"/>
          <w:szCs w:val="18"/>
          <w:lang w:eastAsia="sv-SE"/>
        </w:rPr>
        <w:t>réserve</w:t>
      </w:r>
      <w:proofErr w:type="spellEnd"/>
      <w:r w:rsidRPr="004177B8">
        <w:rPr>
          <w:rFonts w:ascii="Palatino" w:hAnsi="Palatino"/>
          <w:sz w:val="20"/>
          <w:szCs w:val="18"/>
          <w:lang w:eastAsia="sv-SE"/>
        </w:rPr>
        <w:t>-vin. Smaken är välbalanserad och ädel. Fruktaromen och inslagen av honung, kola och rostarom är perfekt balanserade.</w:t>
      </w:r>
      <w:r>
        <w:rPr>
          <w:rFonts w:ascii="Palatino" w:hAnsi="Palatino"/>
          <w:sz w:val="20"/>
          <w:szCs w:val="18"/>
          <w:lang w:eastAsia="sv-SE"/>
        </w:rPr>
        <w:t xml:space="preserve"> </w:t>
      </w:r>
      <w:r w:rsidRPr="004177B8">
        <w:rPr>
          <w:rFonts w:ascii="Palatino" w:hAnsi="Palatino"/>
          <w:sz w:val="20"/>
          <w:szCs w:val="18"/>
          <w:lang w:eastAsia="sv-SE"/>
        </w:rPr>
        <w:t>En harmonisk och fin champagne</w:t>
      </w:r>
      <w:r w:rsidR="009E1DAE">
        <w:rPr>
          <w:rFonts w:ascii="Palatino" w:hAnsi="Palatino"/>
          <w:sz w:val="20"/>
          <w:szCs w:val="18"/>
          <w:lang w:eastAsia="sv-SE"/>
        </w:rPr>
        <w:t xml:space="preserve"> som passar fint </w:t>
      </w:r>
      <w:r w:rsidR="00CE66B3">
        <w:rPr>
          <w:rFonts w:ascii="Palatino" w:hAnsi="Palatino"/>
          <w:sz w:val="20"/>
          <w:szCs w:val="18"/>
          <w:lang w:eastAsia="sv-SE"/>
        </w:rPr>
        <w:t>som fördrink eller</w:t>
      </w:r>
      <w:r w:rsidR="009E1DAE">
        <w:rPr>
          <w:rFonts w:ascii="Palatino" w:hAnsi="Palatino"/>
          <w:sz w:val="20"/>
          <w:szCs w:val="18"/>
          <w:lang w:eastAsia="sv-SE"/>
        </w:rPr>
        <w:t xml:space="preserve"> </w:t>
      </w:r>
      <w:r w:rsidR="00CE66B3">
        <w:rPr>
          <w:rFonts w:ascii="Palatino" w:hAnsi="Palatino"/>
          <w:sz w:val="20"/>
          <w:szCs w:val="18"/>
          <w:lang w:eastAsia="sv-SE"/>
        </w:rPr>
        <w:t xml:space="preserve">i </w:t>
      </w:r>
      <w:r w:rsidR="009E1DAE">
        <w:rPr>
          <w:rFonts w:ascii="Palatino" w:hAnsi="Palatino"/>
          <w:sz w:val="20"/>
          <w:szCs w:val="18"/>
          <w:lang w:eastAsia="sv-SE"/>
        </w:rPr>
        <w:t>klassiker som Kir Royal och Bellini</w:t>
      </w:r>
      <w:r w:rsidRPr="004177B8">
        <w:rPr>
          <w:rFonts w:ascii="Palatino" w:hAnsi="Palatino"/>
          <w:sz w:val="20"/>
          <w:szCs w:val="18"/>
          <w:lang w:eastAsia="sv-SE"/>
        </w:rPr>
        <w:t xml:space="preserve">. </w:t>
      </w:r>
      <w:r w:rsidRPr="004177B8">
        <w:rPr>
          <w:rFonts w:ascii="Palatino" w:hAnsi="Palatino"/>
          <w:i/>
          <w:sz w:val="20"/>
          <w:szCs w:val="18"/>
          <w:lang w:eastAsia="sv-SE"/>
        </w:rPr>
        <w:t xml:space="preserve">Har fått guldmedalj hos </w:t>
      </w:r>
      <w:proofErr w:type="spellStart"/>
      <w:r w:rsidRPr="004177B8">
        <w:rPr>
          <w:rFonts w:ascii="Palatino" w:hAnsi="Palatino"/>
          <w:i/>
          <w:sz w:val="20"/>
          <w:szCs w:val="18"/>
          <w:lang w:eastAsia="sv-SE"/>
        </w:rPr>
        <w:t>Mundus</w:t>
      </w:r>
      <w:proofErr w:type="spellEnd"/>
      <w:r w:rsidRPr="004177B8">
        <w:rPr>
          <w:rFonts w:ascii="Palatino" w:hAnsi="Palatino"/>
          <w:i/>
          <w:sz w:val="20"/>
          <w:szCs w:val="18"/>
          <w:lang w:eastAsia="sv-SE"/>
        </w:rPr>
        <w:t xml:space="preserve"> </w:t>
      </w:r>
      <w:proofErr w:type="spellStart"/>
      <w:r w:rsidRPr="004177B8">
        <w:rPr>
          <w:rFonts w:ascii="Palatino" w:hAnsi="Palatino"/>
          <w:i/>
          <w:sz w:val="20"/>
          <w:szCs w:val="18"/>
          <w:lang w:eastAsia="sv-SE"/>
        </w:rPr>
        <w:t>Vini</w:t>
      </w:r>
      <w:proofErr w:type="spellEnd"/>
      <w:r>
        <w:rPr>
          <w:rFonts w:ascii="Palatino" w:hAnsi="Palatino"/>
          <w:i/>
          <w:sz w:val="20"/>
          <w:szCs w:val="18"/>
          <w:lang w:eastAsia="sv-SE"/>
        </w:rPr>
        <w:t>.</w:t>
      </w:r>
    </w:p>
    <w:p w14:paraId="0EAC237A" w14:textId="77777777" w:rsidR="0084686D" w:rsidRDefault="0084686D" w:rsidP="007C6A94">
      <w:pPr>
        <w:rPr>
          <w:rFonts w:ascii="Palatino" w:hAnsi="Palatino"/>
          <w:sz w:val="20"/>
          <w:u w:val="single"/>
        </w:rPr>
      </w:pPr>
    </w:p>
    <w:p w14:paraId="5342AC7E" w14:textId="77777777" w:rsidR="0084686D" w:rsidRPr="00CA41A2" w:rsidRDefault="0084686D" w:rsidP="0084686D">
      <w:pPr>
        <w:rPr>
          <w:rFonts w:ascii="Palatino" w:hAnsi="Palatino"/>
          <w:bCs/>
          <w:sz w:val="20"/>
          <w:u w:val="single"/>
        </w:rPr>
      </w:pPr>
      <w:r w:rsidRPr="00CA41A2">
        <w:rPr>
          <w:rFonts w:ascii="Palatino" w:hAnsi="Palatino"/>
          <w:bCs/>
          <w:sz w:val="20"/>
          <w:u w:val="single"/>
        </w:rPr>
        <w:t xml:space="preserve">Till </w:t>
      </w:r>
      <w:r>
        <w:rPr>
          <w:rFonts w:ascii="Palatino" w:hAnsi="Palatino"/>
          <w:bCs/>
          <w:sz w:val="20"/>
          <w:u w:val="single"/>
        </w:rPr>
        <w:t>desserten</w:t>
      </w:r>
      <w:r w:rsidRPr="00CA41A2">
        <w:rPr>
          <w:rFonts w:ascii="Palatino" w:hAnsi="Palatino"/>
          <w:bCs/>
          <w:sz w:val="20"/>
          <w:u w:val="single"/>
        </w:rPr>
        <w:t>:</w:t>
      </w:r>
    </w:p>
    <w:p w14:paraId="3FE030F2" w14:textId="77777777" w:rsidR="0084686D" w:rsidRPr="004177B8" w:rsidRDefault="0084686D" w:rsidP="0084686D">
      <w:pPr>
        <w:widowControl w:val="0"/>
        <w:autoSpaceDE w:val="0"/>
        <w:autoSpaceDN w:val="0"/>
        <w:adjustRightInd w:val="0"/>
        <w:rPr>
          <w:rFonts w:ascii="Palatino" w:hAnsi="Palatino"/>
          <w:b/>
          <w:bCs/>
          <w:sz w:val="20"/>
        </w:rPr>
      </w:pPr>
      <w:r w:rsidRPr="004177B8">
        <w:rPr>
          <w:rFonts w:ascii="Palatino" w:hAnsi="Palatino"/>
          <w:b/>
          <w:bCs/>
          <w:sz w:val="20"/>
        </w:rPr>
        <w:t xml:space="preserve">Champagne </w:t>
      </w:r>
      <w:proofErr w:type="spellStart"/>
      <w:r w:rsidRPr="004177B8">
        <w:rPr>
          <w:rFonts w:ascii="Palatino" w:hAnsi="Palatino"/>
          <w:b/>
          <w:bCs/>
          <w:sz w:val="20"/>
        </w:rPr>
        <w:t>Heidsieck</w:t>
      </w:r>
      <w:proofErr w:type="spellEnd"/>
      <w:r w:rsidRPr="004177B8">
        <w:rPr>
          <w:rFonts w:ascii="Palatino" w:hAnsi="Palatino"/>
          <w:b/>
          <w:bCs/>
          <w:sz w:val="20"/>
        </w:rPr>
        <w:t xml:space="preserve"> </w:t>
      </w:r>
      <w:proofErr w:type="spellStart"/>
      <w:r w:rsidRPr="004177B8">
        <w:rPr>
          <w:rFonts w:ascii="Palatino" w:hAnsi="Palatino"/>
          <w:b/>
          <w:bCs/>
          <w:sz w:val="20"/>
        </w:rPr>
        <w:t>Monopole</w:t>
      </w:r>
      <w:proofErr w:type="spellEnd"/>
      <w:r w:rsidRPr="004177B8">
        <w:rPr>
          <w:rFonts w:ascii="Palatino" w:hAnsi="Palatino"/>
          <w:b/>
          <w:bCs/>
          <w:sz w:val="20"/>
        </w:rPr>
        <w:t xml:space="preserve">, 249 kronor </w:t>
      </w:r>
    </w:p>
    <w:p w14:paraId="16C27F38" w14:textId="3E264B5C" w:rsidR="0084686D" w:rsidRPr="004177B8" w:rsidRDefault="0084686D" w:rsidP="0084686D">
      <w:pPr>
        <w:widowControl w:val="0"/>
        <w:autoSpaceDE w:val="0"/>
        <w:autoSpaceDN w:val="0"/>
        <w:adjustRightInd w:val="0"/>
        <w:rPr>
          <w:rFonts w:ascii="Palatino" w:hAnsi="Palatino"/>
          <w:i/>
          <w:szCs w:val="18"/>
          <w:lang w:eastAsia="sv-SE"/>
        </w:rPr>
      </w:pPr>
      <w:proofErr w:type="spellStart"/>
      <w:r w:rsidRPr="004177B8">
        <w:rPr>
          <w:rFonts w:ascii="Palatino" w:hAnsi="Palatino"/>
          <w:sz w:val="20"/>
          <w:szCs w:val="18"/>
          <w:lang w:eastAsia="sv-SE"/>
        </w:rPr>
        <w:t>Heidsieck</w:t>
      </w:r>
      <w:proofErr w:type="spellEnd"/>
      <w:r w:rsidRPr="004177B8">
        <w:rPr>
          <w:rFonts w:ascii="Palatino" w:hAnsi="Palatino"/>
          <w:sz w:val="20"/>
          <w:szCs w:val="18"/>
          <w:lang w:eastAsia="sv-SE"/>
        </w:rPr>
        <w:t xml:space="preserve"> är en champagne som var mycket populär på de europeiska kungarnas och kejsarnas hov - den ryska tsaren beställde varje år 400 000 (!) flaskor. Fina nyanser av vita blommor, kanderad frukt och angenämt, ihållande</w:t>
      </w:r>
      <w:r w:rsidRPr="004177B8">
        <w:rPr>
          <w:rFonts w:ascii="Palatino" w:hAnsi="Palatino"/>
          <w:szCs w:val="18"/>
          <w:lang w:eastAsia="sv-SE"/>
        </w:rPr>
        <w:t xml:space="preserve"> </w:t>
      </w:r>
      <w:r w:rsidRPr="004177B8">
        <w:rPr>
          <w:rFonts w:ascii="Palatino" w:hAnsi="Palatino"/>
          <w:sz w:val="20"/>
          <w:szCs w:val="18"/>
          <w:lang w:eastAsia="sv-SE"/>
        </w:rPr>
        <w:t>smak av citrusfrukter och gröna</w:t>
      </w:r>
      <w:r w:rsidRPr="004177B8">
        <w:rPr>
          <w:rFonts w:ascii="Palatino" w:hAnsi="Palatino"/>
          <w:szCs w:val="18"/>
          <w:lang w:eastAsia="sv-SE"/>
        </w:rPr>
        <w:t xml:space="preserve"> </w:t>
      </w:r>
      <w:r w:rsidRPr="004177B8">
        <w:rPr>
          <w:rFonts w:ascii="Palatino" w:hAnsi="Palatino"/>
          <w:sz w:val="20"/>
          <w:szCs w:val="18"/>
          <w:lang w:eastAsia="sv-SE"/>
        </w:rPr>
        <w:t>äpplen samt diskret sötma. En</w:t>
      </w:r>
      <w:r w:rsidRPr="004177B8">
        <w:rPr>
          <w:rFonts w:ascii="Palatino" w:hAnsi="Palatino"/>
          <w:szCs w:val="18"/>
          <w:lang w:eastAsia="sv-SE"/>
        </w:rPr>
        <w:t xml:space="preserve"> </w:t>
      </w:r>
      <w:r w:rsidRPr="004177B8">
        <w:rPr>
          <w:rFonts w:ascii="Palatino" w:hAnsi="Palatino"/>
          <w:sz w:val="20"/>
          <w:szCs w:val="18"/>
          <w:lang w:eastAsia="sv-SE"/>
        </w:rPr>
        <w:t>mycket välbalanserad champagne</w:t>
      </w:r>
      <w:r w:rsidR="0035492E">
        <w:rPr>
          <w:rFonts w:ascii="Palatino" w:hAnsi="Palatino"/>
          <w:sz w:val="20"/>
          <w:szCs w:val="18"/>
          <w:lang w:eastAsia="sv-SE"/>
        </w:rPr>
        <w:t xml:space="preserve"> som passar </w:t>
      </w:r>
      <w:r w:rsidR="00B20C47">
        <w:rPr>
          <w:rFonts w:ascii="Palatino" w:hAnsi="Palatino"/>
          <w:sz w:val="20"/>
          <w:szCs w:val="18"/>
          <w:lang w:eastAsia="sv-SE"/>
        </w:rPr>
        <w:t xml:space="preserve">just </w:t>
      </w:r>
      <w:r w:rsidR="0035492E">
        <w:rPr>
          <w:rFonts w:ascii="Palatino" w:hAnsi="Palatino"/>
          <w:sz w:val="20"/>
          <w:szCs w:val="18"/>
          <w:lang w:eastAsia="sv-SE"/>
        </w:rPr>
        <w:t>till desserter eftersom den är extra torr och söt</w:t>
      </w:r>
      <w:r w:rsidRPr="004177B8">
        <w:rPr>
          <w:rFonts w:ascii="Palatino" w:hAnsi="Palatino"/>
          <w:sz w:val="20"/>
          <w:szCs w:val="18"/>
          <w:lang w:eastAsia="sv-SE"/>
        </w:rPr>
        <w:t xml:space="preserve">. </w:t>
      </w:r>
      <w:r w:rsidRPr="004177B8">
        <w:rPr>
          <w:rFonts w:ascii="Palatino" w:hAnsi="Palatino"/>
          <w:i/>
          <w:sz w:val="20"/>
          <w:szCs w:val="18"/>
          <w:lang w:eastAsia="sv-SE"/>
        </w:rPr>
        <w:t xml:space="preserve">Har fått en guldmedalj hos Berliner </w:t>
      </w:r>
      <w:proofErr w:type="spellStart"/>
      <w:r w:rsidRPr="004177B8">
        <w:rPr>
          <w:rFonts w:ascii="Palatino" w:hAnsi="Palatino"/>
          <w:i/>
          <w:sz w:val="20"/>
          <w:szCs w:val="18"/>
          <w:lang w:eastAsia="sv-SE"/>
        </w:rPr>
        <w:t>Wein</w:t>
      </w:r>
      <w:proofErr w:type="spellEnd"/>
      <w:r w:rsidRPr="004177B8">
        <w:rPr>
          <w:rFonts w:ascii="Palatino" w:hAnsi="Palatino"/>
          <w:i/>
          <w:sz w:val="20"/>
          <w:szCs w:val="18"/>
          <w:lang w:eastAsia="sv-SE"/>
        </w:rPr>
        <w:t xml:space="preserve"> Trophy</w:t>
      </w:r>
      <w:r>
        <w:rPr>
          <w:rFonts w:ascii="Palatino" w:hAnsi="Palatino"/>
          <w:i/>
          <w:sz w:val="20"/>
          <w:szCs w:val="18"/>
          <w:lang w:eastAsia="sv-SE"/>
        </w:rPr>
        <w:t>.</w:t>
      </w:r>
    </w:p>
    <w:p w14:paraId="1FE9122A" w14:textId="77777777" w:rsidR="0084686D" w:rsidRDefault="0084686D" w:rsidP="007C6A94">
      <w:pPr>
        <w:rPr>
          <w:rFonts w:ascii="Palatino" w:hAnsi="Palatino"/>
          <w:sz w:val="20"/>
          <w:u w:val="single"/>
        </w:rPr>
      </w:pPr>
    </w:p>
    <w:p w14:paraId="110A9311" w14:textId="582C539A" w:rsidR="004D169F" w:rsidRPr="00CA41A2" w:rsidRDefault="00483F26" w:rsidP="007C6A94">
      <w:pPr>
        <w:rPr>
          <w:rFonts w:ascii="Palatino" w:hAnsi="Palatino"/>
          <w:sz w:val="20"/>
          <w:u w:val="single"/>
        </w:rPr>
      </w:pPr>
      <w:r w:rsidRPr="00CA41A2">
        <w:rPr>
          <w:rFonts w:ascii="Palatino" w:hAnsi="Palatino"/>
          <w:sz w:val="20"/>
          <w:u w:val="single"/>
        </w:rPr>
        <w:t xml:space="preserve">Till </w:t>
      </w:r>
      <w:r w:rsidR="0084686D">
        <w:rPr>
          <w:rFonts w:ascii="Palatino" w:hAnsi="Palatino"/>
          <w:sz w:val="20"/>
          <w:u w:val="single"/>
        </w:rPr>
        <w:t>tolvslaget</w:t>
      </w:r>
      <w:r w:rsidRPr="00CA41A2">
        <w:rPr>
          <w:rFonts w:ascii="Palatino" w:hAnsi="Palatino"/>
          <w:sz w:val="20"/>
          <w:u w:val="single"/>
        </w:rPr>
        <w:t>:</w:t>
      </w:r>
    </w:p>
    <w:p w14:paraId="485785CC" w14:textId="31E9A54D" w:rsidR="007C6A94" w:rsidRPr="004177B8" w:rsidRDefault="007C6A94" w:rsidP="004D169F">
      <w:pPr>
        <w:rPr>
          <w:rFonts w:ascii="Palatino" w:hAnsi="Palatino"/>
          <w:b/>
          <w:bCs/>
          <w:sz w:val="20"/>
        </w:rPr>
      </w:pPr>
      <w:r w:rsidRPr="004177B8">
        <w:rPr>
          <w:rFonts w:ascii="Palatino" w:hAnsi="Palatino"/>
          <w:b/>
          <w:bCs/>
          <w:sz w:val="20"/>
        </w:rPr>
        <w:t>Champagne</w:t>
      </w:r>
      <w:r w:rsidR="004D169F" w:rsidRPr="004177B8">
        <w:rPr>
          <w:rFonts w:ascii="Palatino" w:hAnsi="Palatino"/>
          <w:b/>
          <w:bCs/>
          <w:sz w:val="20"/>
        </w:rPr>
        <w:t xml:space="preserve"> Duval-Leroy</w:t>
      </w:r>
      <w:r w:rsidR="00E000DD" w:rsidRPr="004177B8">
        <w:rPr>
          <w:rFonts w:ascii="Palatino" w:hAnsi="Palatino"/>
          <w:b/>
          <w:bCs/>
          <w:sz w:val="20"/>
        </w:rPr>
        <w:t xml:space="preserve"> Blanc de Blanc 2004</w:t>
      </w:r>
      <w:r w:rsidR="004D169F" w:rsidRPr="004177B8">
        <w:rPr>
          <w:rFonts w:ascii="Palatino" w:hAnsi="Palatino"/>
          <w:b/>
          <w:bCs/>
          <w:sz w:val="20"/>
        </w:rPr>
        <w:t>,</w:t>
      </w:r>
      <w:r w:rsidRPr="004177B8">
        <w:rPr>
          <w:rFonts w:ascii="Palatino" w:hAnsi="Palatino"/>
          <w:b/>
          <w:bCs/>
          <w:sz w:val="20"/>
        </w:rPr>
        <w:t xml:space="preserve"> </w:t>
      </w:r>
      <w:r w:rsidR="004D169F" w:rsidRPr="004177B8">
        <w:rPr>
          <w:rFonts w:ascii="Palatino" w:hAnsi="Palatino"/>
          <w:b/>
          <w:bCs/>
          <w:sz w:val="20"/>
        </w:rPr>
        <w:t>429</w:t>
      </w:r>
      <w:r w:rsidRPr="004177B8">
        <w:rPr>
          <w:rFonts w:ascii="Palatino" w:hAnsi="Palatino"/>
          <w:b/>
          <w:bCs/>
          <w:sz w:val="20"/>
        </w:rPr>
        <w:t xml:space="preserve"> kronor</w:t>
      </w:r>
    </w:p>
    <w:p w14:paraId="717F6D45" w14:textId="272323EA" w:rsidR="004D169F" w:rsidRPr="004177B8" w:rsidRDefault="004D169F" w:rsidP="004D169F">
      <w:pPr>
        <w:widowControl w:val="0"/>
        <w:autoSpaceDE w:val="0"/>
        <w:autoSpaceDN w:val="0"/>
        <w:adjustRightInd w:val="0"/>
        <w:rPr>
          <w:rFonts w:ascii="Palatino" w:hAnsi="Palatino"/>
          <w:i/>
          <w:sz w:val="20"/>
          <w:szCs w:val="18"/>
          <w:lang w:eastAsia="sv-SE"/>
        </w:rPr>
      </w:pPr>
      <w:r w:rsidRPr="004177B8">
        <w:rPr>
          <w:rFonts w:ascii="Palatino" w:hAnsi="Palatino"/>
          <w:sz w:val="20"/>
          <w:szCs w:val="18"/>
          <w:lang w:eastAsia="sv-SE"/>
        </w:rPr>
        <w:t xml:space="preserve">Det enastående lilla familjeföretaget grundades 1859 och drivs idag av Carol Duval-Leroy. </w:t>
      </w:r>
      <w:r w:rsidR="009E1DAE">
        <w:rPr>
          <w:rFonts w:ascii="Palatino" w:hAnsi="Palatino"/>
          <w:sz w:val="20"/>
          <w:szCs w:val="18"/>
          <w:lang w:eastAsia="sv-SE"/>
        </w:rPr>
        <w:t>Champagnen är en</w:t>
      </w:r>
      <w:r w:rsidRPr="004177B8">
        <w:rPr>
          <w:rFonts w:ascii="Palatino" w:hAnsi="Palatino"/>
          <w:sz w:val="20"/>
          <w:szCs w:val="18"/>
          <w:lang w:eastAsia="sv-SE"/>
        </w:rPr>
        <w:t xml:space="preserve"> </w:t>
      </w:r>
      <w:proofErr w:type="spellStart"/>
      <w:r w:rsidR="009E1DAE">
        <w:rPr>
          <w:rFonts w:ascii="Palatino" w:hAnsi="Palatino"/>
          <w:sz w:val="20"/>
          <w:szCs w:val="18"/>
          <w:lang w:eastAsia="sv-SE"/>
        </w:rPr>
        <w:t>vintagechampagne</w:t>
      </w:r>
      <w:proofErr w:type="spellEnd"/>
      <w:r w:rsidR="009E1DAE">
        <w:rPr>
          <w:rFonts w:ascii="Palatino" w:hAnsi="Palatino"/>
          <w:sz w:val="20"/>
          <w:szCs w:val="18"/>
          <w:lang w:eastAsia="sv-SE"/>
        </w:rPr>
        <w:t xml:space="preserve"> och ingår i Fine Wine sortimentet. Den</w:t>
      </w:r>
      <w:r w:rsidRPr="004177B8">
        <w:rPr>
          <w:rFonts w:ascii="Palatino" w:hAnsi="Palatino"/>
          <w:sz w:val="20"/>
          <w:szCs w:val="18"/>
          <w:lang w:eastAsia="sv-SE"/>
        </w:rPr>
        <w:t xml:space="preserve"> har utstrålning och stor karaktär, och är tillverkad med en fin känsla för estetisk balans och hög kvalitet. Den doftar av fikon </w:t>
      </w:r>
      <w:r w:rsidRPr="004177B8">
        <w:rPr>
          <w:rFonts w:ascii="Palatino" w:hAnsi="Palatino"/>
          <w:sz w:val="20"/>
          <w:szCs w:val="18"/>
          <w:lang w:eastAsia="sv-SE"/>
        </w:rPr>
        <w:lastRenderedPageBreak/>
        <w:t>och choklad med inslag av kanel och är subtilt smörig i gommen.</w:t>
      </w:r>
      <w:r w:rsidR="000034F8" w:rsidRPr="004177B8">
        <w:rPr>
          <w:rFonts w:ascii="Palatino" w:hAnsi="Palatino"/>
          <w:sz w:val="20"/>
          <w:szCs w:val="18"/>
          <w:lang w:eastAsia="sv-SE"/>
        </w:rPr>
        <w:t xml:space="preserve"> </w:t>
      </w:r>
      <w:r w:rsidR="009E1DAE">
        <w:rPr>
          <w:rFonts w:ascii="Palatino" w:hAnsi="Palatino"/>
          <w:sz w:val="20"/>
          <w:szCs w:val="18"/>
          <w:lang w:eastAsia="sv-SE"/>
        </w:rPr>
        <w:t xml:space="preserve">Passar perfekt att skåla in det nya året med, men även att ge bort som en fin gåva. </w:t>
      </w:r>
      <w:r w:rsidR="000034F8" w:rsidRPr="004177B8">
        <w:rPr>
          <w:rFonts w:ascii="Palatino" w:hAnsi="Palatino"/>
          <w:i/>
          <w:sz w:val="20"/>
          <w:szCs w:val="18"/>
          <w:lang w:eastAsia="sv-SE"/>
        </w:rPr>
        <w:t xml:space="preserve">Har fått en guldmedalj hos </w:t>
      </w:r>
      <w:proofErr w:type="spellStart"/>
      <w:r w:rsidR="000034F8" w:rsidRPr="004177B8">
        <w:rPr>
          <w:rFonts w:ascii="Palatino" w:hAnsi="Palatino"/>
          <w:i/>
          <w:sz w:val="20"/>
          <w:szCs w:val="18"/>
          <w:lang w:eastAsia="sv-SE"/>
        </w:rPr>
        <w:t>Vinalies</w:t>
      </w:r>
      <w:proofErr w:type="spellEnd"/>
      <w:r w:rsidR="000034F8" w:rsidRPr="004177B8">
        <w:rPr>
          <w:rFonts w:ascii="Palatino" w:hAnsi="Palatino"/>
          <w:i/>
          <w:sz w:val="20"/>
          <w:szCs w:val="18"/>
          <w:lang w:eastAsia="sv-SE"/>
        </w:rPr>
        <w:t xml:space="preserve"> International</w:t>
      </w:r>
      <w:r w:rsidR="004177B8">
        <w:rPr>
          <w:rFonts w:ascii="Palatino" w:hAnsi="Palatino"/>
          <w:i/>
          <w:sz w:val="20"/>
          <w:szCs w:val="18"/>
          <w:lang w:eastAsia="sv-SE"/>
        </w:rPr>
        <w:t>.</w:t>
      </w:r>
    </w:p>
    <w:p w14:paraId="35627407" w14:textId="77777777" w:rsidR="004D169F" w:rsidRDefault="004D169F" w:rsidP="00CC18E9">
      <w:pPr>
        <w:rPr>
          <w:rFonts w:ascii="Palatino" w:hAnsi="Palatino"/>
          <w:b/>
          <w:bCs/>
          <w:sz w:val="22"/>
          <w:u w:val="single"/>
        </w:rPr>
      </w:pPr>
    </w:p>
    <w:p w14:paraId="606B32C2" w14:textId="77777777" w:rsidR="00FC228F" w:rsidRPr="00CA41A2" w:rsidRDefault="00FC228F" w:rsidP="005C1D51">
      <w:pPr>
        <w:spacing w:line="276" w:lineRule="auto"/>
        <w:rPr>
          <w:rFonts w:ascii="Palatino" w:hAnsi="Palatino"/>
          <w:sz w:val="20"/>
          <w:szCs w:val="20"/>
        </w:rPr>
      </w:pPr>
      <w:r w:rsidRPr="00CA41A2">
        <w:rPr>
          <w:rFonts w:ascii="Palatino" w:hAnsi="Palatino"/>
          <w:sz w:val="20"/>
          <w:szCs w:val="20"/>
          <w:u w:val="single"/>
        </w:rPr>
        <w:t>För mer information</w:t>
      </w:r>
      <w:r w:rsidR="006359C3" w:rsidRPr="00CA41A2">
        <w:rPr>
          <w:rFonts w:ascii="Palatino" w:hAnsi="Palatino"/>
          <w:sz w:val="20"/>
          <w:szCs w:val="20"/>
          <w:u w:val="single"/>
        </w:rPr>
        <w:t xml:space="preserve"> och produktprover</w:t>
      </w:r>
      <w:r w:rsidRPr="00CA41A2">
        <w:rPr>
          <w:rFonts w:ascii="Palatino" w:hAnsi="Palatino"/>
          <w:sz w:val="20"/>
          <w:szCs w:val="20"/>
          <w:u w:val="single"/>
        </w:rPr>
        <w:t>, kontakta:</w:t>
      </w:r>
    </w:p>
    <w:p w14:paraId="1C068660" w14:textId="0B32DC22" w:rsidR="005C1D51" w:rsidRPr="0035492E" w:rsidRDefault="005C1D51" w:rsidP="00741C9C">
      <w:pPr>
        <w:widowControl w:val="0"/>
        <w:autoSpaceDE w:val="0"/>
        <w:autoSpaceDN w:val="0"/>
        <w:adjustRightInd w:val="0"/>
        <w:rPr>
          <w:rFonts w:ascii="Palatino" w:hAnsi="Palatino" w:cs="Helvetica"/>
          <w:sz w:val="20"/>
          <w:szCs w:val="20"/>
          <w:lang w:eastAsia="sv-SE"/>
        </w:rPr>
      </w:pPr>
      <w:r w:rsidRPr="00CA41A2">
        <w:rPr>
          <w:rFonts w:ascii="Palatino" w:hAnsi="Palatino" w:cs="Helvetica"/>
          <w:sz w:val="20"/>
          <w:szCs w:val="20"/>
          <w:lang w:eastAsia="sv-SE"/>
        </w:rPr>
        <w:t xml:space="preserve">Therése Engström </w:t>
      </w:r>
      <w:proofErr w:type="spellStart"/>
      <w:r w:rsidRPr="00CA41A2">
        <w:rPr>
          <w:rFonts w:ascii="Palatino" w:hAnsi="Palatino" w:cs="Helvetica"/>
          <w:sz w:val="20"/>
          <w:szCs w:val="20"/>
          <w:lang w:eastAsia="sv-SE"/>
        </w:rPr>
        <w:t>Bollweg</w:t>
      </w:r>
      <w:proofErr w:type="spellEnd"/>
      <w:r w:rsidR="0035492E">
        <w:rPr>
          <w:rFonts w:ascii="Palatino" w:hAnsi="Palatino" w:cs="Helvetica"/>
          <w:sz w:val="20"/>
          <w:szCs w:val="20"/>
          <w:lang w:eastAsia="sv-SE"/>
        </w:rPr>
        <w:t xml:space="preserve">, </w:t>
      </w:r>
      <w:r w:rsidRPr="00CA41A2">
        <w:rPr>
          <w:rFonts w:ascii="Palatino" w:hAnsi="Palatino" w:cs="Helvetica"/>
          <w:sz w:val="20"/>
          <w:szCs w:val="20"/>
          <w:lang w:eastAsia="sv-SE"/>
        </w:rPr>
        <w:t>Marketing Manager</w:t>
      </w:r>
      <w:r w:rsidRPr="00CA41A2">
        <w:rPr>
          <w:rFonts w:ascii="Palatino" w:hAnsi="Palatino" w:cs="Calibri"/>
          <w:sz w:val="20"/>
          <w:szCs w:val="20"/>
          <w:lang w:eastAsia="sv-SE"/>
        </w:rPr>
        <w:t xml:space="preserve"> </w:t>
      </w:r>
    </w:p>
    <w:p w14:paraId="415DBF1B" w14:textId="011B6D3C" w:rsidR="005C1D51" w:rsidRPr="00CA41A2" w:rsidRDefault="009E1DAE" w:rsidP="00741C9C">
      <w:pPr>
        <w:widowControl w:val="0"/>
        <w:autoSpaceDE w:val="0"/>
        <w:autoSpaceDN w:val="0"/>
        <w:adjustRightInd w:val="0"/>
        <w:rPr>
          <w:rFonts w:ascii="Palatino" w:hAnsi="Palatino" w:cs="Calibri"/>
          <w:sz w:val="20"/>
          <w:szCs w:val="20"/>
          <w:lang w:eastAsia="sv-SE"/>
        </w:rPr>
      </w:pPr>
      <w:r>
        <w:rPr>
          <w:rFonts w:ascii="Palatino" w:hAnsi="Palatino" w:cs="Helvetica"/>
          <w:sz w:val="20"/>
          <w:szCs w:val="20"/>
          <w:lang w:eastAsia="sv-SE"/>
        </w:rPr>
        <w:t> +49 4122 504 - 3318</w:t>
      </w:r>
    </w:p>
    <w:p w14:paraId="1C2DAFC3" w14:textId="5DAECC11" w:rsidR="00CA41A2" w:rsidRPr="00CA41A2" w:rsidRDefault="006818D5" w:rsidP="00741C9C">
      <w:pPr>
        <w:widowControl w:val="0"/>
        <w:autoSpaceDE w:val="0"/>
        <w:autoSpaceDN w:val="0"/>
        <w:adjustRightInd w:val="0"/>
        <w:rPr>
          <w:rFonts w:ascii="Palatino" w:hAnsi="Palatino" w:cs="Helvetica"/>
          <w:color w:val="0000F5"/>
          <w:sz w:val="20"/>
          <w:szCs w:val="20"/>
          <w:u w:val="single" w:color="0000F5"/>
          <w:lang w:eastAsia="sv-SE"/>
        </w:rPr>
      </w:pPr>
      <w:hyperlink r:id="rId9" w:history="1">
        <w:r w:rsidR="0035492E" w:rsidRPr="001E7F9B">
          <w:rPr>
            <w:rStyle w:val="Hyperlnk"/>
            <w:rFonts w:ascii="Palatino" w:hAnsi="Palatino" w:cs="Helvetica"/>
            <w:sz w:val="20"/>
            <w:szCs w:val="20"/>
            <w:u w:color="0000F5"/>
            <w:lang w:eastAsia="sv-SE"/>
          </w:rPr>
          <w:t>t.engstrom-bollweg@the-wine-company.se</w:t>
        </w:r>
      </w:hyperlink>
    </w:p>
    <w:sectPr w:rsidR="00CA41A2" w:rsidRPr="00CA41A2" w:rsidSect="00B42944">
      <w:headerReference w:type="default" r:id="rId10"/>
      <w:footerReference w:type="default" r:id="rId11"/>
      <w:pgSz w:w="11900" w:h="16840"/>
      <w:pgMar w:top="1276" w:right="1417" w:bottom="1417" w:left="1417" w:header="708" w:footer="2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4E11A" w14:textId="77777777" w:rsidR="00146705" w:rsidRDefault="00146705">
      <w:r>
        <w:separator/>
      </w:r>
    </w:p>
  </w:endnote>
  <w:endnote w:type="continuationSeparator" w:id="0">
    <w:p w14:paraId="34166673" w14:textId="77777777" w:rsidR="00146705" w:rsidRDefault="0014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Helvetica Neue UltraLight">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New York"/>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4AF6C" w14:textId="77777777" w:rsidR="00146705" w:rsidRPr="00B51313" w:rsidRDefault="00146705" w:rsidP="00BB6B6C">
    <w:pPr>
      <w:rPr>
        <w:rFonts w:ascii="Palatino" w:hAnsi="Palatino"/>
        <w:b/>
        <w:sz w:val="20"/>
      </w:rPr>
    </w:pPr>
    <w:r w:rsidRPr="00B51313">
      <w:rPr>
        <w:rFonts w:ascii="Palatino" w:hAnsi="Palatino"/>
        <w:b/>
        <w:sz w:val="20"/>
      </w:rPr>
      <w:t>Om The Wine Company:</w:t>
    </w:r>
  </w:p>
  <w:p w14:paraId="5B4ABDA4" w14:textId="7C5F53B8" w:rsidR="00146705" w:rsidRPr="00B51313" w:rsidRDefault="00146705" w:rsidP="00F32C91">
    <w:pPr>
      <w:ind w:right="-290"/>
      <w:rPr>
        <w:rFonts w:ascii="Palatino" w:hAnsi="Palatino"/>
        <w:sz w:val="20"/>
      </w:rPr>
    </w:pPr>
    <w:r w:rsidRPr="00B51313">
      <w:rPr>
        <w:rFonts w:ascii="Palatino" w:hAnsi="Palatino"/>
        <w:sz w:val="20"/>
      </w:rPr>
      <w:t xml:space="preserve">The Wine Company tillhör The </w:t>
    </w:r>
    <w:proofErr w:type="spellStart"/>
    <w:r w:rsidRPr="00B51313">
      <w:rPr>
        <w:rFonts w:ascii="Palatino" w:hAnsi="Palatino"/>
        <w:sz w:val="20"/>
      </w:rPr>
      <w:t>Hawesko</w:t>
    </w:r>
    <w:proofErr w:type="spellEnd"/>
    <w:r w:rsidRPr="00B51313">
      <w:rPr>
        <w:rFonts w:ascii="Palatino" w:hAnsi="Palatino"/>
        <w:sz w:val="20"/>
      </w:rPr>
      <w:t xml:space="preserve"> Group som är den största och mest ansedda vinhandelsgruppen i Europa. Affärsidén är att leverera exklusiva viner från alla världens ledande vinområden - helt legalt - från Hamburg direkt hem till konsumenten. The Wine Company möjliggör för vinintresserade över hela Sverige att enkelt och bekvämt köpa högkvalitativa viner som levereras direkt hem till dörren, utan att behöva bekymra sig för att på egen hand betala för alkoholskatten. The Wine Company etablerades på den svenska marknade</w:t>
    </w:r>
    <w:r>
      <w:rPr>
        <w:rFonts w:ascii="Palatino" w:hAnsi="Palatino"/>
        <w:sz w:val="20"/>
      </w:rPr>
      <w:t>n den 1 november 2010 och är E-handelscertifierade.</w:t>
    </w:r>
  </w:p>
  <w:p w14:paraId="5D5A1CB6" w14:textId="77777777" w:rsidR="00146705" w:rsidRDefault="0014670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B0D22" w14:textId="77777777" w:rsidR="00146705" w:rsidRDefault="00146705">
      <w:r>
        <w:separator/>
      </w:r>
    </w:p>
  </w:footnote>
  <w:footnote w:type="continuationSeparator" w:id="0">
    <w:p w14:paraId="2CFE8E18" w14:textId="77777777" w:rsidR="00146705" w:rsidRDefault="0014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648B1" w14:textId="77777777" w:rsidR="00146705" w:rsidRDefault="00146705">
    <w:pPr>
      <w:pStyle w:val="Sidhuvud"/>
    </w:pPr>
    <w:r>
      <w:rPr>
        <w:noProof/>
        <w:lang w:eastAsia="sv-SE"/>
      </w:rPr>
      <w:drawing>
        <wp:anchor distT="0" distB="0" distL="114300" distR="114300" simplePos="0" relativeHeight="251657728" behindDoc="0" locked="0" layoutInCell="1" allowOverlap="1" wp14:anchorId="1DAE94BA" wp14:editId="4D8C540C">
          <wp:simplePos x="0" y="0"/>
          <wp:positionH relativeFrom="column">
            <wp:posOffset>3837940</wp:posOffset>
          </wp:positionH>
          <wp:positionV relativeFrom="paragraph">
            <wp:posOffset>-104140</wp:posOffset>
          </wp:positionV>
          <wp:extent cx="2472055" cy="1022985"/>
          <wp:effectExtent l="0" t="0" r="0" b="0"/>
          <wp:wrapTight wrapText="bothSides">
            <wp:wrapPolygon edited="0">
              <wp:start x="0" y="0"/>
              <wp:lineTo x="0" y="20916"/>
              <wp:lineTo x="21306" y="20916"/>
              <wp:lineTo x="21306"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99AD" w14:textId="77777777" w:rsidR="00146705" w:rsidRDefault="0014670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E65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7A3F"/>
    <w:multiLevelType w:val="hybridMultilevel"/>
    <w:tmpl w:val="10CCD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D0097F"/>
    <w:multiLevelType w:val="hybridMultilevel"/>
    <w:tmpl w:val="172E837A"/>
    <w:lvl w:ilvl="0" w:tplc="2852374E">
      <w:start w:val="100"/>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7B665C"/>
    <w:multiLevelType w:val="hybridMultilevel"/>
    <w:tmpl w:val="EE34C67A"/>
    <w:lvl w:ilvl="0" w:tplc="DD7A5038">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0438D8"/>
    <w:multiLevelType w:val="hybridMultilevel"/>
    <w:tmpl w:val="58901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A21DA1"/>
    <w:multiLevelType w:val="hybridMultilevel"/>
    <w:tmpl w:val="30A6A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0F70568"/>
    <w:multiLevelType w:val="hybridMultilevel"/>
    <w:tmpl w:val="EAC4F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6B13403"/>
    <w:multiLevelType w:val="hybridMultilevel"/>
    <w:tmpl w:val="ACF47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0335DC"/>
    <w:multiLevelType w:val="hybridMultilevel"/>
    <w:tmpl w:val="CDDE6964"/>
    <w:lvl w:ilvl="0" w:tplc="AB042EF4">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1528C1"/>
    <w:multiLevelType w:val="hybridMultilevel"/>
    <w:tmpl w:val="795A1854"/>
    <w:lvl w:ilvl="0" w:tplc="360A8634">
      <w:start w:val="1"/>
      <w:numFmt w:val="bullet"/>
      <w:lvlText w:val=""/>
      <w:lvlJc w:val="left"/>
      <w:pPr>
        <w:tabs>
          <w:tab w:val="num" w:pos="357"/>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FD85013"/>
    <w:multiLevelType w:val="hybridMultilevel"/>
    <w:tmpl w:val="57001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4690478"/>
    <w:multiLevelType w:val="hybridMultilevel"/>
    <w:tmpl w:val="61824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582226"/>
    <w:multiLevelType w:val="hybridMultilevel"/>
    <w:tmpl w:val="84A2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1DB6ACD"/>
    <w:multiLevelType w:val="hybridMultilevel"/>
    <w:tmpl w:val="EBB0537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3CB2444"/>
    <w:multiLevelType w:val="hybridMultilevel"/>
    <w:tmpl w:val="5770E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634141"/>
    <w:multiLevelType w:val="hybridMultilevel"/>
    <w:tmpl w:val="0B6E0084"/>
    <w:lvl w:ilvl="0" w:tplc="DC7AB4AE">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7"/>
  </w:num>
  <w:num w:numId="5">
    <w:abstractNumId w:val="0"/>
  </w:num>
  <w:num w:numId="6">
    <w:abstractNumId w:val="12"/>
  </w:num>
  <w:num w:numId="7">
    <w:abstractNumId w:val="11"/>
  </w:num>
  <w:num w:numId="8">
    <w:abstractNumId w:val="1"/>
  </w:num>
  <w:num w:numId="9">
    <w:abstractNumId w:val="6"/>
  </w:num>
  <w:num w:numId="10">
    <w:abstractNumId w:val="5"/>
  </w:num>
  <w:num w:numId="11">
    <w:abstractNumId w:val="13"/>
  </w:num>
  <w:num w:numId="12">
    <w:abstractNumId w:val="8"/>
  </w:num>
  <w:num w:numId="13">
    <w:abstractNumId w:val="3"/>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8F"/>
    <w:rsid w:val="00002A5C"/>
    <w:rsid w:val="000034F8"/>
    <w:rsid w:val="000104CC"/>
    <w:rsid w:val="00014F9B"/>
    <w:rsid w:val="0001615E"/>
    <w:rsid w:val="0002573F"/>
    <w:rsid w:val="0003231F"/>
    <w:rsid w:val="0003325B"/>
    <w:rsid w:val="000337E9"/>
    <w:rsid w:val="00033B9A"/>
    <w:rsid w:val="000418CF"/>
    <w:rsid w:val="0004752E"/>
    <w:rsid w:val="00067E49"/>
    <w:rsid w:val="00087960"/>
    <w:rsid w:val="000970A2"/>
    <w:rsid w:val="000A72E9"/>
    <w:rsid w:val="000B4C1B"/>
    <w:rsid w:val="000B707F"/>
    <w:rsid w:val="000D0E02"/>
    <w:rsid w:val="000D4A45"/>
    <w:rsid w:val="000D5236"/>
    <w:rsid w:val="000D7997"/>
    <w:rsid w:val="000F0A9B"/>
    <w:rsid w:val="000F2E43"/>
    <w:rsid w:val="0010229F"/>
    <w:rsid w:val="00104722"/>
    <w:rsid w:val="00135598"/>
    <w:rsid w:val="00136909"/>
    <w:rsid w:val="00143AC9"/>
    <w:rsid w:val="0014442A"/>
    <w:rsid w:val="00146705"/>
    <w:rsid w:val="001557FD"/>
    <w:rsid w:val="00157915"/>
    <w:rsid w:val="001614FD"/>
    <w:rsid w:val="001617F9"/>
    <w:rsid w:val="00176231"/>
    <w:rsid w:val="00176C35"/>
    <w:rsid w:val="0018679C"/>
    <w:rsid w:val="0019051E"/>
    <w:rsid w:val="001927F5"/>
    <w:rsid w:val="00196198"/>
    <w:rsid w:val="00197084"/>
    <w:rsid w:val="001A6FC9"/>
    <w:rsid w:val="001B3F18"/>
    <w:rsid w:val="001B5798"/>
    <w:rsid w:val="001C1E86"/>
    <w:rsid w:val="001D061B"/>
    <w:rsid w:val="001F4D6F"/>
    <w:rsid w:val="001F5F68"/>
    <w:rsid w:val="002019D3"/>
    <w:rsid w:val="00201FED"/>
    <w:rsid w:val="0020283C"/>
    <w:rsid w:val="00202B81"/>
    <w:rsid w:val="00203D7A"/>
    <w:rsid w:val="00212E09"/>
    <w:rsid w:val="00217F84"/>
    <w:rsid w:val="00234F94"/>
    <w:rsid w:val="00241CCD"/>
    <w:rsid w:val="00241E79"/>
    <w:rsid w:val="002438F1"/>
    <w:rsid w:val="002473B7"/>
    <w:rsid w:val="002667A3"/>
    <w:rsid w:val="00271E4B"/>
    <w:rsid w:val="00280256"/>
    <w:rsid w:val="002807C9"/>
    <w:rsid w:val="002853F1"/>
    <w:rsid w:val="002B7AA9"/>
    <w:rsid w:val="002C75CE"/>
    <w:rsid w:val="002D0DBD"/>
    <w:rsid w:val="002D6F2F"/>
    <w:rsid w:val="002E61ED"/>
    <w:rsid w:val="002E7CE4"/>
    <w:rsid w:val="002F4FF3"/>
    <w:rsid w:val="002F7711"/>
    <w:rsid w:val="003065A8"/>
    <w:rsid w:val="00314320"/>
    <w:rsid w:val="003154EF"/>
    <w:rsid w:val="00324BCB"/>
    <w:rsid w:val="00327AC2"/>
    <w:rsid w:val="00342D2B"/>
    <w:rsid w:val="00343880"/>
    <w:rsid w:val="00346928"/>
    <w:rsid w:val="0034785C"/>
    <w:rsid w:val="0035492E"/>
    <w:rsid w:val="00357A5E"/>
    <w:rsid w:val="003620AC"/>
    <w:rsid w:val="00362F69"/>
    <w:rsid w:val="00366F3F"/>
    <w:rsid w:val="00374A23"/>
    <w:rsid w:val="0037660A"/>
    <w:rsid w:val="003855C6"/>
    <w:rsid w:val="003914F5"/>
    <w:rsid w:val="0039215A"/>
    <w:rsid w:val="003960D5"/>
    <w:rsid w:val="003A207F"/>
    <w:rsid w:val="003A7552"/>
    <w:rsid w:val="003B114C"/>
    <w:rsid w:val="003B22A5"/>
    <w:rsid w:val="003B6668"/>
    <w:rsid w:val="003D2346"/>
    <w:rsid w:val="003D6E18"/>
    <w:rsid w:val="003D74E4"/>
    <w:rsid w:val="003E1D37"/>
    <w:rsid w:val="003E4BB8"/>
    <w:rsid w:val="003F06C7"/>
    <w:rsid w:val="003F1BE4"/>
    <w:rsid w:val="003F1E4F"/>
    <w:rsid w:val="00403F55"/>
    <w:rsid w:val="00405CC3"/>
    <w:rsid w:val="00410DDF"/>
    <w:rsid w:val="00411AFC"/>
    <w:rsid w:val="004177B8"/>
    <w:rsid w:val="0042688A"/>
    <w:rsid w:val="004271A3"/>
    <w:rsid w:val="0043791C"/>
    <w:rsid w:val="00440F57"/>
    <w:rsid w:val="00460B99"/>
    <w:rsid w:val="00465134"/>
    <w:rsid w:val="00470A53"/>
    <w:rsid w:val="0047180A"/>
    <w:rsid w:val="00481A05"/>
    <w:rsid w:val="0048252E"/>
    <w:rsid w:val="00483F26"/>
    <w:rsid w:val="00484A5F"/>
    <w:rsid w:val="0048536F"/>
    <w:rsid w:val="0049720B"/>
    <w:rsid w:val="004A3A28"/>
    <w:rsid w:val="004A3D47"/>
    <w:rsid w:val="004A6B5B"/>
    <w:rsid w:val="004A6E54"/>
    <w:rsid w:val="004B34F6"/>
    <w:rsid w:val="004B7819"/>
    <w:rsid w:val="004C297E"/>
    <w:rsid w:val="004C4BB5"/>
    <w:rsid w:val="004D0463"/>
    <w:rsid w:val="004D169F"/>
    <w:rsid w:val="004D3A38"/>
    <w:rsid w:val="004E0A49"/>
    <w:rsid w:val="004E37DC"/>
    <w:rsid w:val="004E4ECD"/>
    <w:rsid w:val="004E55F0"/>
    <w:rsid w:val="004E644B"/>
    <w:rsid w:val="004E6D74"/>
    <w:rsid w:val="004F511B"/>
    <w:rsid w:val="00503C47"/>
    <w:rsid w:val="00514683"/>
    <w:rsid w:val="0052707B"/>
    <w:rsid w:val="0053507B"/>
    <w:rsid w:val="005356CD"/>
    <w:rsid w:val="00537EE0"/>
    <w:rsid w:val="00546E20"/>
    <w:rsid w:val="00555108"/>
    <w:rsid w:val="005726C5"/>
    <w:rsid w:val="00575F53"/>
    <w:rsid w:val="00591DD3"/>
    <w:rsid w:val="0059267D"/>
    <w:rsid w:val="00592964"/>
    <w:rsid w:val="005A7004"/>
    <w:rsid w:val="005B3DCD"/>
    <w:rsid w:val="005B4019"/>
    <w:rsid w:val="005C1D51"/>
    <w:rsid w:val="005D5797"/>
    <w:rsid w:val="005D6351"/>
    <w:rsid w:val="005E621C"/>
    <w:rsid w:val="005E7C06"/>
    <w:rsid w:val="005F2ED9"/>
    <w:rsid w:val="005F45FB"/>
    <w:rsid w:val="005F4AE9"/>
    <w:rsid w:val="00603D65"/>
    <w:rsid w:val="00606125"/>
    <w:rsid w:val="00612876"/>
    <w:rsid w:val="00612935"/>
    <w:rsid w:val="0062038D"/>
    <w:rsid w:val="006239F1"/>
    <w:rsid w:val="006279C5"/>
    <w:rsid w:val="00627AA9"/>
    <w:rsid w:val="006359C3"/>
    <w:rsid w:val="0063692D"/>
    <w:rsid w:val="00640315"/>
    <w:rsid w:val="006501A7"/>
    <w:rsid w:val="00655237"/>
    <w:rsid w:val="00662A3D"/>
    <w:rsid w:val="0066368F"/>
    <w:rsid w:val="00664036"/>
    <w:rsid w:val="006773E9"/>
    <w:rsid w:val="006818D5"/>
    <w:rsid w:val="006902A5"/>
    <w:rsid w:val="00691EC7"/>
    <w:rsid w:val="006A4F53"/>
    <w:rsid w:val="006B1E9D"/>
    <w:rsid w:val="006B3ABD"/>
    <w:rsid w:val="006C1267"/>
    <w:rsid w:val="006D73DD"/>
    <w:rsid w:val="006E4AEB"/>
    <w:rsid w:val="006E4B3F"/>
    <w:rsid w:val="006F220A"/>
    <w:rsid w:val="006F4BF2"/>
    <w:rsid w:val="00710E7B"/>
    <w:rsid w:val="00717A25"/>
    <w:rsid w:val="00735E27"/>
    <w:rsid w:val="007401FB"/>
    <w:rsid w:val="00741C9C"/>
    <w:rsid w:val="0075188F"/>
    <w:rsid w:val="00770213"/>
    <w:rsid w:val="007746E8"/>
    <w:rsid w:val="0077611C"/>
    <w:rsid w:val="00780A4F"/>
    <w:rsid w:val="007A40A8"/>
    <w:rsid w:val="007B1969"/>
    <w:rsid w:val="007B6086"/>
    <w:rsid w:val="007C1014"/>
    <w:rsid w:val="007C6A94"/>
    <w:rsid w:val="007D0519"/>
    <w:rsid w:val="007D5704"/>
    <w:rsid w:val="007E3983"/>
    <w:rsid w:val="007E6407"/>
    <w:rsid w:val="007E6A02"/>
    <w:rsid w:val="00803343"/>
    <w:rsid w:val="008037CD"/>
    <w:rsid w:val="0081142F"/>
    <w:rsid w:val="00823E45"/>
    <w:rsid w:val="00842650"/>
    <w:rsid w:val="0084686D"/>
    <w:rsid w:val="00867A56"/>
    <w:rsid w:val="00874759"/>
    <w:rsid w:val="00881280"/>
    <w:rsid w:val="008876B1"/>
    <w:rsid w:val="008B40A6"/>
    <w:rsid w:val="008C38B2"/>
    <w:rsid w:val="008C48AB"/>
    <w:rsid w:val="008D4D62"/>
    <w:rsid w:val="008E1C68"/>
    <w:rsid w:val="008E59DD"/>
    <w:rsid w:val="008E7029"/>
    <w:rsid w:val="008F0612"/>
    <w:rsid w:val="008F3D90"/>
    <w:rsid w:val="008F4121"/>
    <w:rsid w:val="008F73AB"/>
    <w:rsid w:val="009140D8"/>
    <w:rsid w:val="00937064"/>
    <w:rsid w:val="00937A2A"/>
    <w:rsid w:val="00947AD8"/>
    <w:rsid w:val="0095638F"/>
    <w:rsid w:val="00962791"/>
    <w:rsid w:val="00962C47"/>
    <w:rsid w:val="00975588"/>
    <w:rsid w:val="009918AF"/>
    <w:rsid w:val="00993AF2"/>
    <w:rsid w:val="009965A8"/>
    <w:rsid w:val="00997540"/>
    <w:rsid w:val="009D3D42"/>
    <w:rsid w:val="009D5A1F"/>
    <w:rsid w:val="009D6173"/>
    <w:rsid w:val="009E1DAE"/>
    <w:rsid w:val="009F2AE9"/>
    <w:rsid w:val="00A2148B"/>
    <w:rsid w:val="00A30DA6"/>
    <w:rsid w:val="00A31F21"/>
    <w:rsid w:val="00A40CCC"/>
    <w:rsid w:val="00A445BE"/>
    <w:rsid w:val="00A47483"/>
    <w:rsid w:val="00A50D28"/>
    <w:rsid w:val="00A51F41"/>
    <w:rsid w:val="00A562E0"/>
    <w:rsid w:val="00A64B6B"/>
    <w:rsid w:val="00A652F4"/>
    <w:rsid w:val="00A85DA4"/>
    <w:rsid w:val="00A9219D"/>
    <w:rsid w:val="00A924DC"/>
    <w:rsid w:val="00A957B8"/>
    <w:rsid w:val="00AB6B6D"/>
    <w:rsid w:val="00AB784F"/>
    <w:rsid w:val="00AE0039"/>
    <w:rsid w:val="00AE3355"/>
    <w:rsid w:val="00AE5C94"/>
    <w:rsid w:val="00AF1A44"/>
    <w:rsid w:val="00AF3164"/>
    <w:rsid w:val="00B02D81"/>
    <w:rsid w:val="00B0512B"/>
    <w:rsid w:val="00B20C47"/>
    <w:rsid w:val="00B25EB3"/>
    <w:rsid w:val="00B375E0"/>
    <w:rsid w:val="00B42944"/>
    <w:rsid w:val="00B44EE8"/>
    <w:rsid w:val="00B51985"/>
    <w:rsid w:val="00B52894"/>
    <w:rsid w:val="00B5299B"/>
    <w:rsid w:val="00B6122D"/>
    <w:rsid w:val="00B662C9"/>
    <w:rsid w:val="00B7249E"/>
    <w:rsid w:val="00B90B8B"/>
    <w:rsid w:val="00B938CC"/>
    <w:rsid w:val="00B95381"/>
    <w:rsid w:val="00BA1001"/>
    <w:rsid w:val="00BA2E12"/>
    <w:rsid w:val="00BA76C1"/>
    <w:rsid w:val="00BA79A6"/>
    <w:rsid w:val="00BB0391"/>
    <w:rsid w:val="00BB36F0"/>
    <w:rsid w:val="00BB6B6C"/>
    <w:rsid w:val="00BC3426"/>
    <w:rsid w:val="00BC5C15"/>
    <w:rsid w:val="00BE0819"/>
    <w:rsid w:val="00BF1036"/>
    <w:rsid w:val="00C153D0"/>
    <w:rsid w:val="00C16C07"/>
    <w:rsid w:val="00C356DF"/>
    <w:rsid w:val="00C51ABC"/>
    <w:rsid w:val="00C74A5C"/>
    <w:rsid w:val="00C74D83"/>
    <w:rsid w:val="00C775CC"/>
    <w:rsid w:val="00C837FD"/>
    <w:rsid w:val="00C8597A"/>
    <w:rsid w:val="00C87C63"/>
    <w:rsid w:val="00C9025A"/>
    <w:rsid w:val="00C92197"/>
    <w:rsid w:val="00C9247F"/>
    <w:rsid w:val="00CA01FE"/>
    <w:rsid w:val="00CA0DA9"/>
    <w:rsid w:val="00CA41A2"/>
    <w:rsid w:val="00CC18E9"/>
    <w:rsid w:val="00CC2196"/>
    <w:rsid w:val="00CC2AA6"/>
    <w:rsid w:val="00CC5F64"/>
    <w:rsid w:val="00CC7F2A"/>
    <w:rsid w:val="00CD7310"/>
    <w:rsid w:val="00CE509A"/>
    <w:rsid w:val="00CE66B3"/>
    <w:rsid w:val="00CF3D5A"/>
    <w:rsid w:val="00D212A5"/>
    <w:rsid w:val="00D21662"/>
    <w:rsid w:val="00D351B4"/>
    <w:rsid w:val="00D42344"/>
    <w:rsid w:val="00D43DFC"/>
    <w:rsid w:val="00D45CC7"/>
    <w:rsid w:val="00D47E71"/>
    <w:rsid w:val="00D54163"/>
    <w:rsid w:val="00D569E1"/>
    <w:rsid w:val="00D75431"/>
    <w:rsid w:val="00D85335"/>
    <w:rsid w:val="00D923C1"/>
    <w:rsid w:val="00D94402"/>
    <w:rsid w:val="00DA3905"/>
    <w:rsid w:val="00DA7230"/>
    <w:rsid w:val="00DC1879"/>
    <w:rsid w:val="00DC3681"/>
    <w:rsid w:val="00DC4667"/>
    <w:rsid w:val="00DC7E68"/>
    <w:rsid w:val="00DD17A6"/>
    <w:rsid w:val="00DD1FD6"/>
    <w:rsid w:val="00DD35E3"/>
    <w:rsid w:val="00DD41E9"/>
    <w:rsid w:val="00DD6A28"/>
    <w:rsid w:val="00DF1B2D"/>
    <w:rsid w:val="00E000DD"/>
    <w:rsid w:val="00E2415F"/>
    <w:rsid w:val="00E34D3E"/>
    <w:rsid w:val="00E35613"/>
    <w:rsid w:val="00E403CC"/>
    <w:rsid w:val="00E51C60"/>
    <w:rsid w:val="00E53CE4"/>
    <w:rsid w:val="00E85582"/>
    <w:rsid w:val="00E9150F"/>
    <w:rsid w:val="00EA4479"/>
    <w:rsid w:val="00EB120B"/>
    <w:rsid w:val="00EC55B7"/>
    <w:rsid w:val="00EC6350"/>
    <w:rsid w:val="00ED18F5"/>
    <w:rsid w:val="00ED24A7"/>
    <w:rsid w:val="00ED2829"/>
    <w:rsid w:val="00ED4235"/>
    <w:rsid w:val="00ED7462"/>
    <w:rsid w:val="00EF0735"/>
    <w:rsid w:val="00EF1339"/>
    <w:rsid w:val="00F11B8E"/>
    <w:rsid w:val="00F11C50"/>
    <w:rsid w:val="00F14088"/>
    <w:rsid w:val="00F22806"/>
    <w:rsid w:val="00F25807"/>
    <w:rsid w:val="00F25BDC"/>
    <w:rsid w:val="00F32C91"/>
    <w:rsid w:val="00F36967"/>
    <w:rsid w:val="00F37E02"/>
    <w:rsid w:val="00F37F55"/>
    <w:rsid w:val="00F44976"/>
    <w:rsid w:val="00F4693C"/>
    <w:rsid w:val="00F51F9C"/>
    <w:rsid w:val="00F52A2F"/>
    <w:rsid w:val="00F62A6D"/>
    <w:rsid w:val="00F71592"/>
    <w:rsid w:val="00F7725C"/>
    <w:rsid w:val="00F81D15"/>
    <w:rsid w:val="00F84677"/>
    <w:rsid w:val="00F8648A"/>
    <w:rsid w:val="00F91FB4"/>
    <w:rsid w:val="00FA2E46"/>
    <w:rsid w:val="00FA44A7"/>
    <w:rsid w:val="00FB3322"/>
    <w:rsid w:val="00FC228F"/>
    <w:rsid w:val="00FC6721"/>
    <w:rsid w:val="00FD5F2C"/>
    <w:rsid w:val="00FE0981"/>
    <w:rsid w:val="00FE3A4D"/>
    <w:rsid w:val="00FE4358"/>
    <w:rsid w:val="00FE6B48"/>
    <w:rsid w:val="00FF36B5"/>
    <w:rsid w:val="00FF520C"/>
    <w:rsid w:val="00FF685A"/>
    <w:rsid w:val="00FF735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83C35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092">
      <w:bodyDiv w:val="1"/>
      <w:marLeft w:val="0"/>
      <w:marRight w:val="0"/>
      <w:marTop w:val="0"/>
      <w:marBottom w:val="0"/>
      <w:divBdr>
        <w:top w:val="none" w:sz="0" w:space="0" w:color="auto"/>
        <w:left w:val="none" w:sz="0" w:space="0" w:color="auto"/>
        <w:bottom w:val="none" w:sz="0" w:space="0" w:color="auto"/>
        <w:right w:val="none" w:sz="0" w:space="0" w:color="auto"/>
      </w:divBdr>
    </w:div>
    <w:div w:id="140579669">
      <w:bodyDiv w:val="1"/>
      <w:marLeft w:val="0"/>
      <w:marRight w:val="0"/>
      <w:marTop w:val="0"/>
      <w:marBottom w:val="0"/>
      <w:divBdr>
        <w:top w:val="none" w:sz="0" w:space="0" w:color="auto"/>
        <w:left w:val="none" w:sz="0" w:space="0" w:color="auto"/>
        <w:bottom w:val="none" w:sz="0" w:space="0" w:color="auto"/>
        <w:right w:val="none" w:sz="0" w:space="0" w:color="auto"/>
      </w:divBdr>
    </w:div>
    <w:div w:id="264196706">
      <w:bodyDiv w:val="1"/>
      <w:marLeft w:val="0"/>
      <w:marRight w:val="0"/>
      <w:marTop w:val="0"/>
      <w:marBottom w:val="0"/>
      <w:divBdr>
        <w:top w:val="none" w:sz="0" w:space="0" w:color="auto"/>
        <w:left w:val="none" w:sz="0" w:space="0" w:color="auto"/>
        <w:bottom w:val="none" w:sz="0" w:space="0" w:color="auto"/>
        <w:right w:val="none" w:sz="0" w:space="0" w:color="auto"/>
      </w:divBdr>
    </w:div>
    <w:div w:id="292059749">
      <w:bodyDiv w:val="1"/>
      <w:marLeft w:val="0"/>
      <w:marRight w:val="0"/>
      <w:marTop w:val="0"/>
      <w:marBottom w:val="0"/>
      <w:divBdr>
        <w:top w:val="none" w:sz="0" w:space="0" w:color="auto"/>
        <w:left w:val="none" w:sz="0" w:space="0" w:color="auto"/>
        <w:bottom w:val="none" w:sz="0" w:space="0" w:color="auto"/>
        <w:right w:val="none" w:sz="0" w:space="0" w:color="auto"/>
      </w:divBdr>
    </w:div>
    <w:div w:id="347104797">
      <w:bodyDiv w:val="1"/>
      <w:marLeft w:val="0"/>
      <w:marRight w:val="0"/>
      <w:marTop w:val="0"/>
      <w:marBottom w:val="0"/>
      <w:divBdr>
        <w:top w:val="none" w:sz="0" w:space="0" w:color="auto"/>
        <w:left w:val="none" w:sz="0" w:space="0" w:color="auto"/>
        <w:bottom w:val="none" w:sz="0" w:space="0" w:color="auto"/>
        <w:right w:val="none" w:sz="0" w:space="0" w:color="auto"/>
      </w:divBdr>
    </w:div>
    <w:div w:id="457995623">
      <w:bodyDiv w:val="1"/>
      <w:marLeft w:val="0"/>
      <w:marRight w:val="0"/>
      <w:marTop w:val="0"/>
      <w:marBottom w:val="0"/>
      <w:divBdr>
        <w:top w:val="none" w:sz="0" w:space="0" w:color="auto"/>
        <w:left w:val="none" w:sz="0" w:space="0" w:color="auto"/>
        <w:bottom w:val="none" w:sz="0" w:space="0" w:color="auto"/>
        <w:right w:val="none" w:sz="0" w:space="0" w:color="auto"/>
      </w:divBdr>
    </w:div>
    <w:div w:id="498736385">
      <w:bodyDiv w:val="1"/>
      <w:marLeft w:val="0"/>
      <w:marRight w:val="0"/>
      <w:marTop w:val="0"/>
      <w:marBottom w:val="0"/>
      <w:divBdr>
        <w:top w:val="none" w:sz="0" w:space="0" w:color="auto"/>
        <w:left w:val="none" w:sz="0" w:space="0" w:color="auto"/>
        <w:bottom w:val="none" w:sz="0" w:space="0" w:color="auto"/>
        <w:right w:val="none" w:sz="0" w:space="0" w:color="auto"/>
      </w:divBdr>
    </w:div>
    <w:div w:id="510072777">
      <w:bodyDiv w:val="1"/>
      <w:marLeft w:val="0"/>
      <w:marRight w:val="0"/>
      <w:marTop w:val="0"/>
      <w:marBottom w:val="0"/>
      <w:divBdr>
        <w:top w:val="none" w:sz="0" w:space="0" w:color="auto"/>
        <w:left w:val="none" w:sz="0" w:space="0" w:color="auto"/>
        <w:bottom w:val="none" w:sz="0" w:space="0" w:color="auto"/>
        <w:right w:val="none" w:sz="0" w:space="0" w:color="auto"/>
      </w:divBdr>
    </w:div>
    <w:div w:id="588857044">
      <w:bodyDiv w:val="1"/>
      <w:marLeft w:val="0"/>
      <w:marRight w:val="0"/>
      <w:marTop w:val="0"/>
      <w:marBottom w:val="0"/>
      <w:divBdr>
        <w:top w:val="none" w:sz="0" w:space="0" w:color="auto"/>
        <w:left w:val="none" w:sz="0" w:space="0" w:color="auto"/>
        <w:bottom w:val="none" w:sz="0" w:space="0" w:color="auto"/>
        <w:right w:val="none" w:sz="0" w:space="0" w:color="auto"/>
      </w:divBdr>
    </w:div>
    <w:div w:id="646864999">
      <w:bodyDiv w:val="1"/>
      <w:marLeft w:val="0"/>
      <w:marRight w:val="0"/>
      <w:marTop w:val="0"/>
      <w:marBottom w:val="0"/>
      <w:divBdr>
        <w:top w:val="none" w:sz="0" w:space="0" w:color="auto"/>
        <w:left w:val="none" w:sz="0" w:space="0" w:color="auto"/>
        <w:bottom w:val="none" w:sz="0" w:space="0" w:color="auto"/>
        <w:right w:val="none" w:sz="0" w:space="0" w:color="auto"/>
      </w:divBdr>
    </w:div>
    <w:div w:id="807555579">
      <w:bodyDiv w:val="1"/>
      <w:marLeft w:val="0"/>
      <w:marRight w:val="0"/>
      <w:marTop w:val="0"/>
      <w:marBottom w:val="0"/>
      <w:divBdr>
        <w:top w:val="none" w:sz="0" w:space="0" w:color="auto"/>
        <w:left w:val="none" w:sz="0" w:space="0" w:color="auto"/>
        <w:bottom w:val="none" w:sz="0" w:space="0" w:color="auto"/>
        <w:right w:val="none" w:sz="0" w:space="0" w:color="auto"/>
      </w:divBdr>
    </w:div>
    <w:div w:id="871578299">
      <w:bodyDiv w:val="1"/>
      <w:marLeft w:val="0"/>
      <w:marRight w:val="0"/>
      <w:marTop w:val="0"/>
      <w:marBottom w:val="0"/>
      <w:divBdr>
        <w:top w:val="none" w:sz="0" w:space="0" w:color="auto"/>
        <w:left w:val="none" w:sz="0" w:space="0" w:color="auto"/>
        <w:bottom w:val="none" w:sz="0" w:space="0" w:color="auto"/>
        <w:right w:val="none" w:sz="0" w:space="0" w:color="auto"/>
      </w:divBdr>
    </w:div>
    <w:div w:id="1010638825">
      <w:bodyDiv w:val="1"/>
      <w:marLeft w:val="0"/>
      <w:marRight w:val="0"/>
      <w:marTop w:val="0"/>
      <w:marBottom w:val="0"/>
      <w:divBdr>
        <w:top w:val="none" w:sz="0" w:space="0" w:color="auto"/>
        <w:left w:val="none" w:sz="0" w:space="0" w:color="auto"/>
        <w:bottom w:val="none" w:sz="0" w:space="0" w:color="auto"/>
        <w:right w:val="none" w:sz="0" w:space="0" w:color="auto"/>
      </w:divBdr>
    </w:div>
    <w:div w:id="1074277960">
      <w:bodyDiv w:val="1"/>
      <w:marLeft w:val="0"/>
      <w:marRight w:val="0"/>
      <w:marTop w:val="0"/>
      <w:marBottom w:val="0"/>
      <w:divBdr>
        <w:top w:val="none" w:sz="0" w:space="0" w:color="auto"/>
        <w:left w:val="none" w:sz="0" w:space="0" w:color="auto"/>
        <w:bottom w:val="none" w:sz="0" w:space="0" w:color="auto"/>
        <w:right w:val="none" w:sz="0" w:space="0" w:color="auto"/>
      </w:divBdr>
    </w:div>
    <w:div w:id="1215505044">
      <w:bodyDiv w:val="1"/>
      <w:marLeft w:val="0"/>
      <w:marRight w:val="0"/>
      <w:marTop w:val="0"/>
      <w:marBottom w:val="0"/>
      <w:divBdr>
        <w:top w:val="none" w:sz="0" w:space="0" w:color="auto"/>
        <w:left w:val="none" w:sz="0" w:space="0" w:color="auto"/>
        <w:bottom w:val="none" w:sz="0" w:space="0" w:color="auto"/>
        <w:right w:val="none" w:sz="0" w:space="0" w:color="auto"/>
      </w:divBdr>
    </w:div>
    <w:div w:id="1547908697">
      <w:bodyDiv w:val="1"/>
      <w:marLeft w:val="0"/>
      <w:marRight w:val="0"/>
      <w:marTop w:val="0"/>
      <w:marBottom w:val="0"/>
      <w:divBdr>
        <w:top w:val="none" w:sz="0" w:space="0" w:color="auto"/>
        <w:left w:val="none" w:sz="0" w:space="0" w:color="auto"/>
        <w:bottom w:val="none" w:sz="0" w:space="0" w:color="auto"/>
        <w:right w:val="none" w:sz="0" w:space="0" w:color="auto"/>
      </w:divBdr>
    </w:div>
    <w:div w:id="1582107665">
      <w:bodyDiv w:val="1"/>
      <w:marLeft w:val="0"/>
      <w:marRight w:val="0"/>
      <w:marTop w:val="0"/>
      <w:marBottom w:val="0"/>
      <w:divBdr>
        <w:top w:val="none" w:sz="0" w:space="0" w:color="auto"/>
        <w:left w:val="none" w:sz="0" w:space="0" w:color="auto"/>
        <w:bottom w:val="none" w:sz="0" w:space="0" w:color="auto"/>
        <w:right w:val="none" w:sz="0" w:space="0" w:color="auto"/>
      </w:divBdr>
    </w:div>
    <w:div w:id="1598369876">
      <w:bodyDiv w:val="1"/>
      <w:marLeft w:val="0"/>
      <w:marRight w:val="0"/>
      <w:marTop w:val="0"/>
      <w:marBottom w:val="0"/>
      <w:divBdr>
        <w:top w:val="none" w:sz="0" w:space="0" w:color="auto"/>
        <w:left w:val="none" w:sz="0" w:space="0" w:color="auto"/>
        <w:bottom w:val="none" w:sz="0" w:space="0" w:color="auto"/>
        <w:right w:val="none" w:sz="0" w:space="0" w:color="auto"/>
      </w:divBdr>
    </w:div>
    <w:div w:id="1632130506">
      <w:bodyDiv w:val="1"/>
      <w:marLeft w:val="0"/>
      <w:marRight w:val="0"/>
      <w:marTop w:val="0"/>
      <w:marBottom w:val="0"/>
      <w:divBdr>
        <w:top w:val="none" w:sz="0" w:space="0" w:color="auto"/>
        <w:left w:val="none" w:sz="0" w:space="0" w:color="auto"/>
        <w:bottom w:val="none" w:sz="0" w:space="0" w:color="auto"/>
        <w:right w:val="none" w:sz="0" w:space="0" w:color="auto"/>
      </w:divBdr>
    </w:div>
    <w:div w:id="1719553217">
      <w:bodyDiv w:val="1"/>
      <w:marLeft w:val="0"/>
      <w:marRight w:val="0"/>
      <w:marTop w:val="0"/>
      <w:marBottom w:val="0"/>
      <w:divBdr>
        <w:top w:val="none" w:sz="0" w:space="0" w:color="auto"/>
        <w:left w:val="none" w:sz="0" w:space="0" w:color="auto"/>
        <w:bottom w:val="none" w:sz="0" w:space="0" w:color="auto"/>
        <w:right w:val="none" w:sz="0" w:space="0" w:color="auto"/>
      </w:divBdr>
    </w:div>
    <w:div w:id="1763837220">
      <w:bodyDiv w:val="1"/>
      <w:marLeft w:val="0"/>
      <w:marRight w:val="0"/>
      <w:marTop w:val="0"/>
      <w:marBottom w:val="0"/>
      <w:divBdr>
        <w:top w:val="none" w:sz="0" w:space="0" w:color="auto"/>
        <w:left w:val="none" w:sz="0" w:space="0" w:color="auto"/>
        <w:bottom w:val="none" w:sz="0" w:space="0" w:color="auto"/>
        <w:right w:val="none" w:sz="0" w:space="0" w:color="auto"/>
      </w:divBdr>
    </w:div>
    <w:div w:id="1861814720">
      <w:bodyDiv w:val="1"/>
      <w:marLeft w:val="0"/>
      <w:marRight w:val="0"/>
      <w:marTop w:val="0"/>
      <w:marBottom w:val="0"/>
      <w:divBdr>
        <w:top w:val="none" w:sz="0" w:space="0" w:color="auto"/>
        <w:left w:val="none" w:sz="0" w:space="0" w:color="auto"/>
        <w:bottom w:val="none" w:sz="0" w:space="0" w:color="auto"/>
        <w:right w:val="none" w:sz="0" w:space="0" w:color="auto"/>
      </w:divBdr>
    </w:div>
    <w:div w:id="2122725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ngstrom-bollweg@the-wine-compan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9F2D-59E0-4717-8A48-29DAE181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AAC24AEF.dotm</Template>
  <TotalTime>0</TotalTime>
  <Pages>2</Pages>
  <Words>531</Words>
  <Characters>2818</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Swedish Christmas food – What wine would go with which type of dish</vt:lpstr>
      <vt:lpstr>Swedish Christmas food – What wine would go with which type of dish</vt:lpstr>
    </vt:vector>
  </TitlesOfParts>
  <Company>Agency</Company>
  <LinksUpToDate>false</LinksUpToDate>
  <CharactersWithSpaces>3343</CharactersWithSpaces>
  <SharedDoc>false</SharedDoc>
  <HLinks>
    <vt:vector size="6" baseType="variant">
      <vt:variant>
        <vt:i4>589944</vt:i4>
      </vt:variant>
      <vt:variant>
        <vt:i4>0</vt:i4>
      </vt:variant>
      <vt:variant>
        <vt:i4>0</vt:i4>
      </vt:variant>
      <vt:variant>
        <vt:i4>5</vt:i4>
      </vt:variant>
      <vt:variant>
        <vt:lpwstr>mailto:s.westman@the-wine-company.se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Christmas food – What wine would go with which type of dish</dc:title>
  <dc:creator>Edvard Bergström</dc:creator>
  <cp:lastModifiedBy>Therése Engström</cp:lastModifiedBy>
  <cp:revision>3</cp:revision>
  <cp:lastPrinted>2013-11-12T07:19:00Z</cp:lastPrinted>
  <dcterms:created xsi:type="dcterms:W3CDTF">2013-11-12T07:47:00Z</dcterms:created>
  <dcterms:modified xsi:type="dcterms:W3CDTF">2013-11-12T07:48:00Z</dcterms:modified>
</cp:coreProperties>
</file>