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8CA0" w14:textId="77777777" w:rsidR="00D31F79" w:rsidRPr="00D31F79" w:rsidRDefault="00D31F79" w:rsidP="00D31F79">
      <w:pPr>
        <w:rPr>
          <w:rFonts w:asciiTheme="minorHAnsi" w:hAnsiTheme="minorHAnsi" w:cstheme="minorHAnsi"/>
        </w:rPr>
      </w:pPr>
    </w:p>
    <w:p w14:paraId="29C878A2" w14:textId="05390DCF" w:rsidR="0005769C" w:rsidRPr="00D31F79" w:rsidRDefault="00D31F79" w:rsidP="00D31F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40"/>
          <w:szCs w:val="40"/>
        </w:rPr>
        <w:t>Pressmeddelande:</w:t>
      </w:r>
      <w:r>
        <w:rPr>
          <w:rFonts w:asciiTheme="minorHAnsi" w:hAnsiTheme="minorHAnsi" w:cstheme="minorHAnsi"/>
          <w:color w:val="000000"/>
          <w:sz w:val="40"/>
          <w:szCs w:val="40"/>
        </w:rPr>
        <w:br/>
      </w:r>
      <w:r w:rsidR="00B50615" w:rsidRPr="00D31F79">
        <w:rPr>
          <w:rFonts w:asciiTheme="minorHAnsi" w:hAnsiTheme="minorHAnsi" w:cstheme="minorHAnsi"/>
          <w:color w:val="000000"/>
          <w:sz w:val="40"/>
          <w:szCs w:val="40"/>
        </w:rPr>
        <w:t>Tekniska Verken</w:t>
      </w:r>
      <w:r w:rsidR="0005769C" w:rsidRPr="00D31F79">
        <w:rPr>
          <w:rFonts w:asciiTheme="minorHAnsi" w:hAnsiTheme="minorHAnsi" w:cstheme="minorHAnsi"/>
          <w:color w:val="000000"/>
          <w:sz w:val="40"/>
          <w:szCs w:val="40"/>
        </w:rPr>
        <w:t xml:space="preserve"> väljer Ida Infronts e-arkiv iipax archive </w:t>
      </w:r>
    </w:p>
    <w:p w14:paraId="124B35C3" w14:textId="77777777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44"/>
          <w:szCs w:val="44"/>
        </w:rPr>
      </w:pPr>
    </w:p>
    <w:p w14:paraId="20F9690E" w14:textId="55C682DE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LINKÖPING, </w:t>
      </w:r>
      <w:r w:rsidR="00D44459"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>10</w:t>
      </w:r>
      <w:r w:rsidR="00921581"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="00B50615"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>november</w:t>
      </w: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202</w:t>
      </w:r>
      <w:r w:rsidR="00B50615"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>2</w:t>
      </w: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– Ida Infront, ett dotterbolag till Addnode Group, får leverera e-arkivet iipax archive med tillhörande tjänster till </w:t>
      </w:r>
      <w:r w:rsidR="00B50615"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>Tekniska Verken</w:t>
      </w: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. Avtalet har tecknats för </w:t>
      </w:r>
      <w:r w:rsidR="00921581"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>två</w:t>
      </w: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år med möjlighet till förlängning om ytterligare </w:t>
      </w:r>
      <w:r w:rsidR="00B50615"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>sex</w:t>
      </w: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år. </w:t>
      </w:r>
    </w:p>
    <w:p w14:paraId="0AC8A49D" w14:textId="6A5A303C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</w:p>
    <w:p w14:paraId="03BA9E18" w14:textId="0DB4CA3C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Avtalet som Ida Infront tecknar med 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>Tekniska Verken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>, avser programvara med relaterade tjänster för bevarande av digital information – e-arkiv.</w:t>
      </w:r>
    </w:p>
    <w:p w14:paraId="4E5FD2A2" w14:textId="1B401036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1054D28F" w14:textId="77777777" w:rsidR="00010D1A" w:rsidRPr="00D31F79" w:rsidRDefault="00010D1A" w:rsidP="00010D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>- Vi ser fram emot ett gott samarbete med Ida Infront när vi nu tar steget från ett analogt arkiv till ett e-arkiv. Vi är nöjda med denna helhetslösning som möjliggör nästa kliv i koncernens digitaliseringsresa, säger Jessica Ståhls, Avdelningschef Informationshantering på Tekniska verken i Linköping.</w:t>
      </w:r>
    </w:p>
    <w:p w14:paraId="78353C0C" w14:textId="77777777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46C0D750" w14:textId="45F40BF0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– Vi är stolta över att 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>Tekniska Verken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>valt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vår produkt iipax archive. Avtalet innebär att de får en helhet bestående av installation, införande och pilotinläsning</w:t>
      </w:r>
      <w:r w:rsidR="00964EF4" w:rsidRPr="00D31F79">
        <w:rPr>
          <w:rFonts w:asciiTheme="minorHAnsi" w:hAnsiTheme="minorHAnsi" w:cstheme="minorHAnsi"/>
          <w:color w:val="000000"/>
          <w:sz w:val="23"/>
          <w:szCs w:val="23"/>
        </w:rPr>
        <w:t>ar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i ett samlat paket. Vi välkomnar 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>Tekniska Verken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ombord tillsammans med övriga e-arkivkunder, säger 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>Tina Engström, affärsområdeschef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på Ida Infront. </w:t>
      </w:r>
    </w:p>
    <w:p w14:paraId="352012A2" w14:textId="1F7F955B" w:rsidR="00B50615" w:rsidRPr="00D31F79" w:rsidRDefault="00B50615" w:rsidP="00B5061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– Det är speciellt intressant att få Tekniska Verken som kund med tanke på deras tydliga miljö- och </w:t>
      </w:r>
      <w:r w:rsidR="003D13EA" w:rsidRPr="00D31F79">
        <w:rPr>
          <w:rFonts w:asciiTheme="minorHAnsi" w:hAnsiTheme="minorHAnsi" w:cstheme="minorHAnsi"/>
          <w:color w:val="000000"/>
          <w:sz w:val="23"/>
          <w:szCs w:val="23"/>
        </w:rPr>
        <w:t>hållbarhetsprofil, något som ligger i linje med vår företagsstrategi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>!</w:t>
      </w:r>
    </w:p>
    <w:p w14:paraId="7C91895D" w14:textId="77777777" w:rsidR="00010D1A" w:rsidRPr="00D31F79" w:rsidRDefault="00010D1A" w:rsidP="00B5061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421D01D3" w14:textId="77777777" w:rsidR="001664A2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iipax archive är en standardprodukt som används av ett stort antal myndigheter, kommuner och företag. Några exempel är Stockholms stad, Ale kommun, Borås Stad, </w:t>
      </w:r>
      <w:r w:rsidR="001664A2" w:rsidRPr="00D31F79">
        <w:rPr>
          <w:rFonts w:asciiTheme="minorHAnsi" w:hAnsiTheme="minorHAnsi" w:cstheme="minorHAnsi"/>
          <w:color w:val="000000"/>
          <w:sz w:val="23"/>
          <w:szCs w:val="23"/>
        </w:rPr>
        <w:t>Solna stad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, Nyköpings kommun, </w:t>
      </w:r>
      <w:r w:rsidR="00921581" w:rsidRPr="00D31F79">
        <w:rPr>
          <w:rFonts w:asciiTheme="minorHAnsi" w:hAnsiTheme="minorHAnsi" w:cstheme="minorHAnsi"/>
          <w:color w:val="000000"/>
          <w:sz w:val="23"/>
          <w:szCs w:val="23"/>
        </w:rPr>
        <w:t>e-arkiv Dalarna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>, Kungsbacka kommun, Kristianstads kommun, Helsingborgs stad, Motala kommun, Södertälje kommun, Söderköpings kommun, Domstolsverket, Migrationsverket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och</w:t>
      </w:r>
      <w:r w:rsidR="00BD09F7"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>Trafikverket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</w:p>
    <w:p w14:paraId="6F10E204" w14:textId="7AC0662F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iipax archive erbjuds både som produkt och tjänst. </w:t>
      </w:r>
    </w:p>
    <w:p w14:paraId="7042AEDC" w14:textId="77777777" w:rsidR="006D4969" w:rsidRPr="00D31F79" w:rsidRDefault="006D4969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75BB9801" w14:textId="323E74D1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>Produkten iipax archive utvecklas och underhålls av Ida Infront och innehåller funktioner för hållbar e-arkivering. iipax</w:t>
      </w:r>
      <w:r w:rsidR="00BD09F7" w:rsidRPr="00D31F79">
        <w:rPr>
          <w:rFonts w:asciiTheme="minorHAnsi" w:hAnsiTheme="minorHAnsi" w:cstheme="minorHAnsi"/>
          <w:color w:val="000000"/>
          <w:sz w:val="23"/>
          <w:szCs w:val="23"/>
        </w:rPr>
        <w:t>-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familjen erbjuder även funktioner för säkert informationsutbyte och effektiv ärendehantering. </w:t>
      </w:r>
    </w:p>
    <w:p w14:paraId="15C5B3EC" w14:textId="77777777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38C35593" w14:textId="77777777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För mer information vänligen kontakta: </w:t>
      </w:r>
    </w:p>
    <w:p w14:paraId="38B6C1F1" w14:textId="52AF2A2F" w:rsidR="0005769C" w:rsidRPr="00D31F79" w:rsidRDefault="00B50615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3"/>
          <w:szCs w:val="23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>Tina Engström</w:t>
      </w:r>
      <w:r w:rsidR="0005769C"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>Affärsområdeschef</w:t>
      </w:r>
      <w:r w:rsidR="0005769C"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Ida Infront AB Tel: 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>070-528 14 65</w:t>
      </w:r>
      <w:r w:rsidR="0005769C"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, e-post: </w:t>
      </w:r>
      <w:hyperlink r:id="rId11" w:history="1">
        <w:r w:rsidRPr="00D31F79">
          <w:rPr>
            <w:rStyle w:val="Hyperlnk"/>
            <w:rFonts w:asciiTheme="minorHAnsi" w:hAnsiTheme="minorHAnsi" w:cstheme="minorHAnsi"/>
            <w:sz w:val="23"/>
            <w:szCs w:val="23"/>
            <w:lang w:val="sv-SE"/>
          </w:rPr>
          <w:t>tina.engstrom@idainfront.se</w:t>
        </w:r>
      </w:hyperlink>
      <w:r w:rsidR="0005769C" w:rsidRPr="00D31F79">
        <w:rPr>
          <w:rFonts w:asciiTheme="minorHAnsi" w:hAnsiTheme="minorHAnsi" w:cstheme="minorHAnsi"/>
          <w:color w:val="0000FF"/>
          <w:sz w:val="23"/>
          <w:szCs w:val="23"/>
        </w:rPr>
        <w:t xml:space="preserve"> </w:t>
      </w:r>
    </w:p>
    <w:p w14:paraId="449AA667" w14:textId="3B9769B9" w:rsidR="00D44459" w:rsidRPr="00D31F79" w:rsidRDefault="00D44459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3"/>
          <w:szCs w:val="23"/>
        </w:rPr>
      </w:pPr>
    </w:p>
    <w:p w14:paraId="5AF01265" w14:textId="46FE8CC0" w:rsidR="00D31F79" w:rsidRDefault="00D31F79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2E6A7658" w14:textId="454AEA95" w:rsidR="00D31F79" w:rsidRDefault="00D31F79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66161D16" w14:textId="7966AF5A" w:rsidR="00D31F79" w:rsidRDefault="00D31F79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73621225" w14:textId="145EF86D" w:rsidR="00D31F79" w:rsidRDefault="00D31F79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7FF4CAA2" w14:textId="6D0E93B2" w:rsidR="00D31F79" w:rsidRDefault="00D31F79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1AADE2BD" w14:textId="77777777" w:rsidR="00D31F79" w:rsidRPr="00D31F79" w:rsidRDefault="00D31F79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563B16B6" w14:textId="7BEE89FE" w:rsidR="0005769C" w:rsidRPr="00D31F79" w:rsidRDefault="0005769C" w:rsidP="0005769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D31F7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Om Ida Infront </w:t>
      </w:r>
    </w:p>
    <w:p w14:paraId="5C8B24E3" w14:textId="4FA6B19E" w:rsidR="00357E95" w:rsidRPr="00D31F79" w:rsidRDefault="0005769C" w:rsidP="0005769C">
      <w:pPr>
        <w:rPr>
          <w:rFonts w:asciiTheme="minorHAnsi" w:hAnsiTheme="minorHAnsi" w:cstheme="minorHAnsi"/>
          <w:color w:val="000000"/>
        </w:rPr>
      </w:pP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Ida Infront AB grundades 1984 och har i dag över </w:t>
      </w:r>
      <w:r w:rsidR="00921581" w:rsidRPr="00D31F79">
        <w:rPr>
          <w:rFonts w:asciiTheme="minorHAnsi" w:hAnsiTheme="minorHAnsi" w:cstheme="minorHAnsi"/>
          <w:color w:val="000000"/>
          <w:sz w:val="23"/>
          <w:szCs w:val="23"/>
        </w:rPr>
        <w:t>1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>4</w:t>
      </w:r>
      <w:r w:rsidR="00921581" w:rsidRPr="00D31F79">
        <w:rPr>
          <w:rFonts w:asciiTheme="minorHAnsi" w:hAnsiTheme="minorHAnsi" w:cstheme="minorHAnsi"/>
          <w:color w:val="000000"/>
          <w:sz w:val="23"/>
          <w:szCs w:val="23"/>
        </w:rPr>
        <w:t>0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medarbetare i Linköping, Stockholm</w:t>
      </w:r>
      <w:r w:rsidR="00B50615"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och Mumbai. Företaget är en del av </w:t>
      </w:r>
      <w:r w:rsidRPr="00D31F79">
        <w:rPr>
          <w:rFonts w:asciiTheme="minorHAnsi" w:hAnsiTheme="minorHAnsi" w:cstheme="minorHAnsi"/>
          <w:color w:val="0000FF"/>
          <w:sz w:val="23"/>
          <w:szCs w:val="23"/>
        </w:rPr>
        <w:t xml:space="preserve">Addnode Group </w:t>
      </w:r>
      <w:r w:rsidRPr="00D31F79">
        <w:rPr>
          <w:rFonts w:asciiTheme="minorHAnsi" w:hAnsiTheme="minorHAnsi" w:cstheme="minorHAnsi"/>
          <w:color w:val="000000"/>
          <w:sz w:val="23"/>
          <w:szCs w:val="23"/>
        </w:rPr>
        <w:t xml:space="preserve">vars aktie är noterad på Nasdaq Stockholm. Ida Infront bygger framtidens informationssamhälle med iipax – en produkt för digitalsmarta myndigheter. För mer information, vänligen besök: </w:t>
      </w:r>
      <w:r w:rsidRPr="00D31F79">
        <w:rPr>
          <w:rFonts w:asciiTheme="minorHAnsi" w:hAnsiTheme="minorHAnsi" w:cstheme="minorHAnsi"/>
          <w:color w:val="0000FF"/>
          <w:sz w:val="23"/>
          <w:szCs w:val="23"/>
        </w:rPr>
        <w:t>www.idainfront.se</w:t>
      </w:r>
    </w:p>
    <w:sectPr w:rsidR="00357E95" w:rsidRPr="00D31F79" w:rsidSect="007F5333">
      <w:footerReference w:type="default" r:id="rId12"/>
      <w:headerReference w:type="first" r:id="rId13"/>
      <w:pgSz w:w="11906" w:h="16838"/>
      <w:pgMar w:top="1560" w:right="849" w:bottom="851" w:left="993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E6FB" w14:textId="77777777" w:rsidR="00C82E25" w:rsidRDefault="00C82E25" w:rsidP="0050313D">
      <w:pPr>
        <w:spacing w:after="0"/>
      </w:pPr>
      <w:r>
        <w:separator/>
      </w:r>
    </w:p>
  </w:endnote>
  <w:endnote w:type="continuationSeparator" w:id="0">
    <w:p w14:paraId="1F531F28" w14:textId="77777777" w:rsidR="00C82E25" w:rsidRDefault="00C82E25" w:rsidP="005031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ICTFontTextStyleBod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08AC" w14:textId="77777777" w:rsidR="00FF42E7" w:rsidRPr="00605AF3" w:rsidRDefault="00FF42E7" w:rsidP="00605AF3">
    <w:pPr>
      <w:pStyle w:val="Sidfo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="002D44C2" w:rsidRPr="00605AF3">
      <w:rPr>
        <w:rFonts w:ascii="Arial" w:hAnsi="Arial" w:cs="Arial"/>
        <w:sz w:val="16"/>
        <w:szCs w:val="16"/>
      </w:rPr>
      <w:fldChar w:fldCharType="begin"/>
    </w:r>
    <w:r w:rsidRPr="00605AF3">
      <w:rPr>
        <w:rFonts w:ascii="Arial" w:hAnsi="Arial" w:cs="Arial"/>
        <w:sz w:val="16"/>
        <w:szCs w:val="16"/>
      </w:rPr>
      <w:instrText>PAGE   \* MERGEFORMAT</w:instrText>
    </w:r>
    <w:r w:rsidR="002D44C2" w:rsidRPr="00605AF3">
      <w:rPr>
        <w:rFonts w:ascii="Arial" w:hAnsi="Arial" w:cs="Arial"/>
        <w:sz w:val="16"/>
        <w:szCs w:val="16"/>
      </w:rPr>
      <w:fldChar w:fldCharType="separate"/>
    </w:r>
    <w:r w:rsidR="00750269">
      <w:rPr>
        <w:rFonts w:ascii="Arial" w:hAnsi="Arial" w:cs="Arial"/>
        <w:noProof/>
        <w:sz w:val="16"/>
        <w:szCs w:val="16"/>
      </w:rPr>
      <w:t>2</w:t>
    </w:r>
    <w:r w:rsidR="002D44C2" w:rsidRPr="00605AF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AC13" w14:textId="77777777" w:rsidR="00C82E25" w:rsidRDefault="00C82E25" w:rsidP="0050313D">
      <w:pPr>
        <w:spacing w:after="0"/>
      </w:pPr>
      <w:r>
        <w:separator/>
      </w:r>
    </w:p>
  </w:footnote>
  <w:footnote w:type="continuationSeparator" w:id="0">
    <w:p w14:paraId="676292FD" w14:textId="77777777" w:rsidR="00C82E25" w:rsidRDefault="00C82E25" w:rsidP="005031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5F2" w14:textId="77777777" w:rsidR="00FF42E7" w:rsidRDefault="00983724">
    <w:pPr>
      <w:pStyle w:val="Sidhuvud"/>
    </w:pPr>
    <w:r>
      <w:rPr>
        <w:noProof/>
        <w:lang w:eastAsia="sv-SE"/>
      </w:rPr>
      <w:drawing>
        <wp:inline distT="0" distB="0" distL="0" distR="0" wp14:anchorId="7EA62886" wp14:editId="476D8EB8">
          <wp:extent cx="2876745" cy="456631"/>
          <wp:effectExtent l="0" t="0" r="0" b="635"/>
          <wp:docPr id="2" name="Bildobjekt 2" descr="Macintosh HD:Users:minabilling:Downloads:Ida Infront - all:RGB:POS:IDAINFRONT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abilling:Downloads:Ida Infront - all:RGB:POS:IDAINFRONT_LOGO_RGB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745" cy="456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113"/>
    <w:multiLevelType w:val="hybridMultilevel"/>
    <w:tmpl w:val="10A28F76"/>
    <w:lvl w:ilvl="0" w:tplc="7226AF84">
      <w:numFmt w:val="bullet"/>
      <w:lvlText w:val="-"/>
      <w:lvlJc w:val="left"/>
      <w:pPr>
        <w:ind w:left="720" w:hanging="360"/>
      </w:pPr>
      <w:rPr>
        <w:rFonts w:ascii="UICTFontTextStyleBody" w:eastAsia="Calibri" w:hAnsi="UICTFontTextStyleBody" w:cs="Times New Roman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95E"/>
    <w:multiLevelType w:val="hybridMultilevel"/>
    <w:tmpl w:val="712C1D9A"/>
    <w:lvl w:ilvl="0" w:tplc="2CC84B12">
      <w:start w:val="20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8C44205"/>
    <w:multiLevelType w:val="hybridMultilevel"/>
    <w:tmpl w:val="08C2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F786D"/>
    <w:multiLevelType w:val="hybridMultilevel"/>
    <w:tmpl w:val="7FEE5C8A"/>
    <w:lvl w:ilvl="0" w:tplc="1C3A451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28A0"/>
    <w:multiLevelType w:val="hybridMultilevel"/>
    <w:tmpl w:val="9CC48AFC"/>
    <w:lvl w:ilvl="0" w:tplc="FDF09110">
      <w:start w:val="2017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2343FAD"/>
    <w:multiLevelType w:val="hybridMultilevel"/>
    <w:tmpl w:val="2EAAB692"/>
    <w:lvl w:ilvl="0" w:tplc="9BFEF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041B"/>
    <w:multiLevelType w:val="hybridMultilevel"/>
    <w:tmpl w:val="BDDAED36"/>
    <w:lvl w:ilvl="0" w:tplc="D94C5ADA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19D0"/>
    <w:multiLevelType w:val="hybridMultilevel"/>
    <w:tmpl w:val="667CFBD6"/>
    <w:lvl w:ilvl="0" w:tplc="4FD4E4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D154B"/>
    <w:multiLevelType w:val="hybridMultilevel"/>
    <w:tmpl w:val="4810ECBE"/>
    <w:lvl w:ilvl="0" w:tplc="67B4DA8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26FB3"/>
    <w:multiLevelType w:val="hybridMultilevel"/>
    <w:tmpl w:val="51440D44"/>
    <w:lvl w:ilvl="0" w:tplc="9C2490E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6758D"/>
    <w:multiLevelType w:val="hybridMultilevel"/>
    <w:tmpl w:val="8168F6AA"/>
    <w:lvl w:ilvl="0" w:tplc="5EAC6F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615426"/>
    <w:multiLevelType w:val="hybridMultilevel"/>
    <w:tmpl w:val="F7DC7514"/>
    <w:lvl w:ilvl="0" w:tplc="D45C70EE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F055822"/>
    <w:multiLevelType w:val="hybridMultilevel"/>
    <w:tmpl w:val="FB6E7564"/>
    <w:lvl w:ilvl="0" w:tplc="D43224D2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81B27"/>
    <w:multiLevelType w:val="hybridMultilevel"/>
    <w:tmpl w:val="8DE88060"/>
    <w:lvl w:ilvl="0" w:tplc="C1847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86C62"/>
    <w:multiLevelType w:val="hybridMultilevel"/>
    <w:tmpl w:val="951CF9B8"/>
    <w:lvl w:ilvl="0" w:tplc="979CB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A3880"/>
    <w:multiLevelType w:val="hybridMultilevel"/>
    <w:tmpl w:val="4DA62B20"/>
    <w:lvl w:ilvl="0" w:tplc="C590E2F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20582">
    <w:abstractNumId w:val="6"/>
  </w:num>
  <w:num w:numId="2" w16cid:durableId="1664966155">
    <w:abstractNumId w:val="12"/>
  </w:num>
  <w:num w:numId="3" w16cid:durableId="417942678">
    <w:abstractNumId w:val="15"/>
  </w:num>
  <w:num w:numId="4" w16cid:durableId="1713769568">
    <w:abstractNumId w:val="5"/>
  </w:num>
  <w:num w:numId="5" w16cid:durableId="2104453112">
    <w:abstractNumId w:val="11"/>
  </w:num>
  <w:num w:numId="6" w16cid:durableId="1692298441">
    <w:abstractNumId w:val="4"/>
  </w:num>
  <w:num w:numId="7" w16cid:durableId="616764515">
    <w:abstractNumId w:val="3"/>
  </w:num>
  <w:num w:numId="8" w16cid:durableId="48699281">
    <w:abstractNumId w:val="0"/>
  </w:num>
  <w:num w:numId="9" w16cid:durableId="1328899498">
    <w:abstractNumId w:val="8"/>
  </w:num>
  <w:num w:numId="10" w16cid:durableId="578294656">
    <w:abstractNumId w:val="2"/>
  </w:num>
  <w:num w:numId="11" w16cid:durableId="53088409">
    <w:abstractNumId w:val="7"/>
  </w:num>
  <w:num w:numId="12" w16cid:durableId="1784378802">
    <w:abstractNumId w:val="1"/>
  </w:num>
  <w:num w:numId="13" w16cid:durableId="996957525">
    <w:abstractNumId w:val="9"/>
  </w:num>
  <w:num w:numId="14" w16cid:durableId="32655754">
    <w:abstractNumId w:val="14"/>
  </w:num>
  <w:num w:numId="15" w16cid:durableId="1099719682">
    <w:abstractNumId w:val="13"/>
  </w:num>
  <w:num w:numId="16" w16cid:durableId="620265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04"/>
    <w:rsid w:val="00000C73"/>
    <w:rsid w:val="00005E52"/>
    <w:rsid w:val="0000765A"/>
    <w:rsid w:val="00010D1A"/>
    <w:rsid w:val="0001375B"/>
    <w:rsid w:val="00022335"/>
    <w:rsid w:val="000261A9"/>
    <w:rsid w:val="00033307"/>
    <w:rsid w:val="000360D2"/>
    <w:rsid w:val="00036621"/>
    <w:rsid w:val="000376D1"/>
    <w:rsid w:val="000421C1"/>
    <w:rsid w:val="00043BE5"/>
    <w:rsid w:val="00056FDB"/>
    <w:rsid w:val="0005769C"/>
    <w:rsid w:val="0006075C"/>
    <w:rsid w:val="00062AEE"/>
    <w:rsid w:val="000638C7"/>
    <w:rsid w:val="0007168E"/>
    <w:rsid w:val="00075B91"/>
    <w:rsid w:val="00077AA9"/>
    <w:rsid w:val="00087E91"/>
    <w:rsid w:val="00093CE2"/>
    <w:rsid w:val="000A230E"/>
    <w:rsid w:val="000A765B"/>
    <w:rsid w:val="000B605F"/>
    <w:rsid w:val="000C65DC"/>
    <w:rsid w:val="000C71E7"/>
    <w:rsid w:val="000E15C4"/>
    <w:rsid w:val="000E64CC"/>
    <w:rsid w:val="000F4491"/>
    <w:rsid w:val="000F58CB"/>
    <w:rsid w:val="000F5BB4"/>
    <w:rsid w:val="000F6E75"/>
    <w:rsid w:val="000F7E8B"/>
    <w:rsid w:val="001023CF"/>
    <w:rsid w:val="00102A2B"/>
    <w:rsid w:val="00104E29"/>
    <w:rsid w:val="0010503F"/>
    <w:rsid w:val="0014169B"/>
    <w:rsid w:val="00145559"/>
    <w:rsid w:val="00152333"/>
    <w:rsid w:val="00152415"/>
    <w:rsid w:val="00157B3C"/>
    <w:rsid w:val="00160E46"/>
    <w:rsid w:val="001664A2"/>
    <w:rsid w:val="0017041D"/>
    <w:rsid w:val="001754F8"/>
    <w:rsid w:val="00175A2A"/>
    <w:rsid w:val="0018087B"/>
    <w:rsid w:val="00180C3F"/>
    <w:rsid w:val="00184FE7"/>
    <w:rsid w:val="00186A7C"/>
    <w:rsid w:val="001873DF"/>
    <w:rsid w:val="00194195"/>
    <w:rsid w:val="001A43C8"/>
    <w:rsid w:val="001A578D"/>
    <w:rsid w:val="001B2095"/>
    <w:rsid w:val="001B6876"/>
    <w:rsid w:val="001B7FBA"/>
    <w:rsid w:val="001C253F"/>
    <w:rsid w:val="001C3491"/>
    <w:rsid w:val="001D2FFB"/>
    <w:rsid w:val="001D3F29"/>
    <w:rsid w:val="001D5DF5"/>
    <w:rsid w:val="001D63CF"/>
    <w:rsid w:val="001D7302"/>
    <w:rsid w:val="001E2B9F"/>
    <w:rsid w:val="001E4194"/>
    <w:rsid w:val="001F01B3"/>
    <w:rsid w:val="001F0B72"/>
    <w:rsid w:val="001F3FDB"/>
    <w:rsid w:val="001F5B48"/>
    <w:rsid w:val="001F6812"/>
    <w:rsid w:val="001F75EF"/>
    <w:rsid w:val="00200907"/>
    <w:rsid w:val="00204E9F"/>
    <w:rsid w:val="00206581"/>
    <w:rsid w:val="002103D5"/>
    <w:rsid w:val="00210B90"/>
    <w:rsid w:val="00221B67"/>
    <w:rsid w:val="00224537"/>
    <w:rsid w:val="00240189"/>
    <w:rsid w:val="00243D87"/>
    <w:rsid w:val="00247719"/>
    <w:rsid w:val="0025187F"/>
    <w:rsid w:val="00253001"/>
    <w:rsid w:val="002541DA"/>
    <w:rsid w:val="0025446E"/>
    <w:rsid w:val="002544D7"/>
    <w:rsid w:val="002561A0"/>
    <w:rsid w:val="00256430"/>
    <w:rsid w:val="00256D99"/>
    <w:rsid w:val="00264C71"/>
    <w:rsid w:val="00265786"/>
    <w:rsid w:val="00265DAB"/>
    <w:rsid w:val="002723A6"/>
    <w:rsid w:val="002727FD"/>
    <w:rsid w:val="002735D0"/>
    <w:rsid w:val="00273E08"/>
    <w:rsid w:val="00275086"/>
    <w:rsid w:val="00276404"/>
    <w:rsid w:val="00276DB5"/>
    <w:rsid w:val="00280815"/>
    <w:rsid w:val="0029176A"/>
    <w:rsid w:val="002A7B36"/>
    <w:rsid w:val="002B1456"/>
    <w:rsid w:val="002B18EA"/>
    <w:rsid w:val="002C0E3F"/>
    <w:rsid w:val="002C1589"/>
    <w:rsid w:val="002C281E"/>
    <w:rsid w:val="002C4342"/>
    <w:rsid w:val="002C594E"/>
    <w:rsid w:val="002D3252"/>
    <w:rsid w:val="002D3819"/>
    <w:rsid w:val="002D44C2"/>
    <w:rsid w:val="002D4B9D"/>
    <w:rsid w:val="002D7930"/>
    <w:rsid w:val="002E05A7"/>
    <w:rsid w:val="002E48E7"/>
    <w:rsid w:val="002E580A"/>
    <w:rsid w:val="002E63D3"/>
    <w:rsid w:val="002F02C1"/>
    <w:rsid w:val="002F7535"/>
    <w:rsid w:val="00302DF3"/>
    <w:rsid w:val="00307489"/>
    <w:rsid w:val="00313EAB"/>
    <w:rsid w:val="003258CC"/>
    <w:rsid w:val="00325D3C"/>
    <w:rsid w:val="00336ABA"/>
    <w:rsid w:val="00347EA7"/>
    <w:rsid w:val="00350550"/>
    <w:rsid w:val="00356F19"/>
    <w:rsid w:val="00357E95"/>
    <w:rsid w:val="00363716"/>
    <w:rsid w:val="00374B0A"/>
    <w:rsid w:val="00384657"/>
    <w:rsid w:val="003857B9"/>
    <w:rsid w:val="00393558"/>
    <w:rsid w:val="00393E46"/>
    <w:rsid w:val="003A13D5"/>
    <w:rsid w:val="003A202F"/>
    <w:rsid w:val="003A621B"/>
    <w:rsid w:val="003B65FE"/>
    <w:rsid w:val="003B660A"/>
    <w:rsid w:val="003C0021"/>
    <w:rsid w:val="003C0290"/>
    <w:rsid w:val="003C2291"/>
    <w:rsid w:val="003C70BC"/>
    <w:rsid w:val="003D13EA"/>
    <w:rsid w:val="003D28D7"/>
    <w:rsid w:val="003D6037"/>
    <w:rsid w:val="003D63D2"/>
    <w:rsid w:val="003D6C95"/>
    <w:rsid w:val="003D740A"/>
    <w:rsid w:val="003D7CB5"/>
    <w:rsid w:val="003E4434"/>
    <w:rsid w:val="003E6F6B"/>
    <w:rsid w:val="003F3B5B"/>
    <w:rsid w:val="003F6AF0"/>
    <w:rsid w:val="00401750"/>
    <w:rsid w:val="004104DE"/>
    <w:rsid w:val="00411DC2"/>
    <w:rsid w:val="00413672"/>
    <w:rsid w:val="0042619C"/>
    <w:rsid w:val="00426F87"/>
    <w:rsid w:val="00430273"/>
    <w:rsid w:val="004335E2"/>
    <w:rsid w:val="00435912"/>
    <w:rsid w:val="00444520"/>
    <w:rsid w:val="00453421"/>
    <w:rsid w:val="004538C3"/>
    <w:rsid w:val="00462CE9"/>
    <w:rsid w:val="004759F7"/>
    <w:rsid w:val="00485F8D"/>
    <w:rsid w:val="004A4ABA"/>
    <w:rsid w:val="004B4E37"/>
    <w:rsid w:val="004B4F7C"/>
    <w:rsid w:val="004B6EF6"/>
    <w:rsid w:val="004C04B9"/>
    <w:rsid w:val="004C663A"/>
    <w:rsid w:val="004D4099"/>
    <w:rsid w:val="004D4206"/>
    <w:rsid w:val="004D5F6B"/>
    <w:rsid w:val="004D70B3"/>
    <w:rsid w:val="00500A5C"/>
    <w:rsid w:val="0050199C"/>
    <w:rsid w:val="0050313D"/>
    <w:rsid w:val="00503E1B"/>
    <w:rsid w:val="005054B5"/>
    <w:rsid w:val="0050773D"/>
    <w:rsid w:val="00511022"/>
    <w:rsid w:val="00512774"/>
    <w:rsid w:val="0051389D"/>
    <w:rsid w:val="00520CC5"/>
    <w:rsid w:val="0052726B"/>
    <w:rsid w:val="00527E28"/>
    <w:rsid w:val="0053259F"/>
    <w:rsid w:val="00532743"/>
    <w:rsid w:val="00541DDD"/>
    <w:rsid w:val="00543CDE"/>
    <w:rsid w:val="00545517"/>
    <w:rsid w:val="005529B2"/>
    <w:rsid w:val="005533ED"/>
    <w:rsid w:val="00557F88"/>
    <w:rsid w:val="00582404"/>
    <w:rsid w:val="005875C6"/>
    <w:rsid w:val="00593556"/>
    <w:rsid w:val="005A0F85"/>
    <w:rsid w:val="005A29BF"/>
    <w:rsid w:val="005A4302"/>
    <w:rsid w:val="005A6228"/>
    <w:rsid w:val="005B205E"/>
    <w:rsid w:val="005B291C"/>
    <w:rsid w:val="005B7A58"/>
    <w:rsid w:val="005C1774"/>
    <w:rsid w:val="005D0248"/>
    <w:rsid w:val="005D26BD"/>
    <w:rsid w:val="005D5A5B"/>
    <w:rsid w:val="005E023D"/>
    <w:rsid w:val="005E511E"/>
    <w:rsid w:val="005F6CD3"/>
    <w:rsid w:val="005F706B"/>
    <w:rsid w:val="00600CD5"/>
    <w:rsid w:val="006011F7"/>
    <w:rsid w:val="0060212E"/>
    <w:rsid w:val="00602373"/>
    <w:rsid w:val="00605AF3"/>
    <w:rsid w:val="00621744"/>
    <w:rsid w:val="00626DE3"/>
    <w:rsid w:val="00634C41"/>
    <w:rsid w:val="00635DD7"/>
    <w:rsid w:val="00642B76"/>
    <w:rsid w:val="006437C1"/>
    <w:rsid w:val="00644924"/>
    <w:rsid w:val="006637A2"/>
    <w:rsid w:val="00663947"/>
    <w:rsid w:val="00673216"/>
    <w:rsid w:val="00681D9A"/>
    <w:rsid w:val="006821A8"/>
    <w:rsid w:val="00690D15"/>
    <w:rsid w:val="006A00E3"/>
    <w:rsid w:val="006B65BC"/>
    <w:rsid w:val="006B7556"/>
    <w:rsid w:val="006C4F11"/>
    <w:rsid w:val="006D139F"/>
    <w:rsid w:val="006D1B88"/>
    <w:rsid w:val="006D4969"/>
    <w:rsid w:val="006D6359"/>
    <w:rsid w:val="006D742C"/>
    <w:rsid w:val="006E0467"/>
    <w:rsid w:val="006E0FF3"/>
    <w:rsid w:val="006E39C0"/>
    <w:rsid w:val="006E4542"/>
    <w:rsid w:val="006E6B8D"/>
    <w:rsid w:val="006E6DBA"/>
    <w:rsid w:val="007030BC"/>
    <w:rsid w:val="007045A3"/>
    <w:rsid w:val="00715C2E"/>
    <w:rsid w:val="00721CB3"/>
    <w:rsid w:val="007245E9"/>
    <w:rsid w:val="007270A1"/>
    <w:rsid w:val="0073631A"/>
    <w:rsid w:val="007451E3"/>
    <w:rsid w:val="00750269"/>
    <w:rsid w:val="00752182"/>
    <w:rsid w:val="00756056"/>
    <w:rsid w:val="007562CF"/>
    <w:rsid w:val="00760416"/>
    <w:rsid w:val="00761680"/>
    <w:rsid w:val="00771B9B"/>
    <w:rsid w:val="00772995"/>
    <w:rsid w:val="007749C0"/>
    <w:rsid w:val="00774F46"/>
    <w:rsid w:val="00777167"/>
    <w:rsid w:val="007818FA"/>
    <w:rsid w:val="00786E21"/>
    <w:rsid w:val="00790AB1"/>
    <w:rsid w:val="00795378"/>
    <w:rsid w:val="007962D3"/>
    <w:rsid w:val="007A0414"/>
    <w:rsid w:val="007B3C20"/>
    <w:rsid w:val="007B7A9A"/>
    <w:rsid w:val="007C0C92"/>
    <w:rsid w:val="007C357A"/>
    <w:rsid w:val="007D03C3"/>
    <w:rsid w:val="007D0415"/>
    <w:rsid w:val="007D0B05"/>
    <w:rsid w:val="007D3537"/>
    <w:rsid w:val="007D6A84"/>
    <w:rsid w:val="007E4F5D"/>
    <w:rsid w:val="007F3136"/>
    <w:rsid w:val="007F5333"/>
    <w:rsid w:val="007F67A1"/>
    <w:rsid w:val="00802547"/>
    <w:rsid w:val="008062A7"/>
    <w:rsid w:val="008068AF"/>
    <w:rsid w:val="00813591"/>
    <w:rsid w:val="0081635B"/>
    <w:rsid w:val="00817256"/>
    <w:rsid w:val="00817B2A"/>
    <w:rsid w:val="00822D1F"/>
    <w:rsid w:val="00826751"/>
    <w:rsid w:val="008325A2"/>
    <w:rsid w:val="00832FFC"/>
    <w:rsid w:val="0083417F"/>
    <w:rsid w:val="00841325"/>
    <w:rsid w:val="0084341A"/>
    <w:rsid w:val="00844367"/>
    <w:rsid w:val="008528CC"/>
    <w:rsid w:val="00855A82"/>
    <w:rsid w:val="00861AF9"/>
    <w:rsid w:val="008824BE"/>
    <w:rsid w:val="00893F5E"/>
    <w:rsid w:val="008A303D"/>
    <w:rsid w:val="008B14E0"/>
    <w:rsid w:val="008B557F"/>
    <w:rsid w:val="008C6B8E"/>
    <w:rsid w:val="008E0972"/>
    <w:rsid w:val="008E54FB"/>
    <w:rsid w:val="008F4A17"/>
    <w:rsid w:val="009010CE"/>
    <w:rsid w:val="0090594D"/>
    <w:rsid w:val="009205BA"/>
    <w:rsid w:val="00921581"/>
    <w:rsid w:val="009232A8"/>
    <w:rsid w:val="0092663B"/>
    <w:rsid w:val="00957BAA"/>
    <w:rsid w:val="00964A1B"/>
    <w:rsid w:val="00964EF4"/>
    <w:rsid w:val="0097169C"/>
    <w:rsid w:val="009766C0"/>
    <w:rsid w:val="009811BB"/>
    <w:rsid w:val="00983724"/>
    <w:rsid w:val="00983F7D"/>
    <w:rsid w:val="00984490"/>
    <w:rsid w:val="00985988"/>
    <w:rsid w:val="009A42E2"/>
    <w:rsid w:val="009B0A32"/>
    <w:rsid w:val="009B18B8"/>
    <w:rsid w:val="009B7600"/>
    <w:rsid w:val="009C3623"/>
    <w:rsid w:val="009C6F40"/>
    <w:rsid w:val="009D65D2"/>
    <w:rsid w:val="009F0BED"/>
    <w:rsid w:val="00A1292D"/>
    <w:rsid w:val="00A17041"/>
    <w:rsid w:val="00A22F1A"/>
    <w:rsid w:val="00A235A4"/>
    <w:rsid w:val="00A25301"/>
    <w:rsid w:val="00A2582F"/>
    <w:rsid w:val="00A26555"/>
    <w:rsid w:val="00A32683"/>
    <w:rsid w:val="00A33F2D"/>
    <w:rsid w:val="00A3440A"/>
    <w:rsid w:val="00A416BD"/>
    <w:rsid w:val="00A5064C"/>
    <w:rsid w:val="00A53AE4"/>
    <w:rsid w:val="00A56466"/>
    <w:rsid w:val="00A57EA9"/>
    <w:rsid w:val="00A638EB"/>
    <w:rsid w:val="00A6561C"/>
    <w:rsid w:val="00A704F9"/>
    <w:rsid w:val="00A71110"/>
    <w:rsid w:val="00A7695C"/>
    <w:rsid w:val="00A771C0"/>
    <w:rsid w:val="00A86B3A"/>
    <w:rsid w:val="00A94884"/>
    <w:rsid w:val="00AA148D"/>
    <w:rsid w:val="00AA37FC"/>
    <w:rsid w:val="00AB2AFE"/>
    <w:rsid w:val="00AB3167"/>
    <w:rsid w:val="00AB51D9"/>
    <w:rsid w:val="00AC3F6E"/>
    <w:rsid w:val="00AC4D56"/>
    <w:rsid w:val="00AD0BAE"/>
    <w:rsid w:val="00AE0203"/>
    <w:rsid w:val="00AE3585"/>
    <w:rsid w:val="00AF0C53"/>
    <w:rsid w:val="00AF552C"/>
    <w:rsid w:val="00B056F1"/>
    <w:rsid w:val="00B147EA"/>
    <w:rsid w:val="00B15679"/>
    <w:rsid w:val="00B2383E"/>
    <w:rsid w:val="00B25850"/>
    <w:rsid w:val="00B277A6"/>
    <w:rsid w:val="00B32AF4"/>
    <w:rsid w:val="00B34661"/>
    <w:rsid w:val="00B34A3E"/>
    <w:rsid w:val="00B4748B"/>
    <w:rsid w:val="00B50615"/>
    <w:rsid w:val="00B51023"/>
    <w:rsid w:val="00B56157"/>
    <w:rsid w:val="00B62B78"/>
    <w:rsid w:val="00B6416F"/>
    <w:rsid w:val="00B67064"/>
    <w:rsid w:val="00B6796F"/>
    <w:rsid w:val="00B710AF"/>
    <w:rsid w:val="00B75A0A"/>
    <w:rsid w:val="00B77980"/>
    <w:rsid w:val="00B83085"/>
    <w:rsid w:val="00B92733"/>
    <w:rsid w:val="00B953A4"/>
    <w:rsid w:val="00B96416"/>
    <w:rsid w:val="00BA4FFE"/>
    <w:rsid w:val="00BB1B0B"/>
    <w:rsid w:val="00BB6378"/>
    <w:rsid w:val="00BC0D13"/>
    <w:rsid w:val="00BC5FED"/>
    <w:rsid w:val="00BC75C1"/>
    <w:rsid w:val="00BD09F7"/>
    <w:rsid w:val="00BF04AE"/>
    <w:rsid w:val="00BF5B24"/>
    <w:rsid w:val="00BF70F1"/>
    <w:rsid w:val="00C010F0"/>
    <w:rsid w:val="00C06F5D"/>
    <w:rsid w:val="00C110DC"/>
    <w:rsid w:val="00C11965"/>
    <w:rsid w:val="00C12416"/>
    <w:rsid w:val="00C179BC"/>
    <w:rsid w:val="00C27645"/>
    <w:rsid w:val="00C30DB5"/>
    <w:rsid w:val="00C30FBD"/>
    <w:rsid w:val="00C31ABB"/>
    <w:rsid w:val="00C32206"/>
    <w:rsid w:val="00C33AD9"/>
    <w:rsid w:val="00C33B90"/>
    <w:rsid w:val="00C40D01"/>
    <w:rsid w:val="00C41BB2"/>
    <w:rsid w:val="00C45095"/>
    <w:rsid w:val="00C50D48"/>
    <w:rsid w:val="00C5187E"/>
    <w:rsid w:val="00C562D1"/>
    <w:rsid w:val="00C717A6"/>
    <w:rsid w:val="00C74A68"/>
    <w:rsid w:val="00C76ACA"/>
    <w:rsid w:val="00C77EF6"/>
    <w:rsid w:val="00C828DB"/>
    <w:rsid w:val="00C82E25"/>
    <w:rsid w:val="00C907EE"/>
    <w:rsid w:val="00C91DE6"/>
    <w:rsid w:val="00C91F38"/>
    <w:rsid w:val="00C92BD0"/>
    <w:rsid w:val="00C92E12"/>
    <w:rsid w:val="00C93118"/>
    <w:rsid w:val="00C9380D"/>
    <w:rsid w:val="00CA2919"/>
    <w:rsid w:val="00CA3EAD"/>
    <w:rsid w:val="00CA6A7F"/>
    <w:rsid w:val="00CB6C50"/>
    <w:rsid w:val="00CC452E"/>
    <w:rsid w:val="00CC60B1"/>
    <w:rsid w:val="00CD136E"/>
    <w:rsid w:val="00CD39AF"/>
    <w:rsid w:val="00CF1C4B"/>
    <w:rsid w:val="00CF35B6"/>
    <w:rsid w:val="00CF5866"/>
    <w:rsid w:val="00D01620"/>
    <w:rsid w:val="00D05205"/>
    <w:rsid w:val="00D13CFA"/>
    <w:rsid w:val="00D303FF"/>
    <w:rsid w:val="00D31F79"/>
    <w:rsid w:val="00D330B0"/>
    <w:rsid w:val="00D355CE"/>
    <w:rsid w:val="00D4171E"/>
    <w:rsid w:val="00D44459"/>
    <w:rsid w:val="00D47736"/>
    <w:rsid w:val="00D5515F"/>
    <w:rsid w:val="00D57DD1"/>
    <w:rsid w:val="00D71C26"/>
    <w:rsid w:val="00D71CC6"/>
    <w:rsid w:val="00D7345A"/>
    <w:rsid w:val="00D76139"/>
    <w:rsid w:val="00D77B21"/>
    <w:rsid w:val="00D806FE"/>
    <w:rsid w:val="00D80C5F"/>
    <w:rsid w:val="00D8191D"/>
    <w:rsid w:val="00D824F7"/>
    <w:rsid w:val="00D84405"/>
    <w:rsid w:val="00D85635"/>
    <w:rsid w:val="00D85E87"/>
    <w:rsid w:val="00D8776B"/>
    <w:rsid w:val="00D96259"/>
    <w:rsid w:val="00DA05A6"/>
    <w:rsid w:val="00DA2153"/>
    <w:rsid w:val="00DB2C82"/>
    <w:rsid w:val="00DB48AF"/>
    <w:rsid w:val="00DB6B0B"/>
    <w:rsid w:val="00DB725E"/>
    <w:rsid w:val="00DC42D1"/>
    <w:rsid w:val="00DC4808"/>
    <w:rsid w:val="00DC53E2"/>
    <w:rsid w:val="00DC7E81"/>
    <w:rsid w:val="00DD09D4"/>
    <w:rsid w:val="00DD0F45"/>
    <w:rsid w:val="00DD197E"/>
    <w:rsid w:val="00DD493C"/>
    <w:rsid w:val="00DE3B3A"/>
    <w:rsid w:val="00DE4A2C"/>
    <w:rsid w:val="00DE571A"/>
    <w:rsid w:val="00DF1326"/>
    <w:rsid w:val="00DF2EBE"/>
    <w:rsid w:val="00DF6B0D"/>
    <w:rsid w:val="00E01072"/>
    <w:rsid w:val="00E072DE"/>
    <w:rsid w:val="00E13AB7"/>
    <w:rsid w:val="00E14ED2"/>
    <w:rsid w:val="00E2254D"/>
    <w:rsid w:val="00E24BBE"/>
    <w:rsid w:val="00E276D5"/>
    <w:rsid w:val="00E27738"/>
    <w:rsid w:val="00E3265C"/>
    <w:rsid w:val="00E33AC8"/>
    <w:rsid w:val="00E378B2"/>
    <w:rsid w:val="00E40FD2"/>
    <w:rsid w:val="00E4110A"/>
    <w:rsid w:val="00E43D97"/>
    <w:rsid w:val="00E571BA"/>
    <w:rsid w:val="00E57F43"/>
    <w:rsid w:val="00E602DA"/>
    <w:rsid w:val="00E6114B"/>
    <w:rsid w:val="00E64A02"/>
    <w:rsid w:val="00E6588C"/>
    <w:rsid w:val="00E77820"/>
    <w:rsid w:val="00E80675"/>
    <w:rsid w:val="00E84E0B"/>
    <w:rsid w:val="00EA3E1C"/>
    <w:rsid w:val="00EA4D12"/>
    <w:rsid w:val="00ED1112"/>
    <w:rsid w:val="00ED2414"/>
    <w:rsid w:val="00EE5327"/>
    <w:rsid w:val="00EF49D1"/>
    <w:rsid w:val="00F0112C"/>
    <w:rsid w:val="00F01314"/>
    <w:rsid w:val="00F0275D"/>
    <w:rsid w:val="00F06EBA"/>
    <w:rsid w:val="00F11621"/>
    <w:rsid w:val="00F17BE8"/>
    <w:rsid w:val="00F17D36"/>
    <w:rsid w:val="00F25930"/>
    <w:rsid w:val="00F303C3"/>
    <w:rsid w:val="00F3115A"/>
    <w:rsid w:val="00F31CBE"/>
    <w:rsid w:val="00F3358C"/>
    <w:rsid w:val="00F34414"/>
    <w:rsid w:val="00F36F67"/>
    <w:rsid w:val="00F4131D"/>
    <w:rsid w:val="00F42911"/>
    <w:rsid w:val="00F43159"/>
    <w:rsid w:val="00F4424F"/>
    <w:rsid w:val="00F44F69"/>
    <w:rsid w:val="00F525F1"/>
    <w:rsid w:val="00F52806"/>
    <w:rsid w:val="00F52A37"/>
    <w:rsid w:val="00F832FA"/>
    <w:rsid w:val="00F83544"/>
    <w:rsid w:val="00F83ACC"/>
    <w:rsid w:val="00F95910"/>
    <w:rsid w:val="00FA5004"/>
    <w:rsid w:val="00FB10D2"/>
    <w:rsid w:val="00FB4081"/>
    <w:rsid w:val="00FB7B02"/>
    <w:rsid w:val="00FC018E"/>
    <w:rsid w:val="00FC07C1"/>
    <w:rsid w:val="00FC096D"/>
    <w:rsid w:val="00FC768F"/>
    <w:rsid w:val="00FE1DA8"/>
    <w:rsid w:val="00FE54F5"/>
    <w:rsid w:val="00FE76FB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94A347E"/>
  <w15:docId w15:val="{585DB5D6-97E0-4276-B78C-02CFF161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D9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F5BB4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5BB4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2373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313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0313D"/>
  </w:style>
  <w:style w:type="paragraph" w:styleId="Sidfot">
    <w:name w:val="footer"/>
    <w:basedOn w:val="Normal"/>
    <w:link w:val="SidfotChar"/>
    <w:uiPriority w:val="99"/>
    <w:unhideWhenUsed/>
    <w:rsid w:val="0050313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0313D"/>
  </w:style>
  <w:style w:type="paragraph" w:styleId="Ballongtext">
    <w:name w:val="Balloon Text"/>
    <w:basedOn w:val="Normal"/>
    <w:link w:val="BallongtextChar"/>
    <w:uiPriority w:val="99"/>
    <w:semiHidden/>
    <w:unhideWhenUsed/>
    <w:rsid w:val="005031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313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0F5BB4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0F5BB4"/>
    <w:rPr>
      <w:rFonts w:ascii="Arial" w:eastAsiaTheme="majorEastAsia" w:hAnsi="Arial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F5BB4"/>
    <w:rPr>
      <w:rFonts w:ascii="Arial" w:eastAsiaTheme="majorEastAsia" w:hAnsi="Arial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02373"/>
    <w:rPr>
      <w:rFonts w:ascii="Arial" w:eastAsiaTheme="majorEastAsia" w:hAnsi="Arial" w:cstheme="majorBidi"/>
      <w:bCs/>
      <w:sz w:val="28"/>
    </w:rPr>
  </w:style>
  <w:style w:type="paragraph" w:styleId="Brdtext2">
    <w:name w:val="Body Text 2"/>
    <w:basedOn w:val="Normal"/>
    <w:link w:val="Brdtext2Char"/>
    <w:semiHidden/>
    <w:rsid w:val="009B0A32"/>
    <w:pPr>
      <w:spacing w:after="0" w:line="240" w:lineRule="atLeast"/>
    </w:pPr>
    <w:rPr>
      <w:rFonts w:eastAsia="Times New Roman" w:cs="Times New Roman"/>
      <w:color w:val="00000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semiHidden/>
    <w:rsid w:val="009B0A32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Hyperlnk">
    <w:name w:val="Hyperlink"/>
    <w:basedOn w:val="Standardstycketeckensnitt"/>
    <w:semiHidden/>
    <w:rsid w:val="009B0A32"/>
    <w:rPr>
      <w:noProof w:val="0"/>
      <w:color w:val="0000FF"/>
      <w:sz w:val="20"/>
      <w:u w:val="single"/>
      <w:lang w:val="en-US"/>
    </w:rPr>
  </w:style>
  <w:style w:type="character" w:styleId="Stark">
    <w:name w:val="Strong"/>
    <w:basedOn w:val="Standardstycketeckensnitt"/>
    <w:uiPriority w:val="22"/>
    <w:qFormat/>
    <w:rsid w:val="009B0A32"/>
    <w:rPr>
      <w:b/>
      <w:bCs/>
    </w:rPr>
  </w:style>
  <w:style w:type="character" w:customStyle="1" w:styleId="ccbntxt">
    <w:name w:val="ccbntxt"/>
    <w:basedOn w:val="Standardstycketeckensnitt"/>
    <w:rsid w:val="009B0A32"/>
  </w:style>
  <w:style w:type="paragraph" w:styleId="Normalwebb">
    <w:name w:val="Normal (Web)"/>
    <w:basedOn w:val="Normal"/>
    <w:uiPriority w:val="99"/>
    <w:unhideWhenUsed/>
    <w:rsid w:val="005B205E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D3537"/>
  </w:style>
  <w:style w:type="paragraph" w:customStyle="1" w:styleId="Default">
    <w:name w:val="Default"/>
    <w:rsid w:val="00275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50773D"/>
    <w:rPr>
      <w:color w:val="800080" w:themeColor="followedHyperlink"/>
      <w:u w:val="single"/>
    </w:rPr>
  </w:style>
  <w:style w:type="character" w:customStyle="1" w:styleId="Normal1">
    <w:name w:val="Normal1"/>
    <w:basedOn w:val="Standardstycketeckensnitt"/>
    <w:rsid w:val="00AA148D"/>
  </w:style>
  <w:style w:type="paragraph" w:styleId="Liststycke">
    <w:name w:val="List Paragraph"/>
    <w:basedOn w:val="Normal"/>
    <w:uiPriority w:val="34"/>
    <w:qFormat/>
    <w:rsid w:val="00832FFC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F4A17"/>
    <w:rPr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000C73"/>
    <w:rPr>
      <w:color w:val="808080"/>
      <w:shd w:val="clear" w:color="auto" w:fill="E6E6E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62D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62D3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62D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62D3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9F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na.engstrom@idainfront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dnode">
      <a:dk1>
        <a:srgbClr val="000000"/>
      </a:dk1>
      <a:lt1>
        <a:srgbClr val="FFFFFF"/>
      </a:lt1>
      <a:dk2>
        <a:srgbClr val="4199A1"/>
      </a:dk2>
      <a:lt2>
        <a:srgbClr val="FFFFFF"/>
      </a:lt2>
      <a:accent1>
        <a:srgbClr val="4199A1"/>
      </a:accent1>
      <a:accent2>
        <a:srgbClr val="00667F"/>
      </a:accent2>
      <a:accent3>
        <a:srgbClr val="FF7F32"/>
      </a:accent3>
      <a:accent4>
        <a:srgbClr val="DC002E"/>
      </a:accent4>
      <a:accent5>
        <a:srgbClr val="C4D600"/>
      </a:accent5>
      <a:accent6>
        <a:srgbClr val="707173"/>
      </a:accent6>
      <a:hlink>
        <a:srgbClr val="0000FF"/>
      </a:hlink>
      <a:folHlink>
        <a:srgbClr val="800080"/>
      </a:folHlink>
    </a:clrScheme>
    <a:fontScheme name="Addnod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9EEE01E95504EBAC046273594F4EA" ma:contentTypeVersion="11" ma:contentTypeDescription="Create a new document." ma:contentTypeScope="" ma:versionID="fc6b63851b5f7e0dbf51edac303be881">
  <xsd:schema xmlns:xsd="http://www.w3.org/2001/XMLSchema" xmlns:xs="http://www.w3.org/2001/XMLSchema" xmlns:p="http://schemas.microsoft.com/office/2006/metadata/properties" xmlns:ns3="4af38080-dd16-4035-94dc-6cd1a64279c1" xmlns:ns4="cf60906e-0f36-4674-a72f-8ec6783e56d7" targetNamespace="http://schemas.microsoft.com/office/2006/metadata/properties" ma:root="true" ma:fieldsID="6da5fbd2df897121ac821ebb0fe3f69c" ns3:_="" ns4:_="">
    <xsd:import namespace="4af38080-dd16-4035-94dc-6cd1a64279c1"/>
    <xsd:import namespace="cf60906e-0f36-4674-a72f-8ec6783e5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38080-dd16-4035-94dc-6cd1a6427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906e-0f36-4674-a72f-8ec6783e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2F022-519B-4C96-A52A-0F9E6154F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3F204-062E-485A-81EB-349C267DD9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7CFFB-DEE0-41E0-B90F-2320744E5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D81592-0DFE-4AC3-ADAB-234BB97C7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38080-dd16-4035-94dc-6cd1a64279c1"/>
    <ds:schemaRef ds:uri="cf60906e-0f36-4674-a72f-8ec6783e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Addnode Group AB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 Thunberg</dc:creator>
  <cp:keywords/>
  <dc:description/>
  <cp:lastModifiedBy>Rebecka Spiik</cp:lastModifiedBy>
  <cp:revision>3</cp:revision>
  <cp:lastPrinted>2019-01-15T07:43:00Z</cp:lastPrinted>
  <dcterms:created xsi:type="dcterms:W3CDTF">2022-11-09T07:30:00Z</dcterms:created>
  <dcterms:modified xsi:type="dcterms:W3CDTF">2022-11-09T07:31:00Z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0x0101007899EEE01E95504EBAC046273594F4EA</vt:lpwstr>
  </property>
</Properties>
</file>