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75" w:rsidRPr="006E741B" w:rsidRDefault="008C5675" w:rsidP="008C5675">
      <w:pPr>
        <w:contextualSpacing/>
        <w:rPr>
          <w:rFonts w:cs="Arial"/>
          <w:b/>
          <w:lang w:val="cs-CZ"/>
        </w:rPr>
      </w:pPr>
      <w:bookmarkStart w:id="0" w:name="_GoBack"/>
      <w:bookmarkEnd w:id="0"/>
      <w:r w:rsidRPr="006E741B">
        <w:rPr>
          <w:rFonts w:cs="Arial"/>
          <w:noProof/>
          <w:lang w:val="cs-CZ" w:eastAsia="cs-CZ"/>
        </w:rPr>
        <w:drawing>
          <wp:inline distT="0" distB="0" distL="0" distR="0" wp14:anchorId="388F14A3" wp14:editId="64177B51">
            <wp:extent cx="2524760" cy="636270"/>
            <wp:effectExtent l="0" t="0" r="889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675" w:rsidRPr="006E741B" w:rsidRDefault="008C5675" w:rsidP="008C5675">
      <w:pPr>
        <w:contextualSpacing/>
        <w:jc w:val="right"/>
        <w:rPr>
          <w:rFonts w:cs="Arial"/>
          <w:b/>
          <w:color w:val="FF0000"/>
          <w:lang w:val="cs-CZ"/>
        </w:rPr>
      </w:pPr>
    </w:p>
    <w:p w:rsidR="000030BF" w:rsidRPr="006E741B" w:rsidRDefault="000030BF" w:rsidP="008C5675">
      <w:pPr>
        <w:contextualSpacing/>
        <w:jc w:val="right"/>
        <w:rPr>
          <w:rFonts w:cs="Arial"/>
          <w:b/>
          <w:color w:val="FF0000"/>
          <w:lang w:val="cs-CZ"/>
        </w:rPr>
      </w:pPr>
    </w:p>
    <w:tbl>
      <w:tblPr>
        <w:tblpPr w:leftFromText="180" w:rightFromText="180" w:vertAnchor="text" w:horzAnchor="margin" w:tblpY="168"/>
        <w:tblW w:w="6858" w:type="dxa"/>
        <w:tblLayout w:type="fixed"/>
        <w:tblLook w:val="0000" w:firstRow="0" w:lastRow="0" w:firstColumn="0" w:lastColumn="0" w:noHBand="0" w:noVBand="0"/>
      </w:tblPr>
      <w:tblGrid>
        <w:gridCol w:w="1220"/>
        <w:gridCol w:w="4133"/>
        <w:gridCol w:w="1505"/>
      </w:tblGrid>
      <w:tr w:rsidR="00673333" w:rsidRPr="006E741B" w:rsidTr="00580898">
        <w:tc>
          <w:tcPr>
            <w:tcW w:w="1220" w:type="dxa"/>
          </w:tcPr>
          <w:p w:rsidR="00673333" w:rsidRPr="006E741B" w:rsidRDefault="00673333" w:rsidP="00AE2FC1">
            <w:pPr>
              <w:pStyle w:val="Heading2"/>
              <w:spacing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E741B">
              <w:rPr>
                <w:rFonts w:ascii="Arial" w:hAnsi="Arial"/>
                <w:b/>
                <w:color w:val="auto"/>
                <w:sz w:val="22"/>
                <w:szCs w:val="22"/>
                <w:lang w:val="cs-CZ"/>
              </w:rPr>
              <w:t>Kontakt</w:t>
            </w:r>
            <w:r w:rsidRPr="006E741B">
              <w:rPr>
                <w:rFonts w:ascii="Arial" w:hAnsi="Arial"/>
                <w:color w:val="auto"/>
                <w:sz w:val="22"/>
                <w:szCs w:val="22"/>
                <w:lang w:val="cs-CZ"/>
              </w:rPr>
              <w:t>:</w:t>
            </w:r>
          </w:p>
        </w:tc>
        <w:tc>
          <w:tcPr>
            <w:tcW w:w="4133" w:type="dxa"/>
          </w:tcPr>
          <w:p w:rsidR="00673333" w:rsidRPr="006E741B" w:rsidRDefault="009C7D36" w:rsidP="009C7D36">
            <w:pPr>
              <w:autoSpaceDE w:val="0"/>
              <w:autoSpaceDN w:val="0"/>
              <w:adjustRightInd w:val="0"/>
              <w:rPr>
                <w:rFonts w:cs="Arial"/>
                <w:lang w:val="cs-CZ"/>
              </w:rPr>
            </w:pPr>
            <w:r>
              <w:rPr>
                <w:lang w:val="cs-CZ"/>
              </w:rPr>
              <w:t>Pavel Orálek</w:t>
            </w:r>
          </w:p>
        </w:tc>
        <w:tc>
          <w:tcPr>
            <w:tcW w:w="1505" w:type="dxa"/>
          </w:tcPr>
          <w:p w:rsidR="00673333" w:rsidRPr="006E741B" w:rsidRDefault="00673333" w:rsidP="00E810C7">
            <w:pPr>
              <w:autoSpaceDE w:val="0"/>
              <w:autoSpaceDN w:val="0"/>
              <w:adjustRightInd w:val="0"/>
              <w:rPr>
                <w:rFonts w:cs="Arial"/>
                <w:lang w:val="cs-CZ"/>
              </w:rPr>
            </w:pPr>
          </w:p>
        </w:tc>
      </w:tr>
      <w:tr w:rsidR="00673333" w:rsidRPr="006E741B" w:rsidTr="00580898">
        <w:tc>
          <w:tcPr>
            <w:tcW w:w="1220" w:type="dxa"/>
          </w:tcPr>
          <w:p w:rsidR="00673333" w:rsidRPr="006E741B" w:rsidRDefault="00673333" w:rsidP="00E810C7">
            <w:pPr>
              <w:contextualSpacing/>
              <w:rPr>
                <w:rFonts w:cs="Arial"/>
                <w:lang w:val="cs-CZ"/>
              </w:rPr>
            </w:pPr>
          </w:p>
        </w:tc>
        <w:tc>
          <w:tcPr>
            <w:tcW w:w="4133" w:type="dxa"/>
          </w:tcPr>
          <w:p w:rsidR="00673333" w:rsidRPr="006E741B" w:rsidRDefault="009C7D36" w:rsidP="00E810C7">
            <w:pPr>
              <w:autoSpaceDE w:val="0"/>
              <w:autoSpaceDN w:val="0"/>
              <w:adjustRightInd w:val="0"/>
              <w:rPr>
                <w:rFonts w:cs="Arial"/>
                <w:lang w:val="cs-CZ"/>
              </w:rPr>
            </w:pPr>
            <w:r w:rsidRPr="009C7D36">
              <w:rPr>
                <w:lang w:val="cs-CZ"/>
              </w:rPr>
              <w:t>+420 724 101 396</w:t>
            </w:r>
          </w:p>
        </w:tc>
        <w:tc>
          <w:tcPr>
            <w:tcW w:w="1505" w:type="dxa"/>
          </w:tcPr>
          <w:p w:rsidR="00673333" w:rsidRPr="006E741B" w:rsidRDefault="00673333" w:rsidP="00E810C7">
            <w:pPr>
              <w:autoSpaceDE w:val="0"/>
              <w:autoSpaceDN w:val="0"/>
              <w:adjustRightInd w:val="0"/>
              <w:rPr>
                <w:rFonts w:cs="Arial"/>
                <w:lang w:val="cs-CZ"/>
              </w:rPr>
            </w:pPr>
          </w:p>
        </w:tc>
      </w:tr>
      <w:tr w:rsidR="00673333" w:rsidRPr="006E741B" w:rsidTr="00580898">
        <w:trPr>
          <w:trHeight w:val="270"/>
        </w:trPr>
        <w:tc>
          <w:tcPr>
            <w:tcW w:w="1220" w:type="dxa"/>
          </w:tcPr>
          <w:p w:rsidR="00673333" w:rsidRPr="006E741B" w:rsidRDefault="00673333" w:rsidP="00E810C7">
            <w:pPr>
              <w:contextualSpacing/>
              <w:rPr>
                <w:rFonts w:cs="Arial"/>
                <w:lang w:val="cs-CZ"/>
              </w:rPr>
            </w:pPr>
          </w:p>
        </w:tc>
        <w:tc>
          <w:tcPr>
            <w:tcW w:w="4133" w:type="dxa"/>
          </w:tcPr>
          <w:p w:rsidR="00673333" w:rsidRDefault="00003259" w:rsidP="00E810C7">
            <w:pPr>
              <w:autoSpaceDE w:val="0"/>
              <w:autoSpaceDN w:val="0"/>
              <w:adjustRightInd w:val="0"/>
              <w:rPr>
                <w:lang w:val="cs-CZ"/>
              </w:rPr>
            </w:pPr>
            <w:hyperlink r:id="rId10" w:history="1">
              <w:r w:rsidR="009C7D36" w:rsidRPr="00E36827">
                <w:rPr>
                  <w:rStyle w:val="Hyperlink"/>
                  <w:lang w:val="cs-CZ"/>
                </w:rPr>
                <w:t>mondelez@emcgroup.cz</w:t>
              </w:r>
            </w:hyperlink>
          </w:p>
          <w:p w:rsidR="00580898" w:rsidRPr="00580898" w:rsidRDefault="00580898" w:rsidP="00E810C7">
            <w:pPr>
              <w:autoSpaceDE w:val="0"/>
              <w:autoSpaceDN w:val="0"/>
              <w:adjustRightInd w:val="0"/>
              <w:rPr>
                <w:rStyle w:val="Hyperlink"/>
                <w:rFonts w:cs="Arial"/>
                <w:lang w:val="cs-CZ"/>
              </w:rPr>
            </w:pPr>
          </w:p>
        </w:tc>
        <w:tc>
          <w:tcPr>
            <w:tcW w:w="1505" w:type="dxa"/>
          </w:tcPr>
          <w:p w:rsidR="00673333" w:rsidRPr="006E741B" w:rsidRDefault="00673333" w:rsidP="00E810C7">
            <w:pPr>
              <w:autoSpaceDE w:val="0"/>
              <w:autoSpaceDN w:val="0"/>
              <w:adjustRightInd w:val="0"/>
              <w:rPr>
                <w:lang w:val="cs-CZ"/>
              </w:rPr>
            </w:pPr>
          </w:p>
        </w:tc>
      </w:tr>
    </w:tbl>
    <w:p w:rsidR="008C5675" w:rsidRPr="006E741B" w:rsidRDefault="008C5675" w:rsidP="008C5675">
      <w:pPr>
        <w:tabs>
          <w:tab w:val="left" w:pos="7078"/>
        </w:tabs>
        <w:autoSpaceDE w:val="0"/>
        <w:autoSpaceDN w:val="0"/>
        <w:adjustRightInd w:val="0"/>
        <w:rPr>
          <w:rFonts w:eastAsia="Calibri" w:cs="Arial"/>
          <w:b/>
          <w:bCs/>
          <w:color w:val="4F2170"/>
          <w:sz w:val="36"/>
          <w:szCs w:val="36"/>
          <w:lang w:val="cs-CZ"/>
        </w:rPr>
      </w:pPr>
    </w:p>
    <w:p w:rsidR="00DC04AD" w:rsidRPr="006E741B" w:rsidRDefault="00DC04AD" w:rsidP="008C5675">
      <w:pPr>
        <w:ind w:left="720"/>
        <w:jc w:val="center"/>
        <w:rPr>
          <w:rFonts w:eastAsia="Calibri" w:cs="Arial"/>
          <w:b/>
          <w:bCs/>
          <w:color w:val="4F2170"/>
          <w:sz w:val="36"/>
          <w:szCs w:val="36"/>
          <w:lang w:val="cs-CZ"/>
        </w:rPr>
      </w:pPr>
    </w:p>
    <w:p w:rsidR="00DC04AD" w:rsidRPr="006E741B" w:rsidRDefault="00DC04AD" w:rsidP="008C5675">
      <w:pPr>
        <w:ind w:left="720"/>
        <w:jc w:val="center"/>
        <w:rPr>
          <w:rFonts w:eastAsia="Calibri" w:cs="Arial"/>
          <w:b/>
          <w:bCs/>
          <w:color w:val="4F2170"/>
          <w:sz w:val="36"/>
          <w:szCs w:val="36"/>
          <w:lang w:val="cs-CZ"/>
        </w:rPr>
      </w:pPr>
    </w:p>
    <w:p w:rsidR="008C5675" w:rsidRPr="006E741B" w:rsidRDefault="008C5675" w:rsidP="00946F54">
      <w:pPr>
        <w:spacing w:after="120"/>
        <w:jc w:val="center"/>
        <w:rPr>
          <w:rFonts w:eastAsia="Calibri" w:cs="Arial"/>
          <w:b/>
          <w:bCs/>
          <w:color w:val="4F2170"/>
          <w:sz w:val="36"/>
          <w:szCs w:val="36"/>
          <w:lang w:val="cs-CZ"/>
        </w:rPr>
      </w:pPr>
      <w:r w:rsidRPr="006E741B">
        <w:rPr>
          <w:b/>
          <w:bCs/>
          <w:color w:val="4F2170"/>
          <w:sz w:val="36"/>
          <w:szCs w:val="36"/>
          <w:lang w:val="cs-CZ"/>
        </w:rPr>
        <w:t>Mondelēz Internat</w:t>
      </w:r>
      <w:r w:rsidR="003A2576" w:rsidRPr="006E741B">
        <w:rPr>
          <w:b/>
          <w:bCs/>
          <w:color w:val="4F2170"/>
          <w:sz w:val="36"/>
          <w:szCs w:val="36"/>
          <w:lang w:val="cs-CZ"/>
        </w:rPr>
        <w:t xml:space="preserve">ional podporuje ochranu </w:t>
      </w:r>
      <w:r w:rsidR="006E741B">
        <w:rPr>
          <w:b/>
          <w:bCs/>
          <w:color w:val="4F2170"/>
          <w:sz w:val="36"/>
          <w:szCs w:val="36"/>
          <w:lang w:val="cs-CZ"/>
        </w:rPr>
        <w:t>tropických </w:t>
      </w:r>
      <w:r w:rsidR="003A2576" w:rsidRPr="006E741B">
        <w:rPr>
          <w:b/>
          <w:bCs/>
          <w:color w:val="4F2170"/>
          <w:sz w:val="36"/>
          <w:szCs w:val="36"/>
          <w:lang w:val="cs-CZ"/>
        </w:rPr>
        <w:t>lesů v z</w:t>
      </w:r>
      <w:r w:rsidRPr="006E741B">
        <w:rPr>
          <w:b/>
          <w:bCs/>
          <w:color w:val="4F2170"/>
          <w:sz w:val="36"/>
          <w:szCs w:val="36"/>
          <w:lang w:val="cs-CZ"/>
        </w:rPr>
        <w:t>ápadní Africe</w:t>
      </w:r>
    </w:p>
    <w:p w:rsidR="008158ED" w:rsidRPr="006E741B" w:rsidRDefault="008C5675" w:rsidP="00726BB7">
      <w:pPr>
        <w:spacing w:after="120"/>
        <w:jc w:val="center"/>
        <w:rPr>
          <w:rFonts w:cs="Arial"/>
          <w:b/>
          <w:color w:val="4F2170"/>
          <w:sz w:val="24"/>
          <w:szCs w:val="24"/>
          <w:lang w:val="cs-CZ"/>
        </w:rPr>
      </w:pPr>
      <w:r w:rsidRPr="006E741B">
        <w:rPr>
          <w:b/>
          <w:color w:val="4F2170"/>
          <w:sz w:val="24"/>
          <w:szCs w:val="24"/>
          <w:lang w:val="cs-CZ"/>
        </w:rPr>
        <w:t>Pr</w:t>
      </w:r>
      <w:r w:rsidR="009C7D36">
        <w:rPr>
          <w:b/>
          <w:color w:val="4F2170"/>
          <w:sz w:val="24"/>
          <w:szCs w:val="24"/>
          <w:lang w:val="cs-CZ"/>
        </w:rPr>
        <w:t>ogram Cocoa Life uzavřel dohody</w:t>
      </w:r>
      <w:r w:rsidR="009C7D36" w:rsidRPr="009C7D36">
        <w:rPr>
          <w:b/>
          <w:color w:val="4F2170"/>
          <w:sz w:val="24"/>
          <w:szCs w:val="24"/>
          <w:lang w:val="cs-CZ"/>
        </w:rPr>
        <w:t xml:space="preserve"> </w:t>
      </w:r>
      <w:r w:rsidR="009C7D36" w:rsidRPr="006E741B">
        <w:rPr>
          <w:b/>
          <w:color w:val="4F2170"/>
          <w:sz w:val="24"/>
          <w:szCs w:val="24"/>
          <w:lang w:val="cs-CZ"/>
        </w:rPr>
        <w:t>s Pobřežím slonoviny a Ghanou</w:t>
      </w:r>
      <w:r w:rsidR="009C7D36">
        <w:rPr>
          <w:b/>
          <w:color w:val="4F2170"/>
          <w:sz w:val="24"/>
          <w:szCs w:val="24"/>
          <w:lang w:val="cs-CZ"/>
        </w:rPr>
        <w:t xml:space="preserve"> o </w:t>
      </w:r>
      <w:r w:rsidR="003D1A8A" w:rsidRPr="003D1A8A">
        <w:rPr>
          <w:b/>
          <w:color w:val="4F2170"/>
          <w:sz w:val="24"/>
          <w:szCs w:val="24"/>
          <w:lang w:val="cs-CZ"/>
        </w:rPr>
        <w:t>zmírnění</w:t>
      </w:r>
      <w:r w:rsidR="003D1A8A">
        <w:rPr>
          <w:b/>
          <w:color w:val="4F2170"/>
          <w:sz w:val="24"/>
          <w:szCs w:val="24"/>
          <w:lang w:val="cs-CZ"/>
        </w:rPr>
        <w:t> </w:t>
      </w:r>
      <w:r w:rsidR="003D1A8A" w:rsidRPr="003D1A8A">
        <w:rPr>
          <w:b/>
          <w:color w:val="4F2170"/>
          <w:sz w:val="24"/>
          <w:szCs w:val="24"/>
          <w:lang w:val="cs-CZ"/>
        </w:rPr>
        <w:t xml:space="preserve">odlesňování </w:t>
      </w:r>
      <w:r w:rsidRPr="006E741B">
        <w:rPr>
          <w:b/>
          <w:color w:val="4F2170"/>
          <w:sz w:val="24"/>
          <w:szCs w:val="24"/>
          <w:lang w:val="cs-CZ"/>
        </w:rPr>
        <w:t>při pěstování kakaa</w:t>
      </w:r>
      <w:r w:rsidR="009C7D36">
        <w:rPr>
          <w:b/>
          <w:color w:val="4F2170"/>
          <w:sz w:val="24"/>
          <w:szCs w:val="24"/>
          <w:lang w:val="cs-CZ"/>
        </w:rPr>
        <w:t xml:space="preserve"> </w:t>
      </w:r>
    </w:p>
    <w:p w:rsidR="00CC460E" w:rsidRPr="006E741B" w:rsidRDefault="00CC460E" w:rsidP="00726BB7">
      <w:pPr>
        <w:spacing w:after="120"/>
        <w:rPr>
          <w:rFonts w:cs="Arial"/>
          <w:b/>
          <w:color w:val="4F2170"/>
          <w:sz w:val="24"/>
          <w:szCs w:val="24"/>
          <w:lang w:val="cs-CZ"/>
        </w:rPr>
      </w:pPr>
    </w:p>
    <w:p w:rsidR="00751117" w:rsidRPr="006E741B" w:rsidRDefault="002230F7" w:rsidP="006E741B">
      <w:pPr>
        <w:spacing w:line="360" w:lineRule="auto"/>
        <w:ind w:firstLine="720"/>
        <w:jc w:val="both"/>
        <w:rPr>
          <w:rFonts w:cs="Arial"/>
          <w:color w:val="000000"/>
          <w:lang w:val="cs-CZ"/>
        </w:rPr>
      </w:pPr>
      <w:r>
        <w:rPr>
          <w:lang w:val="cs-CZ"/>
        </w:rPr>
        <w:t>26</w:t>
      </w:r>
      <w:r w:rsidR="00A37707" w:rsidRPr="006E741B">
        <w:rPr>
          <w:color w:val="000000"/>
          <w:lang w:val="cs-CZ"/>
        </w:rPr>
        <w:t xml:space="preserve">. června 2017 – </w:t>
      </w:r>
      <w:r w:rsidR="00E810C7" w:rsidRPr="006E741B">
        <w:rPr>
          <w:color w:val="000000"/>
          <w:lang w:val="cs-CZ"/>
        </w:rPr>
        <w:t>Program Cocoa Life</w:t>
      </w:r>
      <w:r w:rsidR="005578A9" w:rsidRPr="006E741B">
        <w:rPr>
          <w:color w:val="000000"/>
          <w:lang w:val="cs-CZ"/>
        </w:rPr>
        <w:t xml:space="preserve"> </w:t>
      </w:r>
      <w:r w:rsidR="006E741B" w:rsidRPr="006E741B">
        <w:rPr>
          <w:color w:val="000000"/>
          <w:lang w:val="cs-CZ"/>
        </w:rPr>
        <w:t>společnost</w:t>
      </w:r>
      <w:r w:rsidR="006E741B">
        <w:rPr>
          <w:color w:val="000000"/>
          <w:lang w:val="cs-CZ"/>
        </w:rPr>
        <w:t>i</w:t>
      </w:r>
      <w:r w:rsidR="006E741B" w:rsidRPr="006E741B">
        <w:rPr>
          <w:color w:val="000000"/>
          <w:lang w:val="cs-CZ"/>
        </w:rPr>
        <w:t xml:space="preserve"> </w:t>
      </w:r>
      <w:r w:rsidR="006E741B">
        <w:rPr>
          <w:color w:val="000000"/>
          <w:lang w:val="cs-CZ"/>
        </w:rPr>
        <w:t>Mondelēz International</w:t>
      </w:r>
      <w:r w:rsidR="006E741B" w:rsidRPr="006E741B">
        <w:rPr>
          <w:color w:val="000000"/>
          <w:lang w:val="cs-CZ"/>
        </w:rPr>
        <w:t xml:space="preserve"> </w:t>
      </w:r>
      <w:r w:rsidR="005578A9" w:rsidRPr="006E741B">
        <w:rPr>
          <w:color w:val="000000"/>
          <w:lang w:val="cs-CZ"/>
        </w:rPr>
        <w:t>zaměřený na</w:t>
      </w:r>
      <w:r w:rsidR="00D77BC6">
        <w:rPr>
          <w:color w:val="000000"/>
          <w:lang w:val="cs-CZ"/>
        </w:rPr>
        <w:t> </w:t>
      </w:r>
      <w:r w:rsidR="005578A9" w:rsidRPr="006E741B">
        <w:rPr>
          <w:color w:val="000000"/>
          <w:lang w:val="cs-CZ"/>
        </w:rPr>
        <w:t>šetrné využívání zdrojů</w:t>
      </w:r>
      <w:r w:rsidR="00E810C7" w:rsidRPr="006E741B">
        <w:rPr>
          <w:color w:val="000000"/>
          <w:lang w:val="cs-CZ"/>
        </w:rPr>
        <w:t xml:space="preserve"> </w:t>
      </w:r>
      <w:r w:rsidR="005578A9" w:rsidRPr="006E741B">
        <w:rPr>
          <w:color w:val="000000"/>
          <w:lang w:val="cs-CZ"/>
        </w:rPr>
        <w:t>bude spolupracovat se státy v z</w:t>
      </w:r>
      <w:r w:rsidR="00A37707" w:rsidRPr="006E741B">
        <w:rPr>
          <w:color w:val="000000"/>
          <w:lang w:val="cs-CZ"/>
        </w:rPr>
        <w:t>ápadní Africe</w:t>
      </w:r>
      <w:r w:rsidR="00CB066E">
        <w:rPr>
          <w:color w:val="000000"/>
          <w:lang w:val="cs-CZ"/>
        </w:rPr>
        <w:t xml:space="preserve"> s cílem snížit </w:t>
      </w:r>
      <w:r w:rsidR="00A37707" w:rsidRPr="006E741B">
        <w:rPr>
          <w:color w:val="000000"/>
          <w:lang w:val="cs-CZ"/>
        </w:rPr>
        <w:t>odlesňování v</w:t>
      </w:r>
      <w:r w:rsidR="004C3450">
        <w:rPr>
          <w:color w:val="000000"/>
          <w:lang w:val="cs-CZ"/>
        </w:rPr>
        <w:t xml:space="preserve"> rámci </w:t>
      </w:r>
      <w:r w:rsidR="00A37707" w:rsidRPr="006E741B">
        <w:rPr>
          <w:color w:val="000000"/>
          <w:lang w:val="cs-CZ"/>
        </w:rPr>
        <w:t>dodavatelské</w:t>
      </w:r>
      <w:r w:rsidR="004C3450">
        <w:rPr>
          <w:color w:val="000000"/>
          <w:lang w:val="cs-CZ"/>
        </w:rPr>
        <w:t>ho</w:t>
      </w:r>
      <w:r w:rsidR="00A37707" w:rsidRPr="006E741B">
        <w:rPr>
          <w:color w:val="000000"/>
          <w:lang w:val="cs-CZ"/>
        </w:rPr>
        <w:t xml:space="preserve"> řetězc</w:t>
      </w:r>
      <w:r w:rsidR="004C3450">
        <w:rPr>
          <w:color w:val="000000"/>
          <w:lang w:val="cs-CZ"/>
        </w:rPr>
        <w:t>e</w:t>
      </w:r>
      <w:r w:rsidR="00A37707" w:rsidRPr="006E741B">
        <w:rPr>
          <w:color w:val="000000"/>
          <w:lang w:val="cs-CZ"/>
        </w:rPr>
        <w:t xml:space="preserve"> kakaa. Společnost oznámila, že uzav</w:t>
      </w:r>
      <w:r w:rsidR="003E3960">
        <w:rPr>
          <w:color w:val="000000"/>
          <w:lang w:val="cs-CZ"/>
        </w:rPr>
        <w:t>řela Memorandum o porozumění s M</w:t>
      </w:r>
      <w:r w:rsidR="00A37707" w:rsidRPr="006E741B">
        <w:rPr>
          <w:color w:val="000000"/>
          <w:lang w:val="cs-CZ"/>
        </w:rPr>
        <w:t xml:space="preserve">inisterstvem životního prostředí Pobřeží slonoviny v rámci </w:t>
      </w:r>
      <w:r w:rsidR="009B22EE" w:rsidRPr="006E741B">
        <w:rPr>
          <w:color w:val="000000"/>
          <w:lang w:val="cs-CZ"/>
        </w:rPr>
        <w:t>programu REDD+</w:t>
      </w:r>
      <w:r w:rsidR="00CB066E">
        <w:rPr>
          <w:color w:val="000000"/>
          <w:lang w:val="cs-CZ"/>
        </w:rPr>
        <w:t xml:space="preserve">, což je </w:t>
      </w:r>
      <w:r w:rsidR="0049745A">
        <w:rPr>
          <w:color w:val="000000"/>
          <w:lang w:val="cs-CZ"/>
        </w:rPr>
        <w:t>iniciativ</w:t>
      </w:r>
      <w:r w:rsidR="00CB066E">
        <w:rPr>
          <w:color w:val="000000"/>
          <w:lang w:val="cs-CZ"/>
        </w:rPr>
        <w:t>a</w:t>
      </w:r>
      <w:r w:rsidR="0049745A" w:rsidRPr="0049745A">
        <w:rPr>
          <w:color w:val="000000"/>
          <w:lang w:val="cs-CZ"/>
        </w:rPr>
        <w:t xml:space="preserve"> OSN </w:t>
      </w:r>
      <w:r w:rsidR="0049745A">
        <w:rPr>
          <w:color w:val="000000"/>
          <w:lang w:val="cs-CZ"/>
        </w:rPr>
        <w:t>zaměřen</w:t>
      </w:r>
      <w:r w:rsidR="00CB066E">
        <w:rPr>
          <w:color w:val="000000"/>
          <w:lang w:val="cs-CZ"/>
        </w:rPr>
        <w:t>á</w:t>
      </w:r>
      <w:r w:rsidR="0049745A">
        <w:rPr>
          <w:color w:val="000000"/>
          <w:lang w:val="cs-CZ"/>
        </w:rPr>
        <w:t xml:space="preserve"> </w:t>
      </w:r>
      <w:r w:rsidR="0049745A" w:rsidRPr="0049745A">
        <w:rPr>
          <w:color w:val="000000"/>
          <w:lang w:val="cs-CZ"/>
        </w:rPr>
        <w:t>na snižování emisí v důsledku odlesňování a znehodnocování lesů</w:t>
      </w:r>
      <w:r w:rsidR="009B22EE" w:rsidRPr="006E741B">
        <w:rPr>
          <w:color w:val="000000"/>
          <w:lang w:val="cs-CZ"/>
        </w:rPr>
        <w:t>. C</w:t>
      </w:r>
      <w:r w:rsidR="00AE2FC1" w:rsidRPr="006E741B">
        <w:rPr>
          <w:color w:val="000000"/>
          <w:lang w:val="cs-CZ"/>
        </w:rPr>
        <w:t xml:space="preserve">ílem </w:t>
      </w:r>
      <w:r w:rsidR="0049745A">
        <w:rPr>
          <w:color w:val="000000"/>
          <w:lang w:val="cs-CZ"/>
        </w:rPr>
        <w:t xml:space="preserve">dohody </w:t>
      </w:r>
      <w:r w:rsidR="00AE2FC1" w:rsidRPr="006E741B">
        <w:rPr>
          <w:color w:val="000000"/>
          <w:lang w:val="cs-CZ"/>
        </w:rPr>
        <w:t xml:space="preserve">je podpora dosažení </w:t>
      </w:r>
      <w:r w:rsidR="00A37707" w:rsidRPr="006E741B">
        <w:rPr>
          <w:color w:val="000000"/>
          <w:lang w:val="cs-CZ"/>
        </w:rPr>
        <w:t>nulové deforestace při</w:t>
      </w:r>
      <w:r w:rsidR="00DC7A8A">
        <w:rPr>
          <w:color w:val="000000"/>
          <w:lang w:val="cs-CZ"/>
        </w:rPr>
        <w:t> </w:t>
      </w:r>
      <w:r w:rsidR="00A37707" w:rsidRPr="006E741B">
        <w:rPr>
          <w:color w:val="000000"/>
          <w:lang w:val="cs-CZ"/>
        </w:rPr>
        <w:t>pěstování kakaa</w:t>
      </w:r>
      <w:r w:rsidR="0049745A">
        <w:rPr>
          <w:color w:val="000000"/>
          <w:lang w:val="cs-CZ"/>
        </w:rPr>
        <w:t xml:space="preserve"> v této zemi</w:t>
      </w:r>
      <w:r w:rsidR="00A37707" w:rsidRPr="006E741B">
        <w:rPr>
          <w:color w:val="000000"/>
          <w:lang w:val="cs-CZ"/>
        </w:rPr>
        <w:t xml:space="preserve">. Program Cocoa Life uzavřel </w:t>
      </w:r>
      <w:r w:rsidR="00A40AF0" w:rsidRPr="006E741B">
        <w:rPr>
          <w:color w:val="000000"/>
          <w:lang w:val="cs-CZ"/>
        </w:rPr>
        <w:t xml:space="preserve">také </w:t>
      </w:r>
      <w:r w:rsidR="0072484D" w:rsidRPr="006E741B">
        <w:rPr>
          <w:color w:val="000000"/>
          <w:lang w:val="cs-CZ"/>
        </w:rPr>
        <w:t xml:space="preserve">předběžnou dohodu s ghanskou </w:t>
      </w:r>
      <w:r w:rsidR="003E3960">
        <w:rPr>
          <w:color w:val="000000"/>
          <w:lang w:val="cs-CZ"/>
        </w:rPr>
        <w:t>K</w:t>
      </w:r>
      <w:r w:rsidR="00A37707" w:rsidRPr="006E741B">
        <w:rPr>
          <w:color w:val="000000"/>
          <w:lang w:val="cs-CZ"/>
        </w:rPr>
        <w:t>omisí pro</w:t>
      </w:r>
      <w:r w:rsidR="00D77BC6">
        <w:rPr>
          <w:color w:val="000000"/>
          <w:lang w:val="cs-CZ"/>
        </w:rPr>
        <w:t> </w:t>
      </w:r>
      <w:r w:rsidR="00A37707" w:rsidRPr="006E741B">
        <w:rPr>
          <w:color w:val="000000"/>
          <w:lang w:val="cs-CZ"/>
        </w:rPr>
        <w:t>lesní hospodářství a Rozvojovým programem OSN</w:t>
      </w:r>
      <w:r w:rsidR="0049745A">
        <w:rPr>
          <w:color w:val="000000"/>
          <w:lang w:val="cs-CZ"/>
        </w:rPr>
        <w:t xml:space="preserve"> o ustavení </w:t>
      </w:r>
      <w:r w:rsidR="00A37707" w:rsidRPr="006E741B">
        <w:rPr>
          <w:color w:val="000000"/>
          <w:lang w:val="cs-CZ"/>
        </w:rPr>
        <w:t>partnerství REDD+</w:t>
      </w:r>
      <w:r w:rsidR="0049745A">
        <w:rPr>
          <w:color w:val="000000"/>
          <w:lang w:val="cs-CZ"/>
        </w:rPr>
        <w:t xml:space="preserve"> v Ghaně</w:t>
      </w:r>
      <w:r w:rsidR="00A37707" w:rsidRPr="006E741B">
        <w:rPr>
          <w:color w:val="000000"/>
          <w:lang w:val="cs-CZ"/>
        </w:rPr>
        <w:t xml:space="preserve">. </w:t>
      </w:r>
    </w:p>
    <w:p w:rsidR="00751117" w:rsidRPr="00CB066E" w:rsidRDefault="00751117" w:rsidP="006E741B">
      <w:pPr>
        <w:spacing w:line="360" w:lineRule="auto"/>
        <w:ind w:firstLine="720"/>
        <w:jc w:val="both"/>
        <w:rPr>
          <w:rFonts w:cs="Arial"/>
          <w:color w:val="000000"/>
          <w:lang w:val="cs-CZ"/>
        </w:rPr>
      </w:pPr>
      <w:r w:rsidRPr="00D77BC6">
        <w:rPr>
          <w:color w:val="000000"/>
          <w:lang w:val="cs-CZ"/>
        </w:rPr>
        <w:t xml:space="preserve">„Společnost Mondelēz International svým programem Cocoa Life dává kakaovému průmyslu příklad, jak </w:t>
      </w:r>
      <w:r w:rsidR="003D1A8A" w:rsidRPr="00D77BC6">
        <w:rPr>
          <w:color w:val="000000"/>
          <w:lang w:val="cs-CZ"/>
        </w:rPr>
        <w:t xml:space="preserve">zmírňovat odlesňování </w:t>
      </w:r>
      <w:r w:rsidRPr="00D77BC6">
        <w:rPr>
          <w:color w:val="000000"/>
          <w:lang w:val="cs-CZ"/>
        </w:rPr>
        <w:t>v kakaovém dodavatelském řetězci v Pobřeží slonoviny,“</w:t>
      </w:r>
      <w:r w:rsidRPr="00CB066E">
        <w:rPr>
          <w:color w:val="000000"/>
          <w:lang w:val="cs-CZ"/>
        </w:rPr>
        <w:t xml:space="preserve"> uvedl Jean Paul </w:t>
      </w:r>
      <w:proofErr w:type="spellStart"/>
      <w:r w:rsidRPr="00CB066E">
        <w:rPr>
          <w:color w:val="000000"/>
          <w:lang w:val="cs-CZ"/>
        </w:rPr>
        <w:t>Aka</w:t>
      </w:r>
      <w:proofErr w:type="spellEnd"/>
      <w:r w:rsidRPr="00CB066E">
        <w:rPr>
          <w:color w:val="000000"/>
          <w:lang w:val="cs-CZ"/>
        </w:rPr>
        <w:t>, který je vedoucím Národní strategie programu REDD+ a</w:t>
      </w:r>
      <w:r w:rsidR="009C7D36" w:rsidRPr="00CB066E">
        <w:rPr>
          <w:color w:val="000000"/>
          <w:lang w:val="cs-CZ"/>
        </w:rPr>
        <w:t> </w:t>
      </w:r>
      <w:r w:rsidRPr="00CB066E">
        <w:rPr>
          <w:color w:val="000000"/>
          <w:lang w:val="cs-CZ"/>
        </w:rPr>
        <w:t>zapojení soukromého sektoru.</w:t>
      </w:r>
    </w:p>
    <w:p w:rsidR="0092069D" w:rsidRPr="00CB066E" w:rsidRDefault="00A6021B" w:rsidP="006E741B">
      <w:pPr>
        <w:spacing w:line="360" w:lineRule="auto"/>
        <w:ind w:firstLine="720"/>
        <w:jc w:val="both"/>
        <w:rPr>
          <w:rFonts w:cs="Arial"/>
          <w:color w:val="000000"/>
          <w:lang w:val="cs-CZ"/>
        </w:rPr>
      </w:pPr>
      <w:r w:rsidRPr="00CB066E">
        <w:rPr>
          <w:color w:val="000000"/>
          <w:lang w:val="cs-CZ"/>
        </w:rPr>
        <w:t>Program Cocoa Life a ministerstvo životního prostředí Pobřeží slonoviny vytvoří mapu ochran</w:t>
      </w:r>
      <w:r w:rsidR="004F3366" w:rsidRPr="00CB066E">
        <w:rPr>
          <w:color w:val="000000"/>
          <w:lang w:val="cs-CZ"/>
        </w:rPr>
        <w:t>y</w:t>
      </w:r>
      <w:r w:rsidRPr="00CB066E">
        <w:rPr>
          <w:color w:val="000000"/>
          <w:lang w:val="cs-CZ"/>
        </w:rPr>
        <w:t xml:space="preserve"> </w:t>
      </w:r>
      <w:r w:rsidR="00DC7A8A" w:rsidRPr="00CB066E">
        <w:rPr>
          <w:color w:val="000000"/>
          <w:lang w:val="cs-CZ"/>
        </w:rPr>
        <w:t xml:space="preserve">tropických </w:t>
      </w:r>
      <w:r w:rsidRPr="00CB066E">
        <w:rPr>
          <w:color w:val="000000"/>
          <w:lang w:val="cs-CZ"/>
        </w:rPr>
        <w:t>lesů, plán využívání půdy a monitorovací systém, kter</w:t>
      </w:r>
      <w:r w:rsidR="00AE2FC1" w:rsidRPr="00CB066E">
        <w:rPr>
          <w:color w:val="000000"/>
          <w:lang w:val="cs-CZ"/>
        </w:rPr>
        <w:t>ý</w:t>
      </w:r>
      <w:r w:rsidRPr="00CB066E">
        <w:rPr>
          <w:color w:val="000000"/>
          <w:lang w:val="cs-CZ"/>
        </w:rPr>
        <w:t xml:space="preserve"> umožní odhalit rizika </w:t>
      </w:r>
      <w:r w:rsidR="00292E54" w:rsidRPr="00CB066E">
        <w:rPr>
          <w:color w:val="000000"/>
          <w:lang w:val="cs-CZ"/>
        </w:rPr>
        <w:t>odlesňování,</w:t>
      </w:r>
      <w:r w:rsidRPr="00CB066E">
        <w:rPr>
          <w:color w:val="000000"/>
          <w:lang w:val="cs-CZ"/>
        </w:rPr>
        <w:t xml:space="preserve"> a</w:t>
      </w:r>
      <w:r w:rsidR="00292E54" w:rsidRPr="00CB066E">
        <w:rPr>
          <w:color w:val="000000"/>
          <w:lang w:val="cs-CZ"/>
        </w:rPr>
        <w:t xml:space="preserve">le zjistí také </w:t>
      </w:r>
      <w:r w:rsidRPr="00CB066E">
        <w:rPr>
          <w:color w:val="000000"/>
          <w:lang w:val="cs-CZ"/>
        </w:rPr>
        <w:t>možnosti obnov</w:t>
      </w:r>
      <w:r w:rsidR="00AE2FC1" w:rsidRPr="00CB066E">
        <w:rPr>
          <w:color w:val="000000"/>
          <w:lang w:val="cs-CZ"/>
        </w:rPr>
        <w:t>y</w:t>
      </w:r>
      <w:r w:rsidRPr="00CB066E">
        <w:rPr>
          <w:color w:val="000000"/>
          <w:lang w:val="cs-CZ"/>
        </w:rPr>
        <w:t xml:space="preserve"> lesní</w:t>
      </w:r>
      <w:r w:rsidR="00AE2FC1" w:rsidRPr="00CB066E">
        <w:rPr>
          <w:color w:val="000000"/>
          <w:lang w:val="cs-CZ"/>
        </w:rPr>
        <w:t>ho</w:t>
      </w:r>
      <w:r w:rsidRPr="00CB066E">
        <w:rPr>
          <w:color w:val="000000"/>
          <w:lang w:val="cs-CZ"/>
        </w:rPr>
        <w:t xml:space="preserve"> </w:t>
      </w:r>
      <w:r w:rsidR="00292E54" w:rsidRPr="00CB066E">
        <w:rPr>
          <w:color w:val="000000"/>
          <w:lang w:val="cs-CZ"/>
        </w:rPr>
        <w:t xml:space="preserve">porostu </w:t>
      </w:r>
      <w:r w:rsidRPr="00CB066E">
        <w:rPr>
          <w:color w:val="000000"/>
          <w:lang w:val="cs-CZ"/>
        </w:rPr>
        <w:t xml:space="preserve">v regionu </w:t>
      </w:r>
      <w:proofErr w:type="spellStart"/>
      <w:r w:rsidRPr="00CB066E">
        <w:rPr>
          <w:color w:val="000000"/>
          <w:lang w:val="cs-CZ"/>
        </w:rPr>
        <w:t>Nawa</w:t>
      </w:r>
      <w:proofErr w:type="spellEnd"/>
      <w:r w:rsidRPr="00CB066E">
        <w:rPr>
          <w:color w:val="000000"/>
          <w:lang w:val="cs-CZ"/>
        </w:rPr>
        <w:t>, kter</w:t>
      </w:r>
      <w:r w:rsidR="00AE2FC1" w:rsidRPr="00CB066E">
        <w:rPr>
          <w:color w:val="000000"/>
          <w:lang w:val="cs-CZ"/>
        </w:rPr>
        <w:t>ý</w:t>
      </w:r>
      <w:r w:rsidRPr="00CB066E">
        <w:rPr>
          <w:color w:val="000000"/>
          <w:lang w:val="cs-CZ"/>
        </w:rPr>
        <w:t xml:space="preserve"> </w:t>
      </w:r>
      <w:r w:rsidR="00292E54" w:rsidRPr="00CB066E">
        <w:rPr>
          <w:color w:val="000000"/>
          <w:lang w:val="cs-CZ"/>
        </w:rPr>
        <w:t>leží na</w:t>
      </w:r>
      <w:r w:rsidR="00DC7A8A" w:rsidRPr="00CB066E">
        <w:rPr>
          <w:color w:val="000000"/>
          <w:lang w:val="cs-CZ"/>
        </w:rPr>
        <w:t xml:space="preserve"> hranici s Národním parkem </w:t>
      </w:r>
      <w:proofErr w:type="spellStart"/>
      <w:r w:rsidR="00DC7A8A" w:rsidRPr="00CB066E">
        <w:rPr>
          <w:color w:val="000000"/>
          <w:lang w:val="cs-CZ"/>
        </w:rPr>
        <w:t>Taï</w:t>
      </w:r>
      <w:proofErr w:type="spellEnd"/>
      <w:r w:rsidR="00DC7A8A" w:rsidRPr="00CB066E">
        <w:rPr>
          <w:color w:val="000000"/>
          <w:lang w:val="cs-CZ"/>
        </w:rPr>
        <w:t xml:space="preserve">, </w:t>
      </w:r>
      <w:r w:rsidR="00D77BC6">
        <w:rPr>
          <w:color w:val="000000"/>
          <w:lang w:val="cs-CZ"/>
        </w:rPr>
        <w:t>jenž</w:t>
      </w:r>
      <w:r w:rsidR="00DC7A8A" w:rsidRPr="00CB066E">
        <w:rPr>
          <w:color w:val="000000"/>
          <w:lang w:val="cs-CZ"/>
        </w:rPr>
        <w:t xml:space="preserve"> je součástí kulturního dědictví UNESCO. </w:t>
      </w:r>
      <w:r w:rsidRPr="00CB066E">
        <w:rPr>
          <w:color w:val="000000"/>
          <w:lang w:val="cs-CZ"/>
        </w:rPr>
        <w:t>Program</w:t>
      </w:r>
      <w:r w:rsidR="00DC7A8A" w:rsidRPr="00CB066E">
        <w:rPr>
          <w:color w:val="000000"/>
          <w:lang w:val="cs-CZ"/>
        </w:rPr>
        <w:t xml:space="preserve"> </w:t>
      </w:r>
      <w:r w:rsidRPr="00CB066E">
        <w:rPr>
          <w:color w:val="000000"/>
          <w:lang w:val="cs-CZ"/>
        </w:rPr>
        <w:t xml:space="preserve">Cocoa Life bude dále podporovat </w:t>
      </w:r>
      <w:r w:rsidR="00771629" w:rsidRPr="00CB066E">
        <w:rPr>
          <w:color w:val="000000"/>
          <w:lang w:val="cs-CZ"/>
        </w:rPr>
        <w:t>takové zemědělské postupy</w:t>
      </w:r>
      <w:r w:rsidRPr="00CB066E">
        <w:rPr>
          <w:color w:val="000000"/>
          <w:lang w:val="cs-CZ"/>
        </w:rPr>
        <w:t xml:space="preserve">, které farmářům umožní zvýšit produktivitu, </w:t>
      </w:r>
      <w:r w:rsidR="00771629" w:rsidRPr="00CB066E">
        <w:rPr>
          <w:color w:val="000000"/>
          <w:lang w:val="cs-CZ"/>
        </w:rPr>
        <w:t>zavádět</w:t>
      </w:r>
      <w:r w:rsidRPr="00CB066E">
        <w:rPr>
          <w:color w:val="000000"/>
          <w:lang w:val="cs-CZ"/>
        </w:rPr>
        <w:t xml:space="preserve"> zemědělsko</w:t>
      </w:r>
      <w:r w:rsidRPr="00CB066E">
        <w:rPr>
          <w:color w:val="000000"/>
          <w:lang w:val="cs-CZ"/>
        </w:rPr>
        <w:noBreakHyphen/>
        <w:t xml:space="preserve">lesnické systémy a </w:t>
      </w:r>
      <w:r w:rsidR="00771629" w:rsidRPr="00CB066E">
        <w:rPr>
          <w:color w:val="000000"/>
          <w:lang w:val="cs-CZ"/>
        </w:rPr>
        <w:t>uvolnit</w:t>
      </w:r>
      <w:r w:rsidRPr="00CB066E">
        <w:rPr>
          <w:color w:val="000000"/>
          <w:lang w:val="cs-CZ"/>
        </w:rPr>
        <w:t xml:space="preserve"> půdu </w:t>
      </w:r>
      <w:r w:rsidR="00771629" w:rsidRPr="00CB066E">
        <w:rPr>
          <w:color w:val="000000"/>
          <w:lang w:val="cs-CZ"/>
        </w:rPr>
        <w:t>pro</w:t>
      </w:r>
      <w:r w:rsidRPr="00CB066E">
        <w:rPr>
          <w:color w:val="000000"/>
          <w:lang w:val="cs-CZ"/>
        </w:rPr>
        <w:t xml:space="preserve"> jiné plodiny </w:t>
      </w:r>
      <w:r w:rsidR="003D1A8A" w:rsidRPr="00CB066E">
        <w:rPr>
          <w:color w:val="000000"/>
          <w:lang w:val="cs-CZ"/>
        </w:rPr>
        <w:t>či</w:t>
      </w:r>
      <w:r w:rsidR="00DC7A8A" w:rsidRPr="00CB066E">
        <w:rPr>
          <w:color w:val="000000"/>
          <w:lang w:val="cs-CZ"/>
        </w:rPr>
        <w:t> </w:t>
      </w:r>
      <w:r w:rsidR="003D1A8A" w:rsidRPr="00CB066E">
        <w:rPr>
          <w:color w:val="000000"/>
          <w:lang w:val="cs-CZ"/>
        </w:rPr>
        <w:t>opětovné zalesňování</w:t>
      </w:r>
      <w:r w:rsidRPr="00CB066E">
        <w:rPr>
          <w:color w:val="000000"/>
          <w:lang w:val="cs-CZ"/>
        </w:rPr>
        <w:t xml:space="preserve">. </w:t>
      </w:r>
    </w:p>
    <w:p w:rsidR="00CC460E" w:rsidRPr="00D77BC6" w:rsidRDefault="00CC460E" w:rsidP="009C7D36">
      <w:pPr>
        <w:spacing w:line="360" w:lineRule="auto"/>
        <w:ind w:firstLine="720"/>
        <w:jc w:val="both"/>
        <w:rPr>
          <w:rFonts w:cs="Arial"/>
          <w:color w:val="000000"/>
          <w:lang w:val="cs-CZ"/>
        </w:rPr>
      </w:pPr>
      <w:r w:rsidRPr="00D77BC6">
        <w:rPr>
          <w:color w:val="000000"/>
          <w:lang w:val="cs-CZ"/>
        </w:rPr>
        <w:t xml:space="preserve">„Program Cocoa Life v Ghaně výrazně přispívá k probíhající </w:t>
      </w:r>
      <w:r w:rsidR="00CB066E">
        <w:rPr>
          <w:color w:val="000000"/>
          <w:lang w:val="cs-CZ"/>
        </w:rPr>
        <w:t>národní</w:t>
      </w:r>
      <w:r w:rsidR="00CB066E" w:rsidRPr="00D77BC6">
        <w:rPr>
          <w:color w:val="000000"/>
          <w:lang w:val="cs-CZ"/>
        </w:rPr>
        <w:t xml:space="preserve"> </w:t>
      </w:r>
      <w:r w:rsidRPr="00D77BC6">
        <w:rPr>
          <w:color w:val="000000"/>
          <w:lang w:val="cs-CZ"/>
        </w:rPr>
        <w:t>aktivitě</w:t>
      </w:r>
      <w:r w:rsidR="00C06E4A" w:rsidRPr="00D77BC6">
        <w:rPr>
          <w:color w:val="000000"/>
          <w:lang w:val="cs-CZ"/>
        </w:rPr>
        <w:t xml:space="preserve"> podporující klimaticky vhodné metody pěstování kakaa</w:t>
      </w:r>
      <w:r w:rsidR="00681214" w:rsidRPr="00D77BC6">
        <w:rPr>
          <w:color w:val="000000"/>
          <w:lang w:val="cs-CZ"/>
        </w:rPr>
        <w:t>, kter</w:t>
      </w:r>
      <w:r w:rsidR="00CB066E">
        <w:rPr>
          <w:color w:val="000000"/>
          <w:lang w:val="cs-CZ"/>
        </w:rPr>
        <w:t>é</w:t>
      </w:r>
      <w:r w:rsidR="00681214" w:rsidRPr="00D77BC6">
        <w:rPr>
          <w:color w:val="000000"/>
          <w:lang w:val="cs-CZ"/>
        </w:rPr>
        <w:t xml:space="preserve"> zajišťuj</w:t>
      </w:r>
      <w:r w:rsidR="00CB066E">
        <w:rPr>
          <w:color w:val="000000"/>
          <w:lang w:val="cs-CZ"/>
        </w:rPr>
        <w:t>í</w:t>
      </w:r>
      <w:r w:rsidRPr="00D77BC6">
        <w:rPr>
          <w:color w:val="000000"/>
          <w:lang w:val="cs-CZ"/>
        </w:rPr>
        <w:t xml:space="preserve"> ekonomickou a</w:t>
      </w:r>
      <w:r w:rsidR="009C7D36" w:rsidRPr="00D77BC6">
        <w:rPr>
          <w:color w:val="000000"/>
          <w:lang w:val="cs-CZ"/>
        </w:rPr>
        <w:t> </w:t>
      </w:r>
      <w:r w:rsidRPr="00D77BC6">
        <w:rPr>
          <w:color w:val="000000"/>
          <w:lang w:val="cs-CZ"/>
        </w:rPr>
        <w:t>ekologickou udržitelnost</w:t>
      </w:r>
      <w:r w:rsidR="00C06E4A" w:rsidRPr="00D77BC6">
        <w:rPr>
          <w:color w:val="000000"/>
          <w:lang w:val="cs-CZ"/>
        </w:rPr>
        <w:t xml:space="preserve"> </w:t>
      </w:r>
      <w:r w:rsidR="00D77BC6">
        <w:rPr>
          <w:color w:val="000000"/>
          <w:lang w:val="cs-CZ"/>
        </w:rPr>
        <w:t xml:space="preserve">v </w:t>
      </w:r>
      <w:r w:rsidR="00C06E4A" w:rsidRPr="00D77BC6">
        <w:rPr>
          <w:color w:val="000000"/>
          <w:lang w:val="cs-CZ"/>
        </w:rPr>
        <w:t>tomto sektoru</w:t>
      </w:r>
      <w:r w:rsidRPr="00D77BC6">
        <w:rPr>
          <w:color w:val="000000"/>
          <w:lang w:val="cs-CZ"/>
        </w:rPr>
        <w:t xml:space="preserve">,“ </w:t>
      </w:r>
      <w:r w:rsidR="009C7D36" w:rsidRPr="00CB066E">
        <w:rPr>
          <w:color w:val="000000"/>
          <w:lang w:val="cs-CZ"/>
        </w:rPr>
        <w:t xml:space="preserve">uvedl </w:t>
      </w:r>
      <w:proofErr w:type="spellStart"/>
      <w:r w:rsidR="009C7D36" w:rsidRPr="00CB066E">
        <w:rPr>
          <w:color w:val="000000"/>
          <w:lang w:val="cs-CZ"/>
        </w:rPr>
        <w:t>Yaw</w:t>
      </w:r>
      <w:proofErr w:type="spellEnd"/>
      <w:r w:rsidR="009C7D36" w:rsidRPr="00CB066E">
        <w:rPr>
          <w:color w:val="000000"/>
          <w:lang w:val="cs-CZ"/>
        </w:rPr>
        <w:t xml:space="preserve"> </w:t>
      </w:r>
      <w:proofErr w:type="spellStart"/>
      <w:r w:rsidR="009C7D36" w:rsidRPr="00CB066E">
        <w:rPr>
          <w:color w:val="000000"/>
          <w:lang w:val="cs-CZ"/>
        </w:rPr>
        <w:t>Kwakye</w:t>
      </w:r>
      <w:proofErr w:type="spellEnd"/>
      <w:r w:rsidR="009C7D36" w:rsidRPr="00CB066E">
        <w:rPr>
          <w:color w:val="000000"/>
          <w:lang w:val="cs-CZ"/>
        </w:rPr>
        <w:t>, vedoucí</w:t>
      </w:r>
      <w:r w:rsidRPr="00CB066E">
        <w:rPr>
          <w:color w:val="000000"/>
          <w:lang w:val="cs-CZ"/>
        </w:rPr>
        <w:t xml:space="preserve"> odboru klimatických změn ghanské Komise pro lesní hospodářství. </w:t>
      </w:r>
      <w:r w:rsidRPr="00D77BC6">
        <w:rPr>
          <w:color w:val="000000"/>
          <w:lang w:val="cs-CZ"/>
        </w:rPr>
        <w:t>„</w:t>
      </w:r>
      <w:r w:rsidR="005A5DD1" w:rsidRPr="00D77BC6">
        <w:rPr>
          <w:color w:val="000000"/>
          <w:lang w:val="cs-CZ"/>
        </w:rPr>
        <w:t xml:space="preserve">Hlavní myšlenkou programu je využívání </w:t>
      </w:r>
      <w:r w:rsidR="00771629" w:rsidRPr="00D77BC6">
        <w:rPr>
          <w:color w:val="000000"/>
          <w:lang w:val="cs-CZ"/>
        </w:rPr>
        <w:t>inovativních</w:t>
      </w:r>
      <w:r w:rsidRPr="00D77BC6">
        <w:rPr>
          <w:color w:val="000000"/>
          <w:lang w:val="cs-CZ"/>
        </w:rPr>
        <w:t xml:space="preserve"> postupů ve významn</w:t>
      </w:r>
      <w:r w:rsidR="001F677A" w:rsidRPr="00D77BC6">
        <w:rPr>
          <w:color w:val="000000"/>
          <w:lang w:val="cs-CZ"/>
        </w:rPr>
        <w:t xml:space="preserve">ých kakaových oblastech v Ghaně. Cocoa Life tak </w:t>
      </w:r>
      <w:r w:rsidRPr="00D77BC6">
        <w:rPr>
          <w:color w:val="000000"/>
          <w:lang w:val="cs-CZ"/>
        </w:rPr>
        <w:t xml:space="preserve">zůstává </w:t>
      </w:r>
      <w:r w:rsidR="00356B9C" w:rsidRPr="00D77BC6">
        <w:rPr>
          <w:color w:val="000000"/>
          <w:lang w:val="cs-CZ"/>
        </w:rPr>
        <w:t>lídrem v prosazování</w:t>
      </w:r>
      <w:r w:rsidRPr="00D77BC6">
        <w:rPr>
          <w:color w:val="000000"/>
          <w:lang w:val="cs-CZ"/>
        </w:rPr>
        <w:t xml:space="preserve"> </w:t>
      </w:r>
      <w:r w:rsidR="00356B9C" w:rsidRPr="00D77BC6">
        <w:rPr>
          <w:color w:val="000000"/>
          <w:lang w:val="cs-CZ"/>
        </w:rPr>
        <w:t>nového způsobu</w:t>
      </w:r>
      <w:r w:rsidRPr="00D77BC6">
        <w:rPr>
          <w:color w:val="000000"/>
          <w:lang w:val="cs-CZ"/>
        </w:rPr>
        <w:t xml:space="preserve"> pěstování kakaa, kter</w:t>
      </w:r>
      <w:r w:rsidR="00EB2C63" w:rsidRPr="00D77BC6">
        <w:rPr>
          <w:color w:val="000000"/>
          <w:lang w:val="cs-CZ"/>
        </w:rPr>
        <w:t>ý</w:t>
      </w:r>
      <w:r w:rsidRPr="00D77BC6">
        <w:rPr>
          <w:color w:val="000000"/>
          <w:lang w:val="cs-CZ"/>
        </w:rPr>
        <w:t xml:space="preserve"> řeší </w:t>
      </w:r>
      <w:r w:rsidR="003D1A8A" w:rsidRPr="00D77BC6">
        <w:rPr>
          <w:color w:val="000000"/>
          <w:lang w:val="cs-CZ"/>
        </w:rPr>
        <w:t>odlesňování</w:t>
      </w:r>
      <w:r w:rsidRPr="00D77BC6">
        <w:rPr>
          <w:color w:val="000000"/>
          <w:lang w:val="cs-CZ"/>
        </w:rPr>
        <w:t xml:space="preserve"> a </w:t>
      </w:r>
      <w:r w:rsidR="00EB2C63" w:rsidRPr="00D77BC6">
        <w:rPr>
          <w:color w:val="000000"/>
          <w:lang w:val="cs-CZ"/>
        </w:rPr>
        <w:t>zhoršování stavu</w:t>
      </w:r>
      <w:r w:rsidRPr="00D77BC6">
        <w:rPr>
          <w:color w:val="000000"/>
          <w:lang w:val="cs-CZ"/>
        </w:rPr>
        <w:t xml:space="preserve"> lesů.“ </w:t>
      </w:r>
    </w:p>
    <w:p w:rsidR="00BF0F7E" w:rsidRPr="00D77BC6" w:rsidRDefault="00EB2C63" w:rsidP="009C7D36">
      <w:pPr>
        <w:spacing w:line="360" w:lineRule="auto"/>
        <w:ind w:firstLine="720"/>
        <w:jc w:val="both"/>
        <w:rPr>
          <w:lang w:val="cs-CZ"/>
        </w:rPr>
      </w:pPr>
      <w:r w:rsidRPr="00D77BC6">
        <w:rPr>
          <w:lang w:val="cs-CZ"/>
        </w:rPr>
        <w:lastRenderedPageBreak/>
        <w:t>„Od p</w:t>
      </w:r>
      <w:r w:rsidR="00BF0F7E" w:rsidRPr="00D77BC6">
        <w:rPr>
          <w:lang w:val="cs-CZ"/>
        </w:rPr>
        <w:t>ěs</w:t>
      </w:r>
      <w:r w:rsidR="006625C4" w:rsidRPr="00D77BC6">
        <w:rPr>
          <w:lang w:val="cs-CZ"/>
        </w:rPr>
        <w:t>titel</w:t>
      </w:r>
      <w:r w:rsidRPr="00D77BC6">
        <w:rPr>
          <w:lang w:val="cs-CZ"/>
        </w:rPr>
        <w:t>ů</w:t>
      </w:r>
      <w:r w:rsidR="006625C4" w:rsidRPr="00D77BC6">
        <w:rPr>
          <w:lang w:val="cs-CZ"/>
        </w:rPr>
        <w:t xml:space="preserve"> kakaa a </w:t>
      </w:r>
      <w:r w:rsidRPr="00D77BC6">
        <w:rPr>
          <w:lang w:val="cs-CZ"/>
        </w:rPr>
        <w:t>politiků</w:t>
      </w:r>
      <w:r w:rsidR="006625C4" w:rsidRPr="00D77BC6">
        <w:rPr>
          <w:lang w:val="cs-CZ"/>
        </w:rPr>
        <w:t xml:space="preserve"> v z</w:t>
      </w:r>
      <w:r w:rsidR="00BF0F7E" w:rsidRPr="00D77BC6">
        <w:rPr>
          <w:lang w:val="cs-CZ"/>
        </w:rPr>
        <w:t xml:space="preserve">ápadní Africe </w:t>
      </w:r>
      <w:r w:rsidRPr="00D77BC6">
        <w:rPr>
          <w:lang w:val="cs-CZ"/>
        </w:rPr>
        <w:t>se do</w:t>
      </w:r>
      <w:r w:rsidR="00CB066E">
        <w:rPr>
          <w:lang w:val="cs-CZ"/>
        </w:rPr>
        <w:t>zvídáme</w:t>
      </w:r>
      <w:r w:rsidRPr="00D77BC6">
        <w:rPr>
          <w:lang w:val="cs-CZ"/>
        </w:rPr>
        <w:t>,</w:t>
      </w:r>
      <w:r w:rsidR="00BF0F7E" w:rsidRPr="00D77BC6">
        <w:rPr>
          <w:lang w:val="cs-CZ"/>
        </w:rPr>
        <w:t xml:space="preserve"> že se </w:t>
      </w:r>
      <w:r w:rsidR="00356B9C" w:rsidRPr="00D77BC6">
        <w:rPr>
          <w:lang w:val="cs-CZ"/>
        </w:rPr>
        <w:t xml:space="preserve">klimatické změny </w:t>
      </w:r>
      <w:r w:rsidR="00BF0F7E" w:rsidRPr="00D77BC6">
        <w:rPr>
          <w:lang w:val="cs-CZ"/>
        </w:rPr>
        <w:t>na</w:t>
      </w:r>
      <w:r w:rsidR="00D77BC6">
        <w:rPr>
          <w:lang w:val="cs-CZ"/>
        </w:rPr>
        <w:t> </w:t>
      </w:r>
      <w:r w:rsidR="00BF0F7E" w:rsidRPr="00D77BC6">
        <w:rPr>
          <w:lang w:val="cs-CZ"/>
        </w:rPr>
        <w:t>jejich farmách</w:t>
      </w:r>
      <w:r w:rsidRPr="00D77BC6">
        <w:rPr>
          <w:lang w:val="cs-CZ"/>
        </w:rPr>
        <w:t xml:space="preserve"> již podepisují</w:t>
      </w:r>
      <w:r w:rsidR="00BF0F7E" w:rsidRPr="00D77BC6">
        <w:rPr>
          <w:lang w:val="cs-CZ"/>
        </w:rPr>
        <w:t>,“</w:t>
      </w:r>
      <w:r w:rsidR="00BF0F7E" w:rsidRPr="00CB066E">
        <w:rPr>
          <w:lang w:val="cs-CZ"/>
        </w:rPr>
        <w:t xml:space="preserve"> uvedl</w:t>
      </w:r>
      <w:r w:rsidR="00CB066E">
        <w:rPr>
          <w:lang w:val="cs-CZ"/>
        </w:rPr>
        <w:t>a</w:t>
      </w:r>
      <w:r w:rsidR="00BF0F7E" w:rsidRPr="00CB066E">
        <w:rPr>
          <w:lang w:val="cs-CZ"/>
        </w:rPr>
        <w:t xml:space="preserve"> </w:t>
      </w:r>
      <w:r w:rsidR="00CB066E">
        <w:rPr>
          <w:lang w:val="cs-CZ"/>
        </w:rPr>
        <w:t xml:space="preserve">vedoucí oddělení pro oblast veřejných záležitostí, udržitelnosti a zdravého životního stylu společnosti </w:t>
      </w:r>
      <w:r w:rsidR="00CB066E">
        <w:rPr>
          <w:color w:val="000000"/>
          <w:lang w:val="cs-CZ"/>
        </w:rPr>
        <w:t>Mondelēz International,</w:t>
      </w:r>
      <w:r w:rsidR="00CB066E">
        <w:rPr>
          <w:lang w:val="cs-CZ"/>
        </w:rPr>
        <w:t xml:space="preserve"> </w:t>
      </w:r>
      <w:r w:rsidR="00BF0F7E" w:rsidRPr="00CB066E">
        <w:rPr>
          <w:lang w:val="cs-CZ"/>
        </w:rPr>
        <w:t>Chris McGrath</w:t>
      </w:r>
      <w:r w:rsidR="00CB066E">
        <w:rPr>
          <w:lang w:val="cs-CZ"/>
        </w:rPr>
        <w:t xml:space="preserve">ová. </w:t>
      </w:r>
      <w:r w:rsidR="00BF0F7E" w:rsidRPr="00D77BC6">
        <w:rPr>
          <w:lang w:val="cs-CZ"/>
        </w:rPr>
        <w:t>„</w:t>
      </w:r>
      <w:r w:rsidR="00295B56" w:rsidRPr="00D77BC6">
        <w:rPr>
          <w:lang w:val="cs-CZ"/>
        </w:rPr>
        <w:t>S našimi</w:t>
      </w:r>
      <w:r w:rsidR="00BF0F7E" w:rsidRPr="00D77BC6">
        <w:rPr>
          <w:lang w:val="cs-CZ"/>
        </w:rPr>
        <w:t xml:space="preserve"> investi</w:t>
      </w:r>
      <w:r w:rsidR="00295B56" w:rsidRPr="00D77BC6">
        <w:rPr>
          <w:lang w:val="cs-CZ"/>
        </w:rPr>
        <w:t xml:space="preserve">cemi </w:t>
      </w:r>
      <w:r w:rsidR="00356B9C" w:rsidRPr="00D77BC6">
        <w:rPr>
          <w:lang w:val="cs-CZ"/>
        </w:rPr>
        <w:t>do programu Cocoa Life jsme získali kapacity a partnerství</w:t>
      </w:r>
      <w:r w:rsidR="00BF0F7E" w:rsidRPr="00D77BC6">
        <w:rPr>
          <w:lang w:val="cs-CZ"/>
        </w:rPr>
        <w:t xml:space="preserve">, </w:t>
      </w:r>
      <w:r w:rsidR="00295B56" w:rsidRPr="00D77BC6">
        <w:rPr>
          <w:lang w:val="cs-CZ"/>
        </w:rPr>
        <w:t xml:space="preserve">díky kterým </w:t>
      </w:r>
      <w:r w:rsidR="003E3960" w:rsidRPr="00D77BC6">
        <w:rPr>
          <w:lang w:val="cs-CZ"/>
        </w:rPr>
        <w:t>pomáháme</w:t>
      </w:r>
      <w:r w:rsidR="00295B56" w:rsidRPr="00D77BC6">
        <w:rPr>
          <w:lang w:val="cs-CZ"/>
        </w:rPr>
        <w:t xml:space="preserve"> farmář</w:t>
      </w:r>
      <w:r w:rsidR="003E3960" w:rsidRPr="00D77BC6">
        <w:rPr>
          <w:lang w:val="cs-CZ"/>
        </w:rPr>
        <w:t xml:space="preserve">ům </w:t>
      </w:r>
      <w:r w:rsidR="00295B56" w:rsidRPr="00D77BC6">
        <w:rPr>
          <w:lang w:val="cs-CZ"/>
        </w:rPr>
        <w:t>přijí</w:t>
      </w:r>
      <w:r w:rsidR="003E3960" w:rsidRPr="00D77BC6">
        <w:rPr>
          <w:lang w:val="cs-CZ"/>
        </w:rPr>
        <w:t xml:space="preserve">mat </w:t>
      </w:r>
      <w:r w:rsidR="00BF0F7E" w:rsidRPr="00D77BC6">
        <w:rPr>
          <w:lang w:val="cs-CZ"/>
        </w:rPr>
        <w:t>klimaticky vhodn</w:t>
      </w:r>
      <w:r w:rsidR="002671D3" w:rsidRPr="00D77BC6">
        <w:rPr>
          <w:lang w:val="cs-CZ"/>
        </w:rPr>
        <w:t>á</w:t>
      </w:r>
      <w:r w:rsidR="00BF0F7E" w:rsidRPr="00D77BC6">
        <w:rPr>
          <w:lang w:val="cs-CZ"/>
        </w:rPr>
        <w:t xml:space="preserve"> řešení </w:t>
      </w:r>
      <w:r w:rsidR="005C696A" w:rsidRPr="00D77BC6">
        <w:rPr>
          <w:lang w:val="cs-CZ"/>
        </w:rPr>
        <w:t>k</w:t>
      </w:r>
      <w:r w:rsidR="00BF0F7E" w:rsidRPr="00D77BC6">
        <w:rPr>
          <w:lang w:val="cs-CZ"/>
        </w:rPr>
        <w:t xml:space="preserve"> ochraně </w:t>
      </w:r>
      <w:r w:rsidR="002671D3" w:rsidRPr="00D77BC6">
        <w:rPr>
          <w:lang w:val="cs-CZ"/>
        </w:rPr>
        <w:t xml:space="preserve">tropických </w:t>
      </w:r>
      <w:r w:rsidR="00BF0F7E" w:rsidRPr="00D77BC6">
        <w:rPr>
          <w:lang w:val="cs-CZ"/>
        </w:rPr>
        <w:t>lesů</w:t>
      </w:r>
      <w:r w:rsidR="00771629" w:rsidRPr="00D77BC6">
        <w:rPr>
          <w:lang w:val="cs-CZ"/>
        </w:rPr>
        <w:t xml:space="preserve">. </w:t>
      </w:r>
      <w:r w:rsidR="00BF0F7E" w:rsidRPr="00D77BC6">
        <w:rPr>
          <w:lang w:val="cs-CZ"/>
        </w:rPr>
        <w:t xml:space="preserve">Tyto nové dohody zintenzivní naši současnou práci v rámci ochrany </w:t>
      </w:r>
      <w:r w:rsidR="005C696A" w:rsidRPr="00D77BC6">
        <w:rPr>
          <w:lang w:val="cs-CZ"/>
        </w:rPr>
        <w:t>tolik cen</w:t>
      </w:r>
      <w:r w:rsidR="008203A3" w:rsidRPr="00D77BC6">
        <w:rPr>
          <w:lang w:val="cs-CZ"/>
        </w:rPr>
        <w:t>ného</w:t>
      </w:r>
      <w:r w:rsidR="00BF0F7E" w:rsidRPr="00D77BC6">
        <w:rPr>
          <w:lang w:val="cs-CZ"/>
        </w:rPr>
        <w:t xml:space="preserve"> životního prostředí v oblastech, kde se pěstuje kakao.“</w:t>
      </w:r>
    </w:p>
    <w:p w:rsidR="00673333" w:rsidRPr="006E741B" w:rsidRDefault="001777E5" w:rsidP="009C7D36">
      <w:pPr>
        <w:spacing w:line="360" w:lineRule="auto"/>
        <w:ind w:firstLine="720"/>
        <w:jc w:val="both"/>
        <w:rPr>
          <w:rFonts w:cs="Arial"/>
          <w:color w:val="000000"/>
          <w:lang w:val="cs-CZ"/>
        </w:rPr>
      </w:pPr>
      <w:r w:rsidRPr="006E741B">
        <w:rPr>
          <w:color w:val="000000"/>
          <w:lang w:val="cs-CZ"/>
        </w:rPr>
        <w:t xml:space="preserve">Společnost Mondelēz International je zakládajícím členem </w:t>
      </w:r>
      <w:r w:rsidR="00CB066E">
        <w:rPr>
          <w:color w:val="000000"/>
          <w:lang w:val="cs-CZ"/>
        </w:rPr>
        <w:t xml:space="preserve">iniciativy pro kakao a lesy </w:t>
      </w:r>
      <w:hyperlink r:id="rId11" w:history="1">
        <w:r w:rsidR="00CB066E">
          <w:rPr>
            <w:rStyle w:val="Hyperlink"/>
            <w:lang w:val="cs-CZ"/>
          </w:rPr>
          <w:t>(</w:t>
        </w:r>
        <w:r w:rsidRPr="006E741B">
          <w:rPr>
            <w:rStyle w:val="Hyperlink"/>
            <w:lang w:val="cs-CZ"/>
          </w:rPr>
          <w:t>Cocoa and Forests</w:t>
        </w:r>
      </w:hyperlink>
      <w:r w:rsidR="00CB066E">
        <w:rPr>
          <w:rStyle w:val="Hyperlink"/>
          <w:lang w:val="cs-CZ"/>
        </w:rPr>
        <w:t xml:space="preserve"> Initiative)</w:t>
      </w:r>
      <w:r w:rsidRPr="006E741B">
        <w:rPr>
          <w:color w:val="000000"/>
          <w:lang w:val="cs-CZ"/>
        </w:rPr>
        <w:t xml:space="preserve">, </w:t>
      </w:r>
      <w:r w:rsidR="00CB066E">
        <w:rPr>
          <w:color w:val="000000"/>
          <w:lang w:val="cs-CZ"/>
        </w:rPr>
        <w:t xml:space="preserve">ve které společně s dvanácti </w:t>
      </w:r>
      <w:r w:rsidRPr="006E741B">
        <w:rPr>
          <w:color w:val="000000"/>
          <w:lang w:val="cs-CZ"/>
        </w:rPr>
        <w:t>přední</w:t>
      </w:r>
      <w:r w:rsidR="008203A3" w:rsidRPr="006E741B">
        <w:rPr>
          <w:color w:val="000000"/>
          <w:lang w:val="cs-CZ"/>
        </w:rPr>
        <w:t>mi</w:t>
      </w:r>
      <w:r w:rsidRPr="006E741B">
        <w:rPr>
          <w:color w:val="000000"/>
          <w:lang w:val="cs-CZ"/>
        </w:rPr>
        <w:t xml:space="preserve"> producent</w:t>
      </w:r>
      <w:r w:rsidR="008203A3" w:rsidRPr="006E741B">
        <w:rPr>
          <w:color w:val="000000"/>
          <w:lang w:val="cs-CZ"/>
        </w:rPr>
        <w:t xml:space="preserve">y </w:t>
      </w:r>
      <w:r w:rsidRPr="006E741B">
        <w:rPr>
          <w:color w:val="000000"/>
          <w:lang w:val="cs-CZ"/>
        </w:rPr>
        <w:t>kakaa a</w:t>
      </w:r>
      <w:r w:rsidR="00D77BC6">
        <w:rPr>
          <w:color w:val="000000"/>
          <w:lang w:val="cs-CZ"/>
        </w:rPr>
        <w:t> </w:t>
      </w:r>
      <w:r w:rsidRPr="006E741B">
        <w:rPr>
          <w:color w:val="000000"/>
          <w:lang w:val="cs-CZ"/>
        </w:rPr>
        <w:t xml:space="preserve">čokolády </w:t>
      </w:r>
      <w:r w:rsidR="008203A3" w:rsidRPr="006E741B">
        <w:rPr>
          <w:color w:val="000000"/>
          <w:lang w:val="cs-CZ"/>
        </w:rPr>
        <w:t xml:space="preserve">spolupracuje </w:t>
      </w:r>
      <w:r w:rsidR="00AE2FC1" w:rsidRPr="006E741B">
        <w:rPr>
          <w:color w:val="000000"/>
          <w:lang w:val="cs-CZ"/>
        </w:rPr>
        <w:t>na</w:t>
      </w:r>
      <w:r w:rsidR="003E3960">
        <w:rPr>
          <w:color w:val="000000"/>
          <w:lang w:val="cs-CZ"/>
        </w:rPr>
        <w:t> </w:t>
      </w:r>
      <w:r w:rsidR="00AE2FC1" w:rsidRPr="006E741B">
        <w:rPr>
          <w:color w:val="000000"/>
          <w:lang w:val="cs-CZ"/>
        </w:rPr>
        <w:t>ukončení</w:t>
      </w:r>
      <w:r w:rsidRPr="006E741B">
        <w:rPr>
          <w:color w:val="000000"/>
          <w:lang w:val="cs-CZ"/>
        </w:rPr>
        <w:t xml:space="preserve"> deforestac</w:t>
      </w:r>
      <w:r w:rsidR="00AE2FC1" w:rsidRPr="006E741B">
        <w:rPr>
          <w:color w:val="000000"/>
          <w:lang w:val="cs-CZ"/>
        </w:rPr>
        <w:t>e</w:t>
      </w:r>
      <w:r w:rsidRPr="006E741B">
        <w:rPr>
          <w:color w:val="000000"/>
          <w:lang w:val="cs-CZ"/>
        </w:rPr>
        <w:t xml:space="preserve"> </w:t>
      </w:r>
      <w:r w:rsidR="005C696A" w:rsidRPr="006E741B">
        <w:rPr>
          <w:color w:val="000000"/>
          <w:lang w:val="cs-CZ"/>
        </w:rPr>
        <w:t>v</w:t>
      </w:r>
      <w:r w:rsidR="003E3960">
        <w:rPr>
          <w:color w:val="000000"/>
          <w:lang w:val="cs-CZ"/>
        </w:rPr>
        <w:t xml:space="preserve"> rámci </w:t>
      </w:r>
      <w:r w:rsidR="005C696A" w:rsidRPr="006E741B">
        <w:rPr>
          <w:color w:val="000000"/>
          <w:lang w:val="cs-CZ"/>
        </w:rPr>
        <w:t>dodavatelské</w:t>
      </w:r>
      <w:r w:rsidR="003E3960">
        <w:rPr>
          <w:color w:val="000000"/>
          <w:lang w:val="cs-CZ"/>
        </w:rPr>
        <w:t>ho řetězce</w:t>
      </w:r>
      <w:r w:rsidRPr="006E741B">
        <w:rPr>
          <w:color w:val="000000"/>
          <w:lang w:val="cs-CZ"/>
        </w:rPr>
        <w:t xml:space="preserve"> kakaa. </w:t>
      </w:r>
      <w:r w:rsidR="00CB066E">
        <w:rPr>
          <w:color w:val="000000"/>
          <w:lang w:val="cs-CZ"/>
        </w:rPr>
        <w:t>S</w:t>
      </w:r>
      <w:r w:rsidRPr="006E741B">
        <w:rPr>
          <w:lang w:val="cs-CZ"/>
        </w:rPr>
        <w:t>tanovisko programu Cocoa Life ke strategii, která</w:t>
      </w:r>
      <w:r w:rsidRPr="006E741B">
        <w:rPr>
          <w:color w:val="000000"/>
          <w:lang w:val="cs-CZ"/>
        </w:rPr>
        <w:t xml:space="preserve"> pomáhá farmářům a lidem v</w:t>
      </w:r>
      <w:r w:rsidR="0036495D" w:rsidRPr="006E741B">
        <w:rPr>
          <w:color w:val="000000"/>
          <w:lang w:val="cs-CZ"/>
        </w:rPr>
        <w:t> </w:t>
      </w:r>
      <w:r w:rsidRPr="006E741B">
        <w:rPr>
          <w:color w:val="000000"/>
          <w:lang w:val="cs-CZ"/>
        </w:rPr>
        <w:t>oblastech</w:t>
      </w:r>
      <w:r w:rsidR="0036495D" w:rsidRPr="006E741B">
        <w:rPr>
          <w:color w:val="000000"/>
          <w:lang w:val="cs-CZ"/>
        </w:rPr>
        <w:t xml:space="preserve"> pěstování kakaa </w:t>
      </w:r>
      <w:r w:rsidRPr="006E741B">
        <w:rPr>
          <w:color w:val="000000"/>
          <w:lang w:val="cs-CZ"/>
        </w:rPr>
        <w:t xml:space="preserve">dosáhnout větší ekonomické stability, </w:t>
      </w:r>
      <w:r w:rsidR="00CB066E">
        <w:rPr>
          <w:color w:val="000000"/>
          <w:lang w:val="cs-CZ"/>
        </w:rPr>
        <w:t xml:space="preserve">najdete na stránce </w:t>
      </w:r>
      <w:hyperlink r:id="rId12" w:history="1">
        <w:r w:rsidRPr="006E741B">
          <w:rPr>
            <w:rStyle w:val="Hyperlink"/>
            <w:lang w:val="cs-CZ"/>
          </w:rPr>
          <w:t>http://bit.ly/2qXOWtM</w:t>
        </w:r>
      </w:hyperlink>
      <w:r w:rsidR="003E3960">
        <w:rPr>
          <w:color w:val="000000"/>
          <w:lang w:val="cs-CZ"/>
        </w:rPr>
        <w:t>.</w:t>
      </w:r>
    </w:p>
    <w:p w:rsidR="006F6830" w:rsidRPr="006E741B" w:rsidRDefault="006F6830">
      <w:pPr>
        <w:spacing w:after="160" w:line="259" w:lineRule="auto"/>
        <w:rPr>
          <w:rFonts w:eastAsiaTheme="minorEastAsia" w:cs="Arial"/>
          <w:b/>
          <w:color w:val="4F2170"/>
          <w:lang w:val="cs-CZ"/>
        </w:rPr>
      </w:pPr>
    </w:p>
    <w:p w:rsidR="003A58B4" w:rsidRPr="006E741B" w:rsidRDefault="003A58B4" w:rsidP="00EC72FF">
      <w:pPr>
        <w:spacing w:line="360" w:lineRule="auto"/>
        <w:rPr>
          <w:rFonts w:eastAsiaTheme="minorEastAsia" w:cs="Arial"/>
          <w:b/>
          <w:color w:val="4F2170"/>
          <w:lang w:val="cs-CZ"/>
        </w:rPr>
      </w:pPr>
      <w:r w:rsidRPr="006E741B">
        <w:rPr>
          <w:b/>
          <w:color w:val="4F2170"/>
          <w:lang w:val="cs-CZ"/>
        </w:rPr>
        <w:t xml:space="preserve">O programu Cocoa Life </w:t>
      </w:r>
    </w:p>
    <w:p w:rsidR="006B3776" w:rsidRPr="006E741B" w:rsidRDefault="00402C54" w:rsidP="006E741B">
      <w:pPr>
        <w:spacing w:line="360" w:lineRule="auto"/>
        <w:ind w:firstLine="720"/>
        <w:jc w:val="both"/>
        <w:rPr>
          <w:lang w:val="cs-CZ"/>
        </w:rPr>
      </w:pPr>
      <w:r w:rsidRPr="006E741B">
        <w:rPr>
          <w:lang w:val="cs-CZ"/>
        </w:rPr>
        <w:t>Program Cocoa Life se snaží oslovit přes 200 </w:t>
      </w:r>
      <w:r w:rsidR="009C7D36">
        <w:rPr>
          <w:lang w:val="cs-CZ"/>
        </w:rPr>
        <w:t>tisíc</w:t>
      </w:r>
      <w:r w:rsidRPr="006E741B">
        <w:rPr>
          <w:lang w:val="cs-CZ"/>
        </w:rPr>
        <w:t xml:space="preserve"> farmářů v šesti zemích a pomáhá více než milionu lidí. Hlavním cílem společnosti Mondelēz International je</w:t>
      </w:r>
      <w:r w:rsidR="005C696A" w:rsidRPr="006E741B">
        <w:rPr>
          <w:lang w:val="cs-CZ"/>
        </w:rPr>
        <w:t xml:space="preserve"> prostřednictvím programu Cocoa Life</w:t>
      </w:r>
      <w:r w:rsidRPr="006E741B">
        <w:rPr>
          <w:lang w:val="cs-CZ"/>
        </w:rPr>
        <w:t xml:space="preserve"> </w:t>
      </w:r>
      <w:r w:rsidR="0036495D" w:rsidRPr="006E741B">
        <w:rPr>
          <w:lang w:val="cs-CZ"/>
        </w:rPr>
        <w:t xml:space="preserve">zajišťovat </w:t>
      </w:r>
      <w:r w:rsidRPr="006E741B">
        <w:rPr>
          <w:lang w:val="cs-CZ"/>
        </w:rPr>
        <w:t>veškeré dodávky kakaa pro společnost</w:t>
      </w:r>
      <w:r w:rsidR="0036495D" w:rsidRPr="006E741B">
        <w:rPr>
          <w:lang w:val="cs-CZ"/>
        </w:rPr>
        <w:t xml:space="preserve"> z udržitelných zdrojů</w:t>
      </w:r>
      <w:r w:rsidR="005C696A" w:rsidRPr="006E741B">
        <w:rPr>
          <w:lang w:val="cs-CZ"/>
        </w:rPr>
        <w:t>.</w:t>
      </w:r>
      <w:r w:rsidRPr="006E741B">
        <w:rPr>
          <w:lang w:val="cs-CZ"/>
        </w:rPr>
        <w:t xml:space="preserve"> Na základě spolupráce s partnery z řad farmářů, nevládních organizací, dodavatelů a státních institucí reaguje program Cocoa Life na výzvu společnosti Mondelēz International „Call </w:t>
      </w:r>
      <w:proofErr w:type="spellStart"/>
      <w:r w:rsidRPr="006E741B">
        <w:rPr>
          <w:lang w:val="cs-CZ"/>
        </w:rPr>
        <w:t>For</w:t>
      </w:r>
      <w:proofErr w:type="spellEnd"/>
      <w:r w:rsidR="00D77BC6">
        <w:rPr>
          <w:lang w:val="cs-CZ"/>
        </w:rPr>
        <w:t> </w:t>
      </w:r>
      <w:proofErr w:type="spellStart"/>
      <w:r w:rsidRPr="006E741B">
        <w:rPr>
          <w:lang w:val="cs-CZ"/>
        </w:rPr>
        <w:t>Well</w:t>
      </w:r>
      <w:r w:rsidRPr="006E741B">
        <w:rPr>
          <w:lang w:val="cs-CZ"/>
        </w:rPr>
        <w:noBreakHyphen/>
        <w:t>being</w:t>
      </w:r>
      <w:proofErr w:type="spellEnd"/>
      <w:r w:rsidRPr="006E741B">
        <w:rPr>
          <w:lang w:val="cs-CZ"/>
        </w:rPr>
        <w:t>“ motivuj</w:t>
      </w:r>
      <w:r w:rsidR="00AE2FC1" w:rsidRPr="006E741B">
        <w:rPr>
          <w:lang w:val="cs-CZ"/>
        </w:rPr>
        <w:t>ící</w:t>
      </w:r>
      <w:r w:rsidRPr="006E741B">
        <w:rPr>
          <w:lang w:val="cs-CZ"/>
        </w:rPr>
        <w:t xml:space="preserve"> zaměstnance, dodavatele a partnery </w:t>
      </w:r>
      <w:r w:rsidR="00AE2FC1" w:rsidRPr="006E741B">
        <w:rPr>
          <w:lang w:val="cs-CZ"/>
        </w:rPr>
        <w:t xml:space="preserve">ke </w:t>
      </w:r>
      <w:r w:rsidRPr="006E741B">
        <w:rPr>
          <w:lang w:val="cs-CZ"/>
        </w:rPr>
        <w:t>společn</w:t>
      </w:r>
      <w:r w:rsidR="00AE2FC1" w:rsidRPr="006E741B">
        <w:rPr>
          <w:lang w:val="cs-CZ"/>
        </w:rPr>
        <w:t>é tvorbě</w:t>
      </w:r>
      <w:r w:rsidRPr="006E741B">
        <w:rPr>
          <w:lang w:val="cs-CZ"/>
        </w:rPr>
        <w:t xml:space="preserve"> nov</w:t>
      </w:r>
      <w:r w:rsidR="00AE2FC1" w:rsidRPr="006E741B">
        <w:rPr>
          <w:lang w:val="cs-CZ"/>
        </w:rPr>
        <w:t>ých</w:t>
      </w:r>
      <w:r w:rsidRPr="006E741B">
        <w:rPr>
          <w:lang w:val="cs-CZ"/>
        </w:rPr>
        <w:t xml:space="preserve"> metod, kter</w:t>
      </w:r>
      <w:r w:rsidR="00AE2FC1" w:rsidRPr="006E741B">
        <w:rPr>
          <w:lang w:val="cs-CZ"/>
        </w:rPr>
        <w:t>é</w:t>
      </w:r>
      <w:r w:rsidRPr="006E741B">
        <w:rPr>
          <w:lang w:val="cs-CZ"/>
        </w:rPr>
        <w:t xml:space="preserve"> mohou mít pozitivní vliv na planetu a její obyvatele. Výzva „Call </w:t>
      </w:r>
      <w:proofErr w:type="spellStart"/>
      <w:r w:rsidRPr="006E741B">
        <w:rPr>
          <w:lang w:val="cs-CZ"/>
        </w:rPr>
        <w:t>For</w:t>
      </w:r>
      <w:proofErr w:type="spellEnd"/>
      <w:r w:rsidRPr="006E741B">
        <w:rPr>
          <w:lang w:val="cs-CZ"/>
        </w:rPr>
        <w:t xml:space="preserve"> </w:t>
      </w:r>
      <w:proofErr w:type="spellStart"/>
      <w:r w:rsidRPr="006E741B">
        <w:rPr>
          <w:lang w:val="cs-CZ"/>
        </w:rPr>
        <w:t>Well</w:t>
      </w:r>
      <w:r w:rsidRPr="006E741B">
        <w:rPr>
          <w:lang w:val="cs-CZ"/>
        </w:rPr>
        <w:noBreakHyphen/>
        <w:t>being</w:t>
      </w:r>
      <w:proofErr w:type="spellEnd"/>
      <w:r w:rsidRPr="006E741B">
        <w:rPr>
          <w:lang w:val="cs-CZ"/>
        </w:rPr>
        <w:t>“ se</w:t>
      </w:r>
      <w:r w:rsidR="002671D3">
        <w:rPr>
          <w:lang w:val="cs-CZ"/>
        </w:rPr>
        <w:t> </w:t>
      </w:r>
      <w:r w:rsidRPr="006E741B">
        <w:rPr>
          <w:lang w:val="cs-CZ"/>
        </w:rPr>
        <w:t xml:space="preserve">zaměřuje na čtyři základní oblasti, kde může mít firma největší vliv: </w:t>
      </w:r>
      <w:r w:rsidR="001C6C0D" w:rsidRPr="006E741B">
        <w:rPr>
          <w:lang w:val="cs-CZ"/>
        </w:rPr>
        <w:t>zdravé stravování</w:t>
      </w:r>
      <w:r w:rsidRPr="006E741B">
        <w:rPr>
          <w:lang w:val="cs-CZ"/>
        </w:rPr>
        <w:t xml:space="preserve">, udržitelnost, </w:t>
      </w:r>
      <w:r w:rsidR="001C6C0D" w:rsidRPr="006E741B">
        <w:rPr>
          <w:lang w:val="cs-CZ"/>
        </w:rPr>
        <w:t>spolupráce s komunitami</w:t>
      </w:r>
      <w:r w:rsidRPr="006E741B">
        <w:rPr>
          <w:lang w:val="cs-CZ"/>
        </w:rPr>
        <w:t xml:space="preserve"> a bezpečnost. Naši činnost můžete sledovat na adrese </w:t>
      </w:r>
      <w:hyperlink r:id="rId13" w:history="1">
        <w:r w:rsidRPr="006E741B">
          <w:rPr>
            <w:rStyle w:val="Hyperlink"/>
            <w:lang w:val="cs-CZ"/>
          </w:rPr>
          <w:t>www.cocoalife.org/progress</w:t>
        </w:r>
      </w:hyperlink>
      <w:r w:rsidRPr="006E741B">
        <w:rPr>
          <w:lang w:val="cs-CZ"/>
        </w:rPr>
        <w:t>.</w:t>
      </w:r>
    </w:p>
    <w:p w:rsidR="00402C54" w:rsidRPr="006E741B" w:rsidRDefault="00402C54" w:rsidP="00402C54">
      <w:pPr>
        <w:spacing w:line="360" w:lineRule="auto"/>
        <w:ind w:firstLine="720"/>
        <w:rPr>
          <w:rFonts w:eastAsiaTheme="minorEastAsia" w:cs="Arial"/>
          <w:b/>
          <w:color w:val="4F2170"/>
          <w:lang w:val="cs-CZ"/>
        </w:rPr>
      </w:pPr>
    </w:p>
    <w:p w:rsidR="00067BCB" w:rsidRPr="003E3960" w:rsidRDefault="00067BCB" w:rsidP="00EC72FF">
      <w:pPr>
        <w:spacing w:line="360" w:lineRule="auto"/>
        <w:rPr>
          <w:rFonts w:eastAsiaTheme="minorEastAsia" w:cs="Arial"/>
          <w:b/>
          <w:color w:val="4F2170"/>
          <w:sz w:val="20"/>
          <w:lang w:val="cs-CZ"/>
        </w:rPr>
      </w:pPr>
      <w:r w:rsidRPr="003E3960">
        <w:rPr>
          <w:b/>
          <w:color w:val="4F2170"/>
          <w:sz w:val="20"/>
          <w:lang w:val="cs-CZ"/>
        </w:rPr>
        <w:t>O společnosti Mondelēz International</w:t>
      </w:r>
    </w:p>
    <w:p w:rsidR="008C5675" w:rsidRPr="00D312F7" w:rsidRDefault="00F034C5" w:rsidP="00D312F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lang w:val="cs-CZ"/>
        </w:rPr>
      </w:pPr>
      <w:r w:rsidRPr="003E3960">
        <w:rPr>
          <w:sz w:val="20"/>
          <w:lang w:val="cs-CZ"/>
        </w:rPr>
        <w:t xml:space="preserve">Mondelēz International, Inc. (NASDAQ: MDLZ) </w:t>
      </w:r>
      <w:r w:rsidR="00CB066E">
        <w:rPr>
          <w:sz w:val="20"/>
          <w:lang w:val="cs-CZ"/>
        </w:rPr>
        <w:t xml:space="preserve">je přední světovou společností zaměřenou </w:t>
      </w:r>
      <w:r w:rsidR="00D312F7">
        <w:rPr>
          <w:sz w:val="20"/>
          <w:lang w:val="cs-CZ"/>
        </w:rPr>
        <w:t>na</w:t>
      </w:r>
      <w:r w:rsidR="00D77BC6">
        <w:rPr>
          <w:sz w:val="20"/>
          <w:lang w:val="cs-CZ"/>
        </w:rPr>
        <w:t> </w:t>
      </w:r>
      <w:r w:rsidR="00D312F7">
        <w:rPr>
          <w:sz w:val="20"/>
          <w:lang w:val="cs-CZ"/>
        </w:rPr>
        <w:t xml:space="preserve">výrobu cukrovinek a </w:t>
      </w:r>
      <w:proofErr w:type="spellStart"/>
      <w:r w:rsidR="00D312F7">
        <w:rPr>
          <w:sz w:val="20"/>
          <w:lang w:val="cs-CZ"/>
        </w:rPr>
        <w:t>snacků</w:t>
      </w:r>
      <w:proofErr w:type="spellEnd"/>
      <w:r w:rsidR="00CB066E">
        <w:rPr>
          <w:sz w:val="20"/>
          <w:lang w:val="cs-CZ"/>
        </w:rPr>
        <w:t>.</w:t>
      </w:r>
      <w:r w:rsidRPr="003E3960">
        <w:rPr>
          <w:sz w:val="20"/>
          <w:lang w:val="cs-CZ"/>
        </w:rPr>
        <w:t xml:space="preserve"> </w:t>
      </w:r>
      <w:r w:rsidR="00CB066E">
        <w:rPr>
          <w:sz w:val="20"/>
          <w:lang w:val="cs-CZ"/>
        </w:rPr>
        <w:t>Její</w:t>
      </w:r>
      <w:r w:rsidR="00CB066E" w:rsidRPr="003E3960">
        <w:rPr>
          <w:sz w:val="20"/>
          <w:lang w:val="cs-CZ"/>
        </w:rPr>
        <w:t xml:space="preserve"> </w:t>
      </w:r>
      <w:r w:rsidRPr="003E3960">
        <w:rPr>
          <w:sz w:val="20"/>
          <w:lang w:val="cs-CZ"/>
        </w:rPr>
        <w:t xml:space="preserve">čisté tržby za rok 2016 dosáhly </w:t>
      </w:r>
      <w:r w:rsidR="003D1A8A">
        <w:rPr>
          <w:sz w:val="20"/>
          <w:lang w:val="cs-CZ"/>
        </w:rPr>
        <w:t>přibližně</w:t>
      </w:r>
      <w:r w:rsidRPr="003E3960">
        <w:rPr>
          <w:sz w:val="20"/>
          <w:lang w:val="cs-CZ"/>
        </w:rPr>
        <w:t xml:space="preserve"> 26 miliard dolarů. </w:t>
      </w:r>
      <w:r w:rsidR="00D77BC6">
        <w:rPr>
          <w:sz w:val="20"/>
          <w:lang w:val="cs-CZ"/>
        </w:rPr>
        <w:t>Společnost</w:t>
      </w:r>
      <w:r w:rsidRPr="003E3960">
        <w:rPr>
          <w:sz w:val="20"/>
          <w:lang w:val="cs-CZ"/>
        </w:rPr>
        <w:t xml:space="preserve"> </w:t>
      </w:r>
      <w:r w:rsidR="00CB066E">
        <w:rPr>
          <w:sz w:val="20"/>
          <w:lang w:val="cs-CZ"/>
        </w:rPr>
        <w:t xml:space="preserve">působí </w:t>
      </w:r>
      <w:proofErr w:type="gramStart"/>
      <w:r w:rsidR="00CB066E">
        <w:rPr>
          <w:sz w:val="20"/>
          <w:lang w:val="cs-CZ"/>
        </w:rPr>
        <w:t xml:space="preserve">ve </w:t>
      </w:r>
      <w:r w:rsidRPr="003E3960">
        <w:rPr>
          <w:sz w:val="20"/>
          <w:lang w:val="cs-CZ"/>
        </w:rPr>
        <w:t>165</w:t>
      </w:r>
      <w:proofErr w:type="gramEnd"/>
      <w:r w:rsidRPr="003E3960">
        <w:rPr>
          <w:sz w:val="20"/>
          <w:lang w:val="cs-CZ"/>
        </w:rPr>
        <w:t xml:space="preserve"> zemích</w:t>
      </w:r>
      <w:r w:rsidR="00D312F7">
        <w:rPr>
          <w:sz w:val="20"/>
          <w:lang w:val="cs-CZ"/>
        </w:rPr>
        <w:t xml:space="preserve"> světa</w:t>
      </w:r>
      <w:r w:rsidRPr="003E3960">
        <w:rPr>
          <w:sz w:val="20"/>
          <w:lang w:val="cs-CZ"/>
        </w:rPr>
        <w:t xml:space="preserve"> a je jedničkou v segmentu sušenek, čokolád, žvýkaček</w:t>
      </w:r>
      <w:r w:rsidR="00D312F7">
        <w:rPr>
          <w:sz w:val="20"/>
          <w:lang w:val="cs-CZ"/>
        </w:rPr>
        <w:t xml:space="preserve">, bonbónů </w:t>
      </w:r>
      <w:r w:rsidRPr="003E3960">
        <w:rPr>
          <w:sz w:val="20"/>
          <w:lang w:val="cs-CZ"/>
        </w:rPr>
        <w:t>a práškových nápojů</w:t>
      </w:r>
      <w:r w:rsidR="00CB066E">
        <w:rPr>
          <w:sz w:val="20"/>
          <w:lang w:val="cs-CZ"/>
        </w:rPr>
        <w:t xml:space="preserve">. K </w:t>
      </w:r>
      <w:r w:rsidRPr="003E3960">
        <w:rPr>
          <w:sz w:val="20"/>
          <w:lang w:val="cs-CZ"/>
        </w:rPr>
        <w:t>jejím globálním značkám patří sušenky</w:t>
      </w:r>
      <w:r w:rsidRPr="003E3960">
        <w:rPr>
          <w:i/>
          <w:iCs/>
          <w:sz w:val="20"/>
          <w:lang w:val="cs-CZ"/>
        </w:rPr>
        <w:t xml:space="preserve"> </w:t>
      </w:r>
      <w:proofErr w:type="spellStart"/>
      <w:r w:rsidRPr="00D77BC6">
        <w:rPr>
          <w:iCs/>
          <w:sz w:val="20"/>
          <w:lang w:val="cs-CZ"/>
        </w:rPr>
        <w:t>Oreo</w:t>
      </w:r>
      <w:proofErr w:type="spellEnd"/>
      <w:r w:rsidRPr="00D77BC6">
        <w:rPr>
          <w:iCs/>
          <w:sz w:val="20"/>
          <w:lang w:val="cs-CZ"/>
        </w:rPr>
        <w:t xml:space="preserve"> </w:t>
      </w:r>
      <w:r w:rsidRPr="00CB066E">
        <w:rPr>
          <w:sz w:val="20"/>
          <w:lang w:val="cs-CZ"/>
        </w:rPr>
        <w:t>a</w:t>
      </w:r>
      <w:r w:rsidR="007710E0" w:rsidRPr="00CB066E">
        <w:rPr>
          <w:sz w:val="20"/>
          <w:lang w:val="cs-CZ"/>
        </w:rPr>
        <w:t> </w:t>
      </w:r>
      <w:proofErr w:type="spellStart"/>
      <w:r w:rsidRPr="00D77BC6">
        <w:rPr>
          <w:iCs/>
          <w:sz w:val="20"/>
          <w:lang w:val="cs-CZ"/>
        </w:rPr>
        <w:t>belVita</w:t>
      </w:r>
      <w:proofErr w:type="spellEnd"/>
      <w:r w:rsidRPr="00D77BC6">
        <w:rPr>
          <w:iCs/>
          <w:sz w:val="20"/>
          <w:lang w:val="cs-CZ"/>
        </w:rPr>
        <w:t>,</w:t>
      </w:r>
      <w:r w:rsidR="00D312F7" w:rsidRPr="00CB066E">
        <w:rPr>
          <w:sz w:val="20"/>
          <w:lang w:val="cs-CZ"/>
        </w:rPr>
        <w:t xml:space="preserve"> čokolády</w:t>
      </w:r>
      <w:r w:rsidRPr="00CB066E">
        <w:rPr>
          <w:sz w:val="20"/>
          <w:lang w:val="cs-CZ"/>
        </w:rPr>
        <w:t xml:space="preserve"> </w:t>
      </w:r>
      <w:r w:rsidRPr="00D77BC6">
        <w:rPr>
          <w:iCs/>
          <w:sz w:val="20"/>
          <w:lang w:val="cs-CZ"/>
        </w:rPr>
        <w:t xml:space="preserve">Cadbury </w:t>
      </w:r>
      <w:proofErr w:type="spellStart"/>
      <w:r w:rsidRPr="00D77BC6">
        <w:rPr>
          <w:iCs/>
          <w:sz w:val="20"/>
          <w:lang w:val="cs-CZ"/>
        </w:rPr>
        <w:t>Dairy</w:t>
      </w:r>
      <w:proofErr w:type="spellEnd"/>
      <w:r w:rsidRPr="00D77BC6">
        <w:rPr>
          <w:iCs/>
          <w:sz w:val="20"/>
          <w:lang w:val="cs-CZ"/>
        </w:rPr>
        <w:t xml:space="preserve"> </w:t>
      </w:r>
      <w:proofErr w:type="spellStart"/>
      <w:r w:rsidRPr="00D77BC6">
        <w:rPr>
          <w:iCs/>
          <w:sz w:val="20"/>
          <w:lang w:val="cs-CZ"/>
        </w:rPr>
        <w:t>Milk</w:t>
      </w:r>
      <w:proofErr w:type="spellEnd"/>
      <w:r w:rsidRPr="00D77BC6">
        <w:rPr>
          <w:iCs/>
          <w:sz w:val="20"/>
          <w:lang w:val="cs-CZ"/>
        </w:rPr>
        <w:t xml:space="preserve"> </w:t>
      </w:r>
      <w:r w:rsidRPr="00CB066E">
        <w:rPr>
          <w:sz w:val="20"/>
          <w:lang w:val="cs-CZ"/>
        </w:rPr>
        <w:t xml:space="preserve">a </w:t>
      </w:r>
      <w:r w:rsidRPr="00D77BC6">
        <w:rPr>
          <w:iCs/>
          <w:sz w:val="20"/>
          <w:lang w:val="cs-CZ"/>
        </w:rPr>
        <w:t xml:space="preserve">Milka </w:t>
      </w:r>
      <w:r w:rsidRPr="00CB066E">
        <w:rPr>
          <w:sz w:val="20"/>
          <w:lang w:val="cs-CZ"/>
        </w:rPr>
        <w:t>a žvýkačky</w:t>
      </w:r>
      <w:r w:rsidR="00E54E8E" w:rsidRPr="00CB066E">
        <w:rPr>
          <w:sz w:val="20"/>
          <w:lang w:val="cs-CZ"/>
        </w:rPr>
        <w:t xml:space="preserve"> </w:t>
      </w:r>
      <w:r w:rsidRPr="00D77BC6">
        <w:rPr>
          <w:iCs/>
          <w:sz w:val="20"/>
          <w:lang w:val="cs-CZ"/>
        </w:rPr>
        <w:t>Trident.</w:t>
      </w:r>
      <w:r w:rsidRPr="00CB066E">
        <w:rPr>
          <w:sz w:val="20"/>
          <w:lang w:val="cs-CZ"/>
        </w:rPr>
        <w:t xml:space="preserve"> Mondelēz International je členem indexů Standard and</w:t>
      </w:r>
      <w:r w:rsidR="00D77BC6">
        <w:rPr>
          <w:sz w:val="20"/>
          <w:lang w:val="cs-CZ"/>
        </w:rPr>
        <w:t> </w:t>
      </w:r>
      <w:proofErr w:type="spellStart"/>
      <w:r w:rsidR="00D77BC6">
        <w:rPr>
          <w:sz w:val="20"/>
          <w:lang w:val="cs-CZ"/>
        </w:rPr>
        <w:t>Poor’s</w:t>
      </w:r>
      <w:proofErr w:type="spellEnd"/>
      <w:r w:rsidR="00D77BC6">
        <w:rPr>
          <w:sz w:val="20"/>
          <w:lang w:val="cs-CZ"/>
        </w:rPr>
        <w:t> 500, NASDAQ </w:t>
      </w:r>
      <w:r w:rsidRPr="00CB066E">
        <w:rPr>
          <w:sz w:val="20"/>
          <w:lang w:val="cs-CZ"/>
        </w:rPr>
        <w:t xml:space="preserve">100 a Dow Jones </w:t>
      </w:r>
      <w:proofErr w:type="spellStart"/>
      <w:r w:rsidRPr="00CB066E">
        <w:rPr>
          <w:sz w:val="20"/>
          <w:lang w:val="cs-CZ"/>
        </w:rPr>
        <w:t>Sustainability</w:t>
      </w:r>
      <w:proofErr w:type="spellEnd"/>
      <w:r w:rsidRPr="00CB066E">
        <w:rPr>
          <w:sz w:val="20"/>
          <w:lang w:val="cs-CZ"/>
        </w:rPr>
        <w:t xml:space="preserve"> Index. N</w:t>
      </w:r>
      <w:r w:rsidRPr="003E3960">
        <w:rPr>
          <w:sz w:val="20"/>
          <w:lang w:val="cs-CZ"/>
        </w:rPr>
        <w:t xml:space="preserve">avštivte stránky </w:t>
      </w:r>
      <w:hyperlink r:id="rId14" w:history="1">
        <w:r w:rsidR="00D312F7" w:rsidRPr="00E36827">
          <w:rPr>
            <w:rStyle w:val="Hyperlink"/>
            <w:sz w:val="20"/>
            <w:lang w:val="cs-CZ"/>
          </w:rPr>
          <w:t>www.mondelezinternational.com</w:t>
        </w:r>
      </w:hyperlink>
      <w:r w:rsidR="00D312F7">
        <w:rPr>
          <w:sz w:val="20"/>
          <w:lang w:val="cs-CZ"/>
        </w:rPr>
        <w:t xml:space="preserve"> </w:t>
      </w:r>
      <w:r w:rsidRPr="003E3960">
        <w:rPr>
          <w:sz w:val="20"/>
          <w:lang w:val="cs-CZ"/>
        </w:rPr>
        <w:t>nebo</w:t>
      </w:r>
      <w:r w:rsidR="00D77BC6">
        <w:rPr>
          <w:sz w:val="20"/>
          <w:lang w:val="cs-CZ"/>
        </w:rPr>
        <w:t> </w:t>
      </w:r>
      <w:r w:rsidRPr="003E3960">
        <w:rPr>
          <w:sz w:val="20"/>
          <w:lang w:val="cs-CZ"/>
        </w:rPr>
        <w:t xml:space="preserve">sledujte společnost na </w:t>
      </w:r>
      <w:proofErr w:type="spellStart"/>
      <w:r w:rsidRPr="003E3960">
        <w:rPr>
          <w:sz w:val="20"/>
          <w:lang w:val="cs-CZ"/>
        </w:rPr>
        <w:t>Twitteru</w:t>
      </w:r>
      <w:proofErr w:type="spellEnd"/>
      <w:r w:rsidR="00D312F7">
        <w:rPr>
          <w:sz w:val="20"/>
          <w:lang w:val="cs-CZ"/>
        </w:rPr>
        <w:t>:</w:t>
      </w:r>
      <w:r w:rsidRPr="003E3960">
        <w:rPr>
          <w:sz w:val="20"/>
          <w:lang w:val="cs-CZ"/>
        </w:rPr>
        <w:t xml:space="preserve"> </w:t>
      </w:r>
      <w:hyperlink r:id="rId15" w:history="1">
        <w:r w:rsidRPr="003E3960">
          <w:rPr>
            <w:rStyle w:val="Hyperlink"/>
            <w:sz w:val="20"/>
            <w:lang w:val="cs-CZ"/>
          </w:rPr>
          <w:t>www.twitter.com/MDLZ</w:t>
        </w:r>
      </w:hyperlink>
      <w:r w:rsidRPr="003E3960">
        <w:rPr>
          <w:szCs w:val="23"/>
          <w:lang w:val="cs-CZ"/>
        </w:rPr>
        <w:t xml:space="preserve">. </w:t>
      </w:r>
    </w:p>
    <w:p w:rsidR="00F034C5" w:rsidRPr="006E741B" w:rsidRDefault="00F034C5" w:rsidP="00F034C5">
      <w:pPr>
        <w:autoSpaceDE w:val="0"/>
        <w:autoSpaceDN w:val="0"/>
        <w:adjustRightInd w:val="0"/>
        <w:spacing w:line="360" w:lineRule="auto"/>
        <w:ind w:firstLine="720"/>
        <w:rPr>
          <w:rFonts w:cs="Arial"/>
          <w:color w:val="000000"/>
          <w:lang w:val="cs-CZ"/>
        </w:rPr>
      </w:pPr>
    </w:p>
    <w:p w:rsidR="0020322D" w:rsidRPr="006E741B" w:rsidRDefault="0020322D" w:rsidP="00EC72FF">
      <w:pPr>
        <w:autoSpaceDE w:val="0"/>
        <w:autoSpaceDN w:val="0"/>
        <w:adjustRightInd w:val="0"/>
        <w:spacing w:line="360" w:lineRule="auto"/>
        <w:rPr>
          <w:rFonts w:cs="Arial"/>
          <w:color w:val="000000"/>
          <w:lang w:val="cs-CZ"/>
        </w:rPr>
      </w:pPr>
    </w:p>
    <w:p w:rsidR="0020322D" w:rsidRPr="006E741B" w:rsidRDefault="0020322D" w:rsidP="00946F54">
      <w:pPr>
        <w:autoSpaceDE w:val="0"/>
        <w:autoSpaceDN w:val="0"/>
        <w:adjustRightInd w:val="0"/>
        <w:spacing w:line="360" w:lineRule="auto"/>
        <w:jc w:val="center"/>
        <w:rPr>
          <w:b/>
          <w:lang w:val="cs-CZ"/>
        </w:rPr>
      </w:pPr>
      <w:r w:rsidRPr="006E741B">
        <w:rPr>
          <w:rFonts w:eastAsia="Calibri" w:cs="Arial"/>
          <w:b/>
          <w:noProof/>
          <w:color w:val="4F2170"/>
          <w:sz w:val="24"/>
          <w:szCs w:val="24"/>
          <w:lang w:val="cs-CZ" w:eastAsia="cs-CZ"/>
        </w:rPr>
        <w:drawing>
          <wp:inline distT="0" distB="0" distL="0" distR="0" wp14:anchorId="73E2C4EA" wp14:editId="5DA933D3">
            <wp:extent cx="2017609" cy="19505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609" cy="19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22D" w:rsidRPr="006E741B" w:rsidSect="00946F54">
      <w:footerReference w:type="default" r:id="rId17"/>
      <w:pgSz w:w="12240" w:h="15840" w:code="1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29" w:rsidRDefault="00771629" w:rsidP="00A1336C">
      <w:r>
        <w:separator/>
      </w:r>
    </w:p>
  </w:endnote>
  <w:endnote w:type="continuationSeparator" w:id="0">
    <w:p w:rsidR="00771629" w:rsidRDefault="00771629" w:rsidP="00A1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29" w:rsidRDefault="00771629">
    <w:pPr>
      <w:pStyle w:val="Footer"/>
    </w:pPr>
  </w:p>
  <w:p w:rsidR="00771629" w:rsidRPr="00946F54" w:rsidRDefault="00771629" w:rsidP="00946F54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29" w:rsidRDefault="00771629" w:rsidP="00A1336C">
      <w:r>
        <w:separator/>
      </w:r>
    </w:p>
  </w:footnote>
  <w:footnote w:type="continuationSeparator" w:id="0">
    <w:p w:rsidR="00771629" w:rsidRDefault="00771629" w:rsidP="00A1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00D"/>
    <w:multiLevelType w:val="hybridMultilevel"/>
    <w:tmpl w:val="EFB21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7E3288"/>
    <w:multiLevelType w:val="hybridMultilevel"/>
    <w:tmpl w:val="5992B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8E0AA6"/>
    <w:multiLevelType w:val="hybridMultilevel"/>
    <w:tmpl w:val="6012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26140"/>
    <w:multiLevelType w:val="hybridMultilevel"/>
    <w:tmpl w:val="76E8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7B"/>
    <w:rsid w:val="000030BF"/>
    <w:rsid w:val="00003259"/>
    <w:rsid w:val="00006A82"/>
    <w:rsid w:val="000114A6"/>
    <w:rsid w:val="00015B74"/>
    <w:rsid w:val="00016B86"/>
    <w:rsid w:val="00037BA3"/>
    <w:rsid w:val="0004300D"/>
    <w:rsid w:val="000461AF"/>
    <w:rsid w:val="00047FC9"/>
    <w:rsid w:val="000649F1"/>
    <w:rsid w:val="00067BCB"/>
    <w:rsid w:val="000709B0"/>
    <w:rsid w:val="000753EA"/>
    <w:rsid w:val="00082012"/>
    <w:rsid w:val="00085D38"/>
    <w:rsid w:val="0008651C"/>
    <w:rsid w:val="00091B76"/>
    <w:rsid w:val="00097715"/>
    <w:rsid w:val="000A0600"/>
    <w:rsid w:val="000A4751"/>
    <w:rsid w:val="000C0F38"/>
    <w:rsid w:val="000C1E68"/>
    <w:rsid w:val="000C5723"/>
    <w:rsid w:val="000C7250"/>
    <w:rsid w:val="000D07C0"/>
    <w:rsid w:val="000D1C6C"/>
    <w:rsid w:val="000E288E"/>
    <w:rsid w:val="000E30F8"/>
    <w:rsid w:val="000E6797"/>
    <w:rsid w:val="000E69D6"/>
    <w:rsid w:val="000F6CF8"/>
    <w:rsid w:val="00101857"/>
    <w:rsid w:val="0010249D"/>
    <w:rsid w:val="0011640D"/>
    <w:rsid w:val="001221E9"/>
    <w:rsid w:val="00127F81"/>
    <w:rsid w:val="00130608"/>
    <w:rsid w:val="00141B12"/>
    <w:rsid w:val="001456E5"/>
    <w:rsid w:val="00155CA8"/>
    <w:rsid w:val="001617B2"/>
    <w:rsid w:val="001621DF"/>
    <w:rsid w:val="001632C8"/>
    <w:rsid w:val="001703C3"/>
    <w:rsid w:val="0017716A"/>
    <w:rsid w:val="001777E5"/>
    <w:rsid w:val="00186CFB"/>
    <w:rsid w:val="001902E5"/>
    <w:rsid w:val="001C0406"/>
    <w:rsid w:val="001C1721"/>
    <w:rsid w:val="001C251B"/>
    <w:rsid w:val="001C6C0D"/>
    <w:rsid w:val="001C7FEB"/>
    <w:rsid w:val="001D105A"/>
    <w:rsid w:val="001F677A"/>
    <w:rsid w:val="0020322D"/>
    <w:rsid w:val="002119A2"/>
    <w:rsid w:val="002230F7"/>
    <w:rsid w:val="002322DC"/>
    <w:rsid w:val="0024416B"/>
    <w:rsid w:val="00246842"/>
    <w:rsid w:val="0025637C"/>
    <w:rsid w:val="00262DF8"/>
    <w:rsid w:val="002671D3"/>
    <w:rsid w:val="00290BE2"/>
    <w:rsid w:val="0029243D"/>
    <w:rsid w:val="00292E54"/>
    <w:rsid w:val="00295B56"/>
    <w:rsid w:val="002A0236"/>
    <w:rsid w:val="002A2705"/>
    <w:rsid w:val="002A3D2C"/>
    <w:rsid w:val="002B6674"/>
    <w:rsid w:val="002B7AA3"/>
    <w:rsid w:val="002B7E75"/>
    <w:rsid w:val="002C16A6"/>
    <w:rsid w:val="002C3DA9"/>
    <w:rsid w:val="002D688B"/>
    <w:rsid w:val="002E1954"/>
    <w:rsid w:val="002E22A9"/>
    <w:rsid w:val="002F13F3"/>
    <w:rsid w:val="002F3391"/>
    <w:rsid w:val="0030235D"/>
    <w:rsid w:val="003127A8"/>
    <w:rsid w:val="00313AF3"/>
    <w:rsid w:val="00321C19"/>
    <w:rsid w:val="00321D90"/>
    <w:rsid w:val="00322F38"/>
    <w:rsid w:val="00324D19"/>
    <w:rsid w:val="003356B6"/>
    <w:rsid w:val="00340ECE"/>
    <w:rsid w:val="00342BAD"/>
    <w:rsid w:val="00345742"/>
    <w:rsid w:val="00356B9C"/>
    <w:rsid w:val="0036495D"/>
    <w:rsid w:val="0037789F"/>
    <w:rsid w:val="0038165F"/>
    <w:rsid w:val="00383B74"/>
    <w:rsid w:val="00393AAD"/>
    <w:rsid w:val="00395A20"/>
    <w:rsid w:val="003A1639"/>
    <w:rsid w:val="003A2576"/>
    <w:rsid w:val="003A58B4"/>
    <w:rsid w:val="003A60A9"/>
    <w:rsid w:val="003B5230"/>
    <w:rsid w:val="003B5F04"/>
    <w:rsid w:val="003C59C2"/>
    <w:rsid w:val="003D0FCF"/>
    <w:rsid w:val="003D1A8A"/>
    <w:rsid w:val="003D30E2"/>
    <w:rsid w:val="003D56DC"/>
    <w:rsid w:val="003D5FC4"/>
    <w:rsid w:val="003E1102"/>
    <w:rsid w:val="003E1760"/>
    <w:rsid w:val="003E3960"/>
    <w:rsid w:val="003E690A"/>
    <w:rsid w:val="003E71DF"/>
    <w:rsid w:val="00402C54"/>
    <w:rsid w:val="00402E08"/>
    <w:rsid w:val="00404685"/>
    <w:rsid w:val="00405A6F"/>
    <w:rsid w:val="00411042"/>
    <w:rsid w:val="00414E4D"/>
    <w:rsid w:val="00415BAC"/>
    <w:rsid w:val="004161FA"/>
    <w:rsid w:val="00416A91"/>
    <w:rsid w:val="00436049"/>
    <w:rsid w:val="00443228"/>
    <w:rsid w:val="00463CCF"/>
    <w:rsid w:val="00464F3B"/>
    <w:rsid w:val="00471BFB"/>
    <w:rsid w:val="004731E4"/>
    <w:rsid w:val="00477E0A"/>
    <w:rsid w:val="004823AD"/>
    <w:rsid w:val="00490052"/>
    <w:rsid w:val="00492168"/>
    <w:rsid w:val="00492A70"/>
    <w:rsid w:val="0049302E"/>
    <w:rsid w:val="0049745A"/>
    <w:rsid w:val="004975DC"/>
    <w:rsid w:val="00497ABE"/>
    <w:rsid w:val="004A407E"/>
    <w:rsid w:val="004B6384"/>
    <w:rsid w:val="004C3450"/>
    <w:rsid w:val="004D7A83"/>
    <w:rsid w:val="004E4116"/>
    <w:rsid w:val="004F3366"/>
    <w:rsid w:val="00505F12"/>
    <w:rsid w:val="00506F64"/>
    <w:rsid w:val="00511146"/>
    <w:rsid w:val="00513797"/>
    <w:rsid w:val="00517653"/>
    <w:rsid w:val="005277C7"/>
    <w:rsid w:val="00531AA5"/>
    <w:rsid w:val="00537779"/>
    <w:rsid w:val="0054326D"/>
    <w:rsid w:val="00543F18"/>
    <w:rsid w:val="005453E4"/>
    <w:rsid w:val="005578A9"/>
    <w:rsid w:val="00574706"/>
    <w:rsid w:val="00580898"/>
    <w:rsid w:val="0058162A"/>
    <w:rsid w:val="005867F0"/>
    <w:rsid w:val="00593F60"/>
    <w:rsid w:val="005967DF"/>
    <w:rsid w:val="005A305E"/>
    <w:rsid w:val="005A5DD1"/>
    <w:rsid w:val="005B14BC"/>
    <w:rsid w:val="005C2171"/>
    <w:rsid w:val="005C696A"/>
    <w:rsid w:val="005D1D9A"/>
    <w:rsid w:val="005D3CB5"/>
    <w:rsid w:val="005F7796"/>
    <w:rsid w:val="006040F1"/>
    <w:rsid w:val="006143E3"/>
    <w:rsid w:val="00616FD4"/>
    <w:rsid w:val="00630728"/>
    <w:rsid w:val="006425BC"/>
    <w:rsid w:val="006450C7"/>
    <w:rsid w:val="0065339A"/>
    <w:rsid w:val="00655FCF"/>
    <w:rsid w:val="006625C4"/>
    <w:rsid w:val="00664648"/>
    <w:rsid w:val="006649A3"/>
    <w:rsid w:val="00665E2D"/>
    <w:rsid w:val="00673333"/>
    <w:rsid w:val="00673E10"/>
    <w:rsid w:val="00675602"/>
    <w:rsid w:val="006759FB"/>
    <w:rsid w:val="0067606C"/>
    <w:rsid w:val="00681214"/>
    <w:rsid w:val="00690BAF"/>
    <w:rsid w:val="006939D5"/>
    <w:rsid w:val="00697E55"/>
    <w:rsid w:val="006A6BFA"/>
    <w:rsid w:val="006A7719"/>
    <w:rsid w:val="006B3776"/>
    <w:rsid w:val="006C3BAB"/>
    <w:rsid w:val="006C71C4"/>
    <w:rsid w:val="006D6DB5"/>
    <w:rsid w:val="006E3B44"/>
    <w:rsid w:val="006E741B"/>
    <w:rsid w:val="006E76EF"/>
    <w:rsid w:val="006E78F1"/>
    <w:rsid w:val="006F6830"/>
    <w:rsid w:val="006F6AE1"/>
    <w:rsid w:val="00703E0C"/>
    <w:rsid w:val="0071178E"/>
    <w:rsid w:val="00714ACD"/>
    <w:rsid w:val="0072484D"/>
    <w:rsid w:val="00726BB7"/>
    <w:rsid w:val="00727BCE"/>
    <w:rsid w:val="00744453"/>
    <w:rsid w:val="00744EF0"/>
    <w:rsid w:val="00751117"/>
    <w:rsid w:val="00752EA1"/>
    <w:rsid w:val="00753954"/>
    <w:rsid w:val="00761FCA"/>
    <w:rsid w:val="0076608A"/>
    <w:rsid w:val="007710E0"/>
    <w:rsid w:val="00771629"/>
    <w:rsid w:val="007932F5"/>
    <w:rsid w:val="00794B58"/>
    <w:rsid w:val="007956EE"/>
    <w:rsid w:val="007B09F4"/>
    <w:rsid w:val="007C1E89"/>
    <w:rsid w:val="007C2FF7"/>
    <w:rsid w:val="007C3813"/>
    <w:rsid w:val="007D0CC1"/>
    <w:rsid w:val="007D213F"/>
    <w:rsid w:val="007E5BF2"/>
    <w:rsid w:val="007E6ED8"/>
    <w:rsid w:val="007F6D77"/>
    <w:rsid w:val="00801336"/>
    <w:rsid w:val="00802C92"/>
    <w:rsid w:val="00804229"/>
    <w:rsid w:val="00813851"/>
    <w:rsid w:val="008158ED"/>
    <w:rsid w:val="00817876"/>
    <w:rsid w:val="008203A3"/>
    <w:rsid w:val="00833F59"/>
    <w:rsid w:val="008626E3"/>
    <w:rsid w:val="008665A3"/>
    <w:rsid w:val="008749CA"/>
    <w:rsid w:val="008A497B"/>
    <w:rsid w:val="008B4FEF"/>
    <w:rsid w:val="008B6791"/>
    <w:rsid w:val="008B7943"/>
    <w:rsid w:val="008C5675"/>
    <w:rsid w:val="008C71AB"/>
    <w:rsid w:val="008D0693"/>
    <w:rsid w:val="008D667A"/>
    <w:rsid w:val="008E517C"/>
    <w:rsid w:val="008E7501"/>
    <w:rsid w:val="00904320"/>
    <w:rsid w:val="00912232"/>
    <w:rsid w:val="00912B00"/>
    <w:rsid w:val="00917E34"/>
    <w:rsid w:val="0092069D"/>
    <w:rsid w:val="009322D5"/>
    <w:rsid w:val="009436B5"/>
    <w:rsid w:val="00943870"/>
    <w:rsid w:val="00944184"/>
    <w:rsid w:val="00946F54"/>
    <w:rsid w:val="0094744F"/>
    <w:rsid w:val="009536CA"/>
    <w:rsid w:val="00954936"/>
    <w:rsid w:val="009608F4"/>
    <w:rsid w:val="00963CFD"/>
    <w:rsid w:val="00963FDE"/>
    <w:rsid w:val="009669B4"/>
    <w:rsid w:val="00972673"/>
    <w:rsid w:val="00977EB7"/>
    <w:rsid w:val="00982D22"/>
    <w:rsid w:val="009A1719"/>
    <w:rsid w:val="009A519E"/>
    <w:rsid w:val="009A66AA"/>
    <w:rsid w:val="009B22EE"/>
    <w:rsid w:val="009B3FDE"/>
    <w:rsid w:val="009B4830"/>
    <w:rsid w:val="009C144D"/>
    <w:rsid w:val="009C247E"/>
    <w:rsid w:val="009C33E6"/>
    <w:rsid w:val="009C7D36"/>
    <w:rsid w:val="009D32AC"/>
    <w:rsid w:val="009D781E"/>
    <w:rsid w:val="009E3020"/>
    <w:rsid w:val="009E3290"/>
    <w:rsid w:val="009E59C5"/>
    <w:rsid w:val="009F600E"/>
    <w:rsid w:val="00A10C02"/>
    <w:rsid w:val="00A1336C"/>
    <w:rsid w:val="00A14777"/>
    <w:rsid w:val="00A1544A"/>
    <w:rsid w:val="00A16367"/>
    <w:rsid w:val="00A253AD"/>
    <w:rsid w:val="00A3609E"/>
    <w:rsid w:val="00A37707"/>
    <w:rsid w:val="00A40AF0"/>
    <w:rsid w:val="00A57254"/>
    <w:rsid w:val="00A6021B"/>
    <w:rsid w:val="00A608FF"/>
    <w:rsid w:val="00A653BF"/>
    <w:rsid w:val="00A704F4"/>
    <w:rsid w:val="00A72B35"/>
    <w:rsid w:val="00A80CD4"/>
    <w:rsid w:val="00A85AF5"/>
    <w:rsid w:val="00A93352"/>
    <w:rsid w:val="00A961F2"/>
    <w:rsid w:val="00AB4B44"/>
    <w:rsid w:val="00AC567F"/>
    <w:rsid w:val="00AC5E38"/>
    <w:rsid w:val="00AD5D8D"/>
    <w:rsid w:val="00AE2FC1"/>
    <w:rsid w:val="00AE366D"/>
    <w:rsid w:val="00AE3E50"/>
    <w:rsid w:val="00AE49A7"/>
    <w:rsid w:val="00AF2708"/>
    <w:rsid w:val="00B038B3"/>
    <w:rsid w:val="00B16572"/>
    <w:rsid w:val="00B24DB9"/>
    <w:rsid w:val="00B455D0"/>
    <w:rsid w:val="00B45F91"/>
    <w:rsid w:val="00B53A92"/>
    <w:rsid w:val="00B553DE"/>
    <w:rsid w:val="00B57DE3"/>
    <w:rsid w:val="00B609E6"/>
    <w:rsid w:val="00B60D69"/>
    <w:rsid w:val="00B61779"/>
    <w:rsid w:val="00B8680B"/>
    <w:rsid w:val="00B86B17"/>
    <w:rsid w:val="00B87809"/>
    <w:rsid w:val="00B92AD3"/>
    <w:rsid w:val="00B947D6"/>
    <w:rsid w:val="00B97335"/>
    <w:rsid w:val="00BA200A"/>
    <w:rsid w:val="00BB0E9B"/>
    <w:rsid w:val="00BC4AFB"/>
    <w:rsid w:val="00BC6D66"/>
    <w:rsid w:val="00BC7DB1"/>
    <w:rsid w:val="00BD4892"/>
    <w:rsid w:val="00BE09CC"/>
    <w:rsid w:val="00BE4AB7"/>
    <w:rsid w:val="00BE4D8B"/>
    <w:rsid w:val="00BF0F7E"/>
    <w:rsid w:val="00C0468C"/>
    <w:rsid w:val="00C06E4A"/>
    <w:rsid w:val="00C13C01"/>
    <w:rsid w:val="00C140D2"/>
    <w:rsid w:val="00C152E5"/>
    <w:rsid w:val="00C227C7"/>
    <w:rsid w:val="00C24C8E"/>
    <w:rsid w:val="00C52702"/>
    <w:rsid w:val="00C75CF5"/>
    <w:rsid w:val="00C94B00"/>
    <w:rsid w:val="00CA52D9"/>
    <w:rsid w:val="00CA7679"/>
    <w:rsid w:val="00CB066E"/>
    <w:rsid w:val="00CB0A6B"/>
    <w:rsid w:val="00CB7302"/>
    <w:rsid w:val="00CB7950"/>
    <w:rsid w:val="00CC06C6"/>
    <w:rsid w:val="00CC460E"/>
    <w:rsid w:val="00CD2D92"/>
    <w:rsid w:val="00CE1EC8"/>
    <w:rsid w:val="00CE2106"/>
    <w:rsid w:val="00CE50A8"/>
    <w:rsid w:val="00D01587"/>
    <w:rsid w:val="00D025C1"/>
    <w:rsid w:val="00D312F7"/>
    <w:rsid w:val="00D35CB7"/>
    <w:rsid w:val="00D36D90"/>
    <w:rsid w:val="00D3767B"/>
    <w:rsid w:val="00D434BF"/>
    <w:rsid w:val="00D53B54"/>
    <w:rsid w:val="00D53EA9"/>
    <w:rsid w:val="00D64407"/>
    <w:rsid w:val="00D72B2C"/>
    <w:rsid w:val="00D731DF"/>
    <w:rsid w:val="00D762D2"/>
    <w:rsid w:val="00D77BC6"/>
    <w:rsid w:val="00D8601B"/>
    <w:rsid w:val="00D900AB"/>
    <w:rsid w:val="00DB39D2"/>
    <w:rsid w:val="00DC04AD"/>
    <w:rsid w:val="00DC40DE"/>
    <w:rsid w:val="00DC6A08"/>
    <w:rsid w:val="00DC7A8A"/>
    <w:rsid w:val="00DD572C"/>
    <w:rsid w:val="00DD7AD6"/>
    <w:rsid w:val="00DE0274"/>
    <w:rsid w:val="00DE1C6E"/>
    <w:rsid w:val="00DE5052"/>
    <w:rsid w:val="00DF0EC9"/>
    <w:rsid w:val="00E03EB2"/>
    <w:rsid w:val="00E213D5"/>
    <w:rsid w:val="00E22C05"/>
    <w:rsid w:val="00E2445E"/>
    <w:rsid w:val="00E24D9B"/>
    <w:rsid w:val="00E305A1"/>
    <w:rsid w:val="00E31FBC"/>
    <w:rsid w:val="00E54E8E"/>
    <w:rsid w:val="00E672CD"/>
    <w:rsid w:val="00E810C7"/>
    <w:rsid w:val="00E844C8"/>
    <w:rsid w:val="00E85FB1"/>
    <w:rsid w:val="00E86AE3"/>
    <w:rsid w:val="00EA4A12"/>
    <w:rsid w:val="00EB1DE1"/>
    <w:rsid w:val="00EB2C63"/>
    <w:rsid w:val="00EB32C0"/>
    <w:rsid w:val="00EC0623"/>
    <w:rsid w:val="00EC54D5"/>
    <w:rsid w:val="00EC5D76"/>
    <w:rsid w:val="00EC72FF"/>
    <w:rsid w:val="00EE3E34"/>
    <w:rsid w:val="00EF62E4"/>
    <w:rsid w:val="00F034C5"/>
    <w:rsid w:val="00F04C26"/>
    <w:rsid w:val="00F15349"/>
    <w:rsid w:val="00F16559"/>
    <w:rsid w:val="00F17870"/>
    <w:rsid w:val="00F22D38"/>
    <w:rsid w:val="00F27DE1"/>
    <w:rsid w:val="00F327A2"/>
    <w:rsid w:val="00F34387"/>
    <w:rsid w:val="00F57BE3"/>
    <w:rsid w:val="00F765F2"/>
    <w:rsid w:val="00F803D9"/>
    <w:rsid w:val="00F80AA0"/>
    <w:rsid w:val="00F80CE1"/>
    <w:rsid w:val="00F86AF7"/>
    <w:rsid w:val="00F907DC"/>
    <w:rsid w:val="00FB68F7"/>
    <w:rsid w:val="00FB7FCE"/>
    <w:rsid w:val="00FD0F44"/>
    <w:rsid w:val="00FD4CA4"/>
    <w:rsid w:val="00FE0FBF"/>
    <w:rsid w:val="00FE55B8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E4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8C5675"/>
    <w:pPr>
      <w:keepNext/>
      <w:spacing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B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C5675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8C5675"/>
    <w:rPr>
      <w:color w:val="0000FF"/>
      <w:u w:val="single"/>
    </w:rPr>
  </w:style>
  <w:style w:type="paragraph" w:styleId="NormalWeb">
    <w:name w:val="Normal (Web)"/>
    <w:basedOn w:val="Normal"/>
    <w:uiPriority w:val="99"/>
    <w:rsid w:val="008C567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6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38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8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53AD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13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36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13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36C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653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E4"/>
    <w:pPr>
      <w:spacing w:after="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8C5675"/>
    <w:pPr>
      <w:keepNext/>
      <w:spacing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B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C5675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8C5675"/>
    <w:rPr>
      <w:color w:val="0000FF"/>
      <w:u w:val="single"/>
    </w:rPr>
  </w:style>
  <w:style w:type="paragraph" w:styleId="NormalWeb">
    <w:name w:val="Normal (Web)"/>
    <w:basedOn w:val="Normal"/>
    <w:uiPriority w:val="99"/>
    <w:rsid w:val="008C567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6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38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8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53AD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13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36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13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36C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65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coalife.org/progres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t.ly/2qXOW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coalife.org/progress/joining-forces-to-protect-fragile-forests-in-west-afric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MDLZ" TargetMode="External"/><Relationship Id="rId10" Type="http://schemas.openxmlformats.org/officeDocument/2006/relationships/hyperlink" Target="mailto:mondelez@emcgroup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A988-66C7-4C80-AE80-8A81787D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4449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Mondelēz International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Horrell, Jonathan</dc:creator>
  <cp:lastModifiedBy>Bechynska, Gabriela</cp:lastModifiedBy>
  <cp:revision>2</cp:revision>
  <dcterms:created xsi:type="dcterms:W3CDTF">2017-06-23T12:59:00Z</dcterms:created>
  <dcterms:modified xsi:type="dcterms:W3CDTF">2017-06-23T12:59:00Z</dcterms:modified>
</cp:coreProperties>
</file>