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A6FBA"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 w:val="24"/>
          <w:szCs w:val="24"/>
        </w:rPr>
      </w:pPr>
      <w:bookmarkStart w:id="0" w:name="_Hlk57649133"/>
      <w:r w:rsidRPr="000C41B1">
        <w:rPr>
          <w:rFonts w:cs="Arial"/>
          <w:b/>
          <w:bCs/>
          <w:w w:val="96"/>
          <w:sz w:val="24"/>
          <w:szCs w:val="24"/>
        </w:rPr>
        <w:t>PRESS RELEASE</w:t>
      </w:r>
    </w:p>
    <w:p w14:paraId="3E111B2E" w14:textId="77777777" w:rsid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 w:val="36"/>
          <w:szCs w:val="36"/>
        </w:rPr>
      </w:pPr>
    </w:p>
    <w:p w14:paraId="4D3D2DFA" w14:textId="72CD03A1"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 w:val="36"/>
          <w:szCs w:val="36"/>
        </w:rPr>
      </w:pPr>
      <w:r w:rsidRPr="000C41B1">
        <w:rPr>
          <w:rFonts w:cs="Arial"/>
          <w:b/>
          <w:bCs/>
          <w:w w:val="96"/>
          <w:sz w:val="36"/>
          <w:szCs w:val="36"/>
        </w:rPr>
        <w:t>Yanmar Compact Equipment North America Expands Canadian Presence Through Partnership with Emerald Equipment</w:t>
      </w:r>
    </w:p>
    <w:p w14:paraId="0AC6418A" w14:textId="77777777" w:rsid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 w:val="28"/>
          <w:szCs w:val="28"/>
        </w:rPr>
      </w:pPr>
    </w:p>
    <w:p w14:paraId="3F19AFF4" w14:textId="013C8BA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 w:val="28"/>
          <w:szCs w:val="28"/>
        </w:rPr>
      </w:pPr>
      <w:r w:rsidRPr="000C41B1">
        <w:rPr>
          <w:rFonts w:cs="Arial"/>
          <w:b/>
          <w:bCs/>
          <w:w w:val="96"/>
          <w:sz w:val="28"/>
          <w:szCs w:val="28"/>
        </w:rPr>
        <w:t>YCENA Strengthens Alberta Coverage with Strategic Dealer Addition</w:t>
      </w:r>
    </w:p>
    <w:p w14:paraId="18116572" w14:textId="77777777" w:rsid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 w:val="18"/>
          <w:szCs w:val="20"/>
        </w:rPr>
      </w:pPr>
    </w:p>
    <w:p w14:paraId="577FFF34" w14:textId="316503BE" w:rsidR="000C41B1" w:rsidRPr="000C41B1" w:rsidRDefault="000C41B1" w:rsidP="000C41B1">
      <w:pPr>
        <w:widowControl w:val="0"/>
        <w:tabs>
          <w:tab w:val="left" w:pos="1701"/>
          <w:tab w:val="left" w:pos="6096"/>
        </w:tabs>
        <w:autoSpaceDE w:val="0"/>
        <w:autoSpaceDN w:val="0"/>
        <w:adjustRightInd w:val="0"/>
        <w:spacing w:after="0" w:line="240" w:lineRule="auto"/>
        <w:ind w:right="-20"/>
        <w:rPr>
          <w:rFonts w:cs="Arial"/>
          <w:w w:val="96"/>
          <w:szCs w:val="20"/>
        </w:rPr>
      </w:pPr>
      <w:r w:rsidRPr="000C41B1">
        <w:rPr>
          <w:rFonts w:cs="Arial"/>
          <w:b/>
          <w:bCs/>
          <w:w w:val="96"/>
          <w:szCs w:val="20"/>
        </w:rPr>
        <w:t xml:space="preserve">GRAND RAPIDS, Minn., June </w:t>
      </w:r>
      <w:r>
        <w:rPr>
          <w:rFonts w:cs="Arial"/>
          <w:b/>
          <w:bCs/>
          <w:w w:val="96"/>
          <w:szCs w:val="20"/>
        </w:rPr>
        <w:t xml:space="preserve">5, </w:t>
      </w:r>
      <w:r w:rsidRPr="000C41B1">
        <w:rPr>
          <w:rFonts w:cs="Arial"/>
          <w:b/>
          <w:bCs/>
          <w:w w:val="96"/>
          <w:szCs w:val="20"/>
        </w:rPr>
        <w:t>2026</w:t>
      </w:r>
      <w:r w:rsidRPr="000C41B1">
        <w:rPr>
          <w:rFonts w:cs="Arial"/>
          <w:w w:val="96"/>
          <w:szCs w:val="20"/>
        </w:rPr>
        <w:t xml:space="preserve"> — Yanmar Compact Equipment North America (YCENA) is pleased to announce the appointment of Emerald Equipment as its newest authorized dealer in Canada. With locations in Edmonton and Calgary, Alberta, Emerald Equipment will offer the full lineup of Yanmar compact track loaders, mini excavators, compact wheel loaders, and </w:t>
      </w:r>
      <w:proofErr w:type="gramStart"/>
      <w:r w:rsidRPr="000C41B1">
        <w:rPr>
          <w:rFonts w:cs="Arial"/>
          <w:w w:val="96"/>
          <w:szCs w:val="20"/>
        </w:rPr>
        <w:t>tracked</w:t>
      </w:r>
      <w:proofErr w:type="gramEnd"/>
      <w:r w:rsidRPr="000C41B1">
        <w:rPr>
          <w:rFonts w:cs="Arial"/>
          <w:w w:val="96"/>
          <w:szCs w:val="20"/>
        </w:rPr>
        <w:t xml:space="preserve"> carriers, supported by comprehensive sales, parts, service, and technical expertise for customers throughout the region.</w:t>
      </w:r>
    </w:p>
    <w:p w14:paraId="3CA0BCB0"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rPr>
          <w:rFonts w:cs="Arial"/>
          <w:w w:val="96"/>
          <w:szCs w:val="20"/>
        </w:rPr>
      </w:pPr>
    </w:p>
    <w:p w14:paraId="646E4661" w14:textId="0BFB2400" w:rsidR="000C41B1" w:rsidRPr="000C41B1" w:rsidRDefault="000C41B1" w:rsidP="000C41B1">
      <w:pPr>
        <w:widowControl w:val="0"/>
        <w:tabs>
          <w:tab w:val="left" w:pos="1701"/>
          <w:tab w:val="left" w:pos="6096"/>
        </w:tabs>
        <w:autoSpaceDE w:val="0"/>
        <w:autoSpaceDN w:val="0"/>
        <w:adjustRightInd w:val="0"/>
        <w:spacing w:after="0" w:line="240" w:lineRule="auto"/>
        <w:ind w:right="-20"/>
        <w:rPr>
          <w:rFonts w:cs="Arial"/>
          <w:w w:val="96"/>
          <w:szCs w:val="20"/>
        </w:rPr>
      </w:pPr>
      <w:r w:rsidRPr="000C41B1">
        <w:rPr>
          <w:rFonts w:cs="Arial"/>
          <w:w w:val="96"/>
          <w:szCs w:val="20"/>
        </w:rPr>
        <w:t>The addition of Emerald Equipment represents another important milestone in YCENA's long-term growth strategy across Canada. As Yanmar continues to strengthen its presence throughout North America, the company remains focused on partnering with highly capable dealers that share its commitment to customer success, operational excellence, and industry-leading support.</w:t>
      </w:r>
    </w:p>
    <w:p w14:paraId="51C0AD68"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rPr>
          <w:rFonts w:cs="Arial"/>
          <w:w w:val="96"/>
          <w:szCs w:val="20"/>
        </w:rPr>
      </w:pPr>
    </w:p>
    <w:p w14:paraId="758EE4EE" w14:textId="7D73779D" w:rsidR="000C41B1" w:rsidRPr="000C41B1" w:rsidRDefault="000C41B1" w:rsidP="000C41B1">
      <w:pPr>
        <w:widowControl w:val="0"/>
        <w:tabs>
          <w:tab w:val="left" w:pos="1701"/>
          <w:tab w:val="left" w:pos="6096"/>
        </w:tabs>
        <w:autoSpaceDE w:val="0"/>
        <w:autoSpaceDN w:val="0"/>
        <w:adjustRightInd w:val="0"/>
        <w:spacing w:after="0" w:line="240" w:lineRule="auto"/>
        <w:ind w:right="-20"/>
        <w:rPr>
          <w:rFonts w:cs="Arial"/>
          <w:w w:val="96"/>
          <w:szCs w:val="20"/>
        </w:rPr>
      </w:pPr>
      <w:r w:rsidRPr="000C41B1">
        <w:rPr>
          <w:rFonts w:cs="Arial"/>
          <w:w w:val="96"/>
          <w:szCs w:val="20"/>
        </w:rPr>
        <w:t>Serving one of Canada's most active construction, infrastructure, energy, and industrial markets, Emerald Equipment brings a strong reputation for customer service, technical knowledge, and equipment solutions. Their addition further enhances Yanmar's ability to support contractors, municipalities, rental companies, and industrial customers throughout Alberta and Western Canada.</w:t>
      </w:r>
    </w:p>
    <w:p w14:paraId="7D539EAC"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rPr>
          <w:rFonts w:cs="Arial"/>
          <w:w w:val="96"/>
          <w:szCs w:val="20"/>
        </w:rPr>
      </w:pPr>
    </w:p>
    <w:p w14:paraId="05F17BAC" w14:textId="6E6D9756" w:rsidR="000C41B1" w:rsidRPr="00BE6921" w:rsidRDefault="000C41B1" w:rsidP="000C41B1">
      <w:pPr>
        <w:widowControl w:val="0"/>
        <w:tabs>
          <w:tab w:val="left" w:pos="1701"/>
          <w:tab w:val="left" w:pos="6096"/>
        </w:tabs>
        <w:autoSpaceDE w:val="0"/>
        <w:autoSpaceDN w:val="0"/>
        <w:adjustRightInd w:val="0"/>
        <w:spacing w:after="0" w:line="240" w:lineRule="auto"/>
        <w:ind w:right="-20"/>
        <w:rPr>
          <w:rFonts w:cs="Arial"/>
          <w:w w:val="96"/>
          <w:szCs w:val="20"/>
        </w:rPr>
      </w:pPr>
      <w:r w:rsidRPr="000C41B1">
        <w:rPr>
          <w:rFonts w:cs="Arial"/>
          <w:w w:val="96"/>
          <w:szCs w:val="20"/>
        </w:rPr>
        <w:t xml:space="preserve">"Canada represents a significant growth opportunity for Yanmar, and our success depends on partnering with dealers who share our commitment to customers and our vision for the future," said </w:t>
      </w:r>
      <w:r w:rsidRPr="00BE6921">
        <w:rPr>
          <w:rFonts w:cs="Arial"/>
          <w:w w:val="96"/>
          <w:szCs w:val="20"/>
        </w:rPr>
        <w:t>Anna Christine Sgro, President, Yanmar Compact Equipment North America.</w:t>
      </w:r>
    </w:p>
    <w:p w14:paraId="31A2FA09"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p>
    <w:p w14:paraId="1C2216AE" w14:textId="67C953DB"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r w:rsidRPr="000C41B1">
        <w:rPr>
          <w:rFonts w:cs="Arial"/>
          <w:w w:val="96"/>
          <w:szCs w:val="20"/>
        </w:rPr>
        <w:t xml:space="preserve">"At Yanmar, we are intentional about who represents our brand. We </w:t>
      </w:r>
      <w:proofErr w:type="gramStart"/>
      <w:r w:rsidRPr="000C41B1">
        <w:rPr>
          <w:rFonts w:cs="Arial"/>
          <w:w w:val="96"/>
          <w:szCs w:val="20"/>
        </w:rPr>
        <w:t>look</w:t>
      </w:r>
      <w:proofErr w:type="gramEnd"/>
      <w:r w:rsidRPr="000C41B1">
        <w:rPr>
          <w:rFonts w:cs="Arial"/>
          <w:w w:val="96"/>
          <w:szCs w:val="20"/>
        </w:rPr>
        <w:t xml:space="preserve"> for partners who understand that equipment is only part of the equation—service, support, trust, and long-term relationships are what truly drive customer success. Emerald Equipment has built an outstanding reputation across Alberta, and their values align closely with ours. We are proud to welcome them to the Yanmar family and look forward to growing together as we continue investing in our Canadian dealer network."</w:t>
      </w:r>
    </w:p>
    <w:p w14:paraId="5B9BDD1F"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Cs w:val="20"/>
        </w:rPr>
      </w:pPr>
    </w:p>
    <w:p w14:paraId="62CCD698" w14:textId="545F0050"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Cs w:val="20"/>
        </w:rPr>
      </w:pPr>
      <w:r w:rsidRPr="000C41B1">
        <w:rPr>
          <w:rFonts w:cs="Arial"/>
          <w:b/>
          <w:bCs/>
          <w:w w:val="96"/>
          <w:szCs w:val="20"/>
        </w:rPr>
        <w:t>Emerald Equipment — Edmonton and Calgary, Alberta</w:t>
      </w:r>
    </w:p>
    <w:p w14:paraId="675166B3"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r w:rsidRPr="000C41B1">
        <w:rPr>
          <w:rFonts w:cs="Arial"/>
          <w:w w:val="96"/>
          <w:szCs w:val="20"/>
        </w:rPr>
        <w:t xml:space="preserve">Emerald Equipment is a family-owned business </w:t>
      </w:r>
      <w:proofErr w:type="gramStart"/>
      <w:r w:rsidRPr="000C41B1">
        <w:rPr>
          <w:rFonts w:cs="Arial"/>
          <w:w w:val="96"/>
          <w:szCs w:val="20"/>
        </w:rPr>
        <w:t>operating</w:t>
      </w:r>
      <w:proofErr w:type="gramEnd"/>
      <w:r w:rsidRPr="000C41B1">
        <w:rPr>
          <w:rFonts w:cs="Arial"/>
          <w:w w:val="96"/>
          <w:szCs w:val="20"/>
        </w:rPr>
        <w:t xml:space="preserve"> two Alberta locations and serving customers across the Edmonton and Calgary markets. As an authorized Yanmar Compact Equipment dealer, Emerald Equipment will carry the full Yanmar equipment portfolio, including Yanmar's recently unified compact track loader lineup featuring both ASV Posi-Track® and steel-embedded undercarriage systems. This unique </w:t>
      </w:r>
      <w:proofErr w:type="gramStart"/>
      <w:r w:rsidRPr="000C41B1">
        <w:rPr>
          <w:rFonts w:cs="Arial"/>
          <w:w w:val="96"/>
          <w:szCs w:val="20"/>
        </w:rPr>
        <w:t>offering</w:t>
      </w:r>
      <w:proofErr w:type="gramEnd"/>
      <w:r w:rsidRPr="000C41B1">
        <w:rPr>
          <w:rFonts w:cs="Arial"/>
          <w:w w:val="96"/>
          <w:szCs w:val="20"/>
        </w:rPr>
        <w:t xml:space="preserve"> provides customers with one of the industry's most versatile compact equipment solutions, enabling them to select the ideal machine configuration for their specific applications and operating environments.</w:t>
      </w:r>
    </w:p>
    <w:p w14:paraId="6B06282B"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p>
    <w:p w14:paraId="38DDC6EE" w14:textId="057EC2DC"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r w:rsidRPr="000C41B1">
        <w:rPr>
          <w:rFonts w:cs="Arial"/>
          <w:w w:val="96"/>
          <w:szCs w:val="20"/>
        </w:rPr>
        <w:t>In addition to equipment sales, Emerald Equipment will provide genuine Yanmar parts, service support, and product expertise through both Alberta locations, ensuring customers have access to the resources needed to maximize machine performance and uptime.</w:t>
      </w:r>
    </w:p>
    <w:p w14:paraId="3C8B85FD"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p>
    <w:p w14:paraId="2F257380" w14:textId="663FE6F1"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r w:rsidRPr="000C41B1">
        <w:rPr>
          <w:rFonts w:cs="Arial"/>
          <w:w w:val="96"/>
          <w:szCs w:val="20"/>
        </w:rPr>
        <w:t xml:space="preserve">"We are proud to join the Yanmar Compact Equipment dealer network and represent a brand recognized globally for quality, innovation, and reliability," said </w:t>
      </w:r>
      <w:r w:rsidRPr="00BE6921">
        <w:rPr>
          <w:rFonts w:cs="Arial"/>
          <w:w w:val="96"/>
          <w:szCs w:val="20"/>
        </w:rPr>
        <w:t>Shaun Green, General Manager, Emerald Equipment</w:t>
      </w:r>
      <w:r w:rsidRPr="000C41B1">
        <w:rPr>
          <w:rFonts w:cs="Arial"/>
          <w:w w:val="96"/>
          <w:szCs w:val="20"/>
        </w:rPr>
        <w:t>.</w:t>
      </w:r>
    </w:p>
    <w:p w14:paraId="4CAA6B84"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p>
    <w:p w14:paraId="4ACCC393" w14:textId="4FA01DF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r w:rsidRPr="000C41B1">
        <w:rPr>
          <w:rFonts w:cs="Arial"/>
          <w:w w:val="96"/>
          <w:szCs w:val="20"/>
        </w:rPr>
        <w:t>"This partnership is a natural fit for our organization and our customers. We are excited to bring Yanmar's industry-leading equipment solutions to Alberta and look forward to building a successful future together."</w:t>
      </w:r>
    </w:p>
    <w:p w14:paraId="246E2C4B"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p>
    <w:p w14:paraId="2C77C295" w14:textId="40EB782D"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r w:rsidRPr="000C41B1">
        <w:rPr>
          <w:rFonts w:cs="Arial"/>
          <w:w w:val="96"/>
          <w:szCs w:val="20"/>
        </w:rPr>
        <w:t>Emerald Equipment joins a growing network of authorized Yanmar dealers across North America, all dedicated to delivering the performance, reliability, and customer support that have become hallmarks of the Yanmar brand. Together, these partnerships reinforce Yanmar's commitment to helping customers build, move, and grow with confidence.</w:t>
      </w:r>
    </w:p>
    <w:p w14:paraId="476E503F"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p>
    <w:p w14:paraId="2AABA47B" w14:textId="6AA6D2EB" w:rsid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r w:rsidRPr="000C41B1">
        <w:rPr>
          <w:rFonts w:cs="Arial"/>
          <w:w w:val="96"/>
          <w:szCs w:val="20"/>
        </w:rPr>
        <w:t>To find an authorized Yanmar Compact Equipment dealer near you, visit yanmarce.com.</w:t>
      </w:r>
    </w:p>
    <w:p w14:paraId="3748DC69"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p>
    <w:p w14:paraId="41111077" w14:textId="0BDFFAF8" w:rsidR="000C41B1" w:rsidRPr="000C41B1" w:rsidRDefault="00CF1345"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r>
        <w:rPr>
          <w:rFonts w:cs="Arial"/>
          <w:w w:val="96"/>
          <w:szCs w:val="20"/>
        </w:rPr>
        <w:pict w14:anchorId="2429A137">
          <v:rect id="_x0000_i1025" style="width:0;height:1.5pt" o:hralign="center" o:hrstd="t" o:hr="t" fillcolor="#a0a0a0" stroked="f"/>
        </w:pict>
      </w:r>
    </w:p>
    <w:p w14:paraId="46B180CB"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Cs w:val="20"/>
        </w:rPr>
      </w:pPr>
      <w:r w:rsidRPr="000C41B1">
        <w:rPr>
          <w:rFonts w:cs="Arial"/>
          <w:b/>
          <w:bCs/>
          <w:w w:val="96"/>
          <w:szCs w:val="20"/>
        </w:rPr>
        <w:t>About Yanmar Compact Equipment North America</w:t>
      </w:r>
    </w:p>
    <w:p w14:paraId="22A6C43D"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r w:rsidRPr="000C41B1">
        <w:rPr>
          <w:rFonts w:cs="Arial"/>
          <w:w w:val="96"/>
          <w:szCs w:val="20"/>
        </w:rPr>
        <w:t>Yanmar Compact Equipment North America (YCENA), headquartered in Grand Rapids, Minnesota, delivers compact track loaders, mini excavators, compact wheel loaders, and tracked carriers to dealers and customers across the United States and Canada. Designed for demanding construction environments, Yanmar equipment is engineered for durability, performance, and jobsite productivity. YCENA supports a strong dealer network with equipment solutions, parts, service, and training, while continuing to invest in product development and innovation to meet evolving contractor needs. For more information, visit: yanmarce.com.</w:t>
      </w:r>
    </w:p>
    <w:p w14:paraId="790136B2"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Cs w:val="20"/>
        </w:rPr>
      </w:pPr>
    </w:p>
    <w:p w14:paraId="72C31F7D" w14:textId="6E0961FE"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Cs w:val="20"/>
        </w:rPr>
      </w:pPr>
      <w:r w:rsidRPr="000C41B1">
        <w:rPr>
          <w:rFonts w:cs="Arial"/>
          <w:b/>
          <w:bCs/>
          <w:w w:val="96"/>
          <w:szCs w:val="20"/>
        </w:rPr>
        <w:t>About Yanmar Compact Equipment</w:t>
      </w:r>
    </w:p>
    <w:p w14:paraId="429BFB9E"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r w:rsidRPr="000C41B1">
        <w:rPr>
          <w:rFonts w:cs="Arial"/>
          <w:w w:val="96"/>
          <w:szCs w:val="20"/>
        </w:rPr>
        <w:t>Yanmar Compact Equipment (Yanmar CE) is a global leader in the design, manufacture and support of compact equipment for construction and other earthmoving applications. Its portfolio includes extensive ranges of mini and midi excavators, wheel loaders, compact track loaders and tracked carriers, supported by a wide range of services designed to ensure customer success. With manufacturing facilities in Asia, Europe and North America and an extensive international dealer network, Yanmar CE is known for its innovative approach, reliability, performance and commitment to customer satisfaction. These traits are reflected in the company’s tagline, “Building with you.” For more details, visit: yanmar.com/global/construction/</w:t>
      </w:r>
    </w:p>
    <w:p w14:paraId="0A7894DA"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Cs w:val="20"/>
        </w:rPr>
      </w:pPr>
    </w:p>
    <w:p w14:paraId="7510A3F4" w14:textId="3E9C3A62"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Cs w:val="20"/>
        </w:rPr>
      </w:pPr>
      <w:r w:rsidRPr="000C41B1">
        <w:rPr>
          <w:rFonts w:cs="Arial"/>
          <w:b/>
          <w:bCs/>
          <w:w w:val="96"/>
          <w:szCs w:val="20"/>
        </w:rPr>
        <w:t>About Yanmar</w:t>
      </w:r>
    </w:p>
    <w:p w14:paraId="1A6EB364"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r w:rsidRPr="000C41B1">
        <w:rPr>
          <w:rFonts w:cs="Arial"/>
          <w:w w:val="96"/>
          <w:szCs w:val="20"/>
        </w:rPr>
        <w:t>Founded in Osaka, Japan, in 1912, Yanmar was the first ever to succeed in making a compact diesel engine of a practical size in 1933. A pioneer in diesel engine technology, Yanmar has expanded its product range, services and expertise across engines, agricultural machinery, construction equipment, energy systems, marine products, machine tools and components. Yanmar’s global business operations span seven domains, delivering advanced solutions toward realizing a sustainable future. For more information, visit: yanmar.com/global/about/</w:t>
      </w:r>
    </w:p>
    <w:p w14:paraId="5F639F37"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Cs w:val="20"/>
        </w:rPr>
      </w:pPr>
    </w:p>
    <w:p w14:paraId="23E4BE99" w14:textId="5E285A6F"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b/>
          <w:bCs/>
          <w:w w:val="96"/>
          <w:szCs w:val="20"/>
        </w:rPr>
      </w:pPr>
      <w:r w:rsidRPr="000C41B1">
        <w:rPr>
          <w:rFonts w:cs="Arial"/>
          <w:b/>
          <w:bCs/>
          <w:w w:val="96"/>
          <w:szCs w:val="20"/>
        </w:rPr>
        <w:t>MEDIA CONTACT</w:t>
      </w:r>
    </w:p>
    <w:p w14:paraId="3FDE5E27" w14:textId="77777777" w:rsidR="00384147" w:rsidRDefault="00384147" w:rsidP="000C41B1">
      <w:pPr>
        <w:widowControl w:val="0"/>
        <w:tabs>
          <w:tab w:val="left" w:pos="1701"/>
          <w:tab w:val="left" w:pos="6096"/>
        </w:tabs>
        <w:autoSpaceDE w:val="0"/>
        <w:autoSpaceDN w:val="0"/>
        <w:adjustRightInd w:val="0"/>
        <w:spacing w:after="0" w:line="240" w:lineRule="auto"/>
        <w:ind w:right="-20"/>
        <w:rPr>
          <w:rFonts w:cs="Arial"/>
          <w:b/>
          <w:bCs/>
          <w:w w:val="96"/>
          <w:szCs w:val="20"/>
        </w:rPr>
      </w:pPr>
    </w:p>
    <w:p w14:paraId="1970C110" w14:textId="79655798" w:rsidR="000C41B1" w:rsidRPr="000C41B1" w:rsidRDefault="000C41B1" w:rsidP="000C41B1">
      <w:pPr>
        <w:widowControl w:val="0"/>
        <w:tabs>
          <w:tab w:val="left" w:pos="1701"/>
          <w:tab w:val="left" w:pos="6096"/>
        </w:tabs>
        <w:autoSpaceDE w:val="0"/>
        <w:autoSpaceDN w:val="0"/>
        <w:adjustRightInd w:val="0"/>
        <w:spacing w:after="0" w:line="240" w:lineRule="auto"/>
        <w:ind w:right="-20"/>
        <w:rPr>
          <w:rFonts w:cs="Arial"/>
          <w:w w:val="96"/>
          <w:szCs w:val="20"/>
        </w:rPr>
      </w:pPr>
      <w:r w:rsidRPr="00384147">
        <w:rPr>
          <w:rFonts w:cs="Arial"/>
          <w:w w:val="96"/>
          <w:szCs w:val="20"/>
        </w:rPr>
        <w:t>Maria Locacciato</w:t>
      </w:r>
      <w:r w:rsidRPr="000C41B1">
        <w:rPr>
          <w:rFonts w:cs="Arial"/>
          <w:w w:val="96"/>
          <w:szCs w:val="20"/>
        </w:rPr>
        <w:br/>
        <w:t>Yanmar Compact Equipment North America</w:t>
      </w:r>
      <w:r w:rsidRPr="000C41B1">
        <w:rPr>
          <w:rFonts w:cs="Arial"/>
          <w:w w:val="96"/>
          <w:szCs w:val="20"/>
        </w:rPr>
        <w:br/>
        <w:t>maria_locacciato@yanmar.com</w:t>
      </w:r>
      <w:r w:rsidRPr="000C41B1">
        <w:rPr>
          <w:rFonts w:cs="Arial"/>
          <w:w w:val="96"/>
          <w:szCs w:val="20"/>
        </w:rPr>
        <w:br/>
        <w:t>(218) 603-0943</w:t>
      </w:r>
    </w:p>
    <w:p w14:paraId="15AB2F3F" w14:textId="77777777" w:rsidR="000C41B1" w:rsidRPr="000C41B1" w:rsidRDefault="000C41B1" w:rsidP="000C41B1">
      <w:pPr>
        <w:widowControl w:val="0"/>
        <w:tabs>
          <w:tab w:val="left" w:pos="1701"/>
          <w:tab w:val="left" w:pos="6096"/>
        </w:tabs>
        <w:autoSpaceDE w:val="0"/>
        <w:autoSpaceDN w:val="0"/>
        <w:adjustRightInd w:val="0"/>
        <w:spacing w:after="0" w:line="240" w:lineRule="auto"/>
        <w:ind w:right="-20"/>
        <w:jc w:val="both"/>
        <w:rPr>
          <w:rFonts w:cs="Arial"/>
          <w:w w:val="96"/>
          <w:szCs w:val="20"/>
        </w:rPr>
      </w:pPr>
    </w:p>
    <w:p w14:paraId="4EFAA27D" w14:textId="18324B78" w:rsidR="00557692" w:rsidRPr="00745B6C" w:rsidRDefault="00C62233" w:rsidP="003C2EAF">
      <w:pPr>
        <w:widowControl w:val="0"/>
        <w:tabs>
          <w:tab w:val="left" w:pos="1701"/>
          <w:tab w:val="left" w:pos="6096"/>
        </w:tabs>
        <w:autoSpaceDE w:val="0"/>
        <w:autoSpaceDN w:val="0"/>
        <w:adjustRightInd w:val="0"/>
        <w:spacing w:after="0" w:line="240" w:lineRule="auto"/>
        <w:ind w:right="-20"/>
        <w:jc w:val="both"/>
        <w:rPr>
          <w:b/>
          <w:bCs/>
          <w:sz w:val="28"/>
          <w:szCs w:val="28"/>
          <w:lang w:val="en-GB"/>
        </w:rPr>
      </w:pPr>
      <w:r w:rsidRPr="00745B6C">
        <w:rPr>
          <w:rFonts w:cs="Arial"/>
          <w:w w:val="96"/>
          <w:sz w:val="18"/>
          <w:szCs w:val="20"/>
          <w:lang w:val="en-GB"/>
        </w:rPr>
        <w:tab/>
      </w:r>
      <w:r w:rsidR="00CD39F5" w:rsidRPr="00745B6C">
        <w:rPr>
          <w:rFonts w:cs="Arial"/>
          <w:w w:val="96"/>
          <w:sz w:val="18"/>
          <w:szCs w:val="20"/>
          <w:lang w:val="en-GB"/>
        </w:rPr>
        <w:tab/>
      </w:r>
      <w:r w:rsidR="00CD39F5" w:rsidRPr="00745B6C">
        <w:rPr>
          <w:rFonts w:cs="Arial"/>
          <w:w w:val="96"/>
          <w:sz w:val="18"/>
          <w:szCs w:val="20"/>
          <w:lang w:val="en-GB"/>
        </w:rPr>
        <w:tab/>
      </w:r>
      <w:r w:rsidR="00CD39F5" w:rsidRPr="00745B6C">
        <w:rPr>
          <w:rFonts w:cs="Arial"/>
          <w:w w:val="96"/>
          <w:sz w:val="18"/>
          <w:szCs w:val="20"/>
          <w:lang w:val="en-GB"/>
        </w:rPr>
        <w:tab/>
      </w:r>
    </w:p>
    <w:p w14:paraId="46D78BD5" w14:textId="77777777" w:rsidR="003C3D4A" w:rsidRPr="008A1805" w:rsidRDefault="003C3D4A" w:rsidP="003C3D4A">
      <w:pPr>
        <w:tabs>
          <w:tab w:val="left" w:pos="7371"/>
        </w:tabs>
        <w:rPr>
          <w:szCs w:val="20"/>
        </w:rPr>
      </w:pPr>
    </w:p>
    <w:bookmarkEnd w:id="0"/>
    <w:p w14:paraId="1CD588BA" w14:textId="77777777" w:rsidR="003C3D4A" w:rsidRPr="00357DB1" w:rsidRDefault="003C3D4A" w:rsidP="003B07A2">
      <w:pPr>
        <w:pStyle w:val="NormalWeb"/>
        <w:spacing w:before="0" w:beforeAutospacing="0" w:after="0" w:afterAutospacing="0" w:line="360" w:lineRule="auto"/>
        <w:jc w:val="both"/>
        <w:rPr>
          <w:rFonts w:ascii="Arial" w:hAnsi="Arial" w:cs="Arial"/>
          <w:b/>
          <w:bCs/>
          <w:color w:val="000000"/>
          <w:sz w:val="22"/>
          <w:szCs w:val="22"/>
        </w:rPr>
      </w:pPr>
    </w:p>
    <w:sectPr w:rsidR="003C3D4A" w:rsidRPr="00357DB1" w:rsidSect="00CF74BA">
      <w:headerReference w:type="default" r:id="rId11"/>
      <w:pgSz w:w="12240" w:h="15840"/>
      <w:pgMar w:top="2268" w:right="1440"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3B990" w14:textId="77777777" w:rsidR="00CF1345" w:rsidRDefault="00CF1345" w:rsidP="003B54DD">
      <w:pPr>
        <w:spacing w:after="0" w:line="240" w:lineRule="auto"/>
      </w:pPr>
      <w:r>
        <w:separator/>
      </w:r>
    </w:p>
  </w:endnote>
  <w:endnote w:type="continuationSeparator" w:id="0">
    <w:p w14:paraId="48BD2408" w14:textId="77777777" w:rsidR="00CF1345" w:rsidRDefault="00CF1345" w:rsidP="003B5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FBA23" w14:textId="77777777" w:rsidR="00CF1345" w:rsidRDefault="00CF1345" w:rsidP="003B54DD">
      <w:pPr>
        <w:spacing w:after="0" w:line="240" w:lineRule="auto"/>
      </w:pPr>
      <w:r>
        <w:separator/>
      </w:r>
    </w:p>
  </w:footnote>
  <w:footnote w:type="continuationSeparator" w:id="0">
    <w:p w14:paraId="4B503087" w14:textId="77777777" w:rsidR="00CF1345" w:rsidRDefault="00CF1345" w:rsidP="003B5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B67E1" w14:textId="77777777" w:rsidR="00F97255" w:rsidRDefault="00674AB8">
    <w:pPr>
      <w:pStyle w:val="Header"/>
    </w:pPr>
    <w:r>
      <w:rPr>
        <w:noProof/>
      </w:rPr>
      <w:drawing>
        <wp:anchor distT="0" distB="0" distL="114300" distR="114300" simplePos="0" relativeHeight="251658240" behindDoc="0" locked="0" layoutInCell="1" allowOverlap="1" wp14:anchorId="16758C78" wp14:editId="369A95B6">
          <wp:simplePos x="0" y="0"/>
          <wp:positionH relativeFrom="column">
            <wp:posOffset>4619625</wp:posOffset>
          </wp:positionH>
          <wp:positionV relativeFrom="paragraph">
            <wp:posOffset>16510</wp:posOffset>
          </wp:positionV>
          <wp:extent cx="1276350" cy="170815"/>
          <wp:effectExtent l="0" t="0" r="0" b="635"/>
          <wp:wrapSquare wrapText="bothSides"/>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_newcolor_logotype.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6350" cy="17081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36E30D8" wp14:editId="1554C47C">
          <wp:extent cx="742581" cy="371475"/>
          <wp:effectExtent l="0" t="0" r="635"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_newcolor_FLYING Y.gif"/>
                  <pic:cNvPicPr/>
                </pic:nvPicPr>
                <pic:blipFill>
                  <a:blip r:embed="rId2">
                    <a:extLst>
                      <a:ext uri="{28A0092B-C50C-407E-A947-70E740481C1C}">
                        <a14:useLocalDpi xmlns:a14="http://schemas.microsoft.com/office/drawing/2010/main" val="0"/>
                      </a:ext>
                    </a:extLst>
                  </a:blip>
                  <a:stretch>
                    <a:fillRect/>
                  </a:stretch>
                </pic:blipFill>
                <pic:spPr>
                  <a:xfrm>
                    <a:off x="0" y="0"/>
                    <a:ext cx="751126" cy="375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0A2"/>
    <w:multiLevelType w:val="hybridMultilevel"/>
    <w:tmpl w:val="D5744332"/>
    <w:lvl w:ilvl="0" w:tplc="0C965AE8">
      <w:numFmt w:val="bullet"/>
      <w:lvlText w:val=""/>
      <w:lvlJc w:val="left"/>
      <w:pPr>
        <w:ind w:left="36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DB3882"/>
    <w:multiLevelType w:val="hybridMultilevel"/>
    <w:tmpl w:val="022462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8A623F"/>
    <w:multiLevelType w:val="hybridMultilevel"/>
    <w:tmpl w:val="B80A0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AE2D80"/>
    <w:multiLevelType w:val="hybridMultilevel"/>
    <w:tmpl w:val="6F5EE4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1107530"/>
    <w:multiLevelType w:val="hybridMultilevel"/>
    <w:tmpl w:val="1E5E5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722B70"/>
    <w:multiLevelType w:val="hybridMultilevel"/>
    <w:tmpl w:val="2B9A30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75E592B"/>
    <w:multiLevelType w:val="hybridMultilevel"/>
    <w:tmpl w:val="FD82FB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E665E64"/>
    <w:multiLevelType w:val="hybridMultilevel"/>
    <w:tmpl w:val="D3BC58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EC22A3B"/>
    <w:multiLevelType w:val="hybridMultilevel"/>
    <w:tmpl w:val="C054D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FB2D82"/>
    <w:multiLevelType w:val="hybridMultilevel"/>
    <w:tmpl w:val="F9E6B6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520E1A4E"/>
    <w:multiLevelType w:val="hybridMultilevel"/>
    <w:tmpl w:val="3D4E3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A127BC"/>
    <w:multiLevelType w:val="hybridMultilevel"/>
    <w:tmpl w:val="011ABA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7A2359"/>
    <w:multiLevelType w:val="hybridMultilevel"/>
    <w:tmpl w:val="7786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BE3BE9"/>
    <w:multiLevelType w:val="hybridMultilevel"/>
    <w:tmpl w:val="19C2A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5D76BF"/>
    <w:multiLevelType w:val="hybridMultilevel"/>
    <w:tmpl w:val="AB02DAC8"/>
    <w:lvl w:ilvl="0" w:tplc="0C965AE8">
      <w:numFmt w:val="bullet"/>
      <w:lvlText w:val=""/>
      <w:lvlJc w:val="left"/>
      <w:pPr>
        <w:ind w:left="36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5386688"/>
    <w:multiLevelType w:val="hybridMultilevel"/>
    <w:tmpl w:val="7D74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D370EB"/>
    <w:multiLevelType w:val="multilevel"/>
    <w:tmpl w:val="6BDC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1008A5"/>
    <w:multiLevelType w:val="hybridMultilevel"/>
    <w:tmpl w:val="934A09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C176DA2"/>
    <w:multiLevelType w:val="hybridMultilevel"/>
    <w:tmpl w:val="BB564ADE"/>
    <w:lvl w:ilvl="0" w:tplc="B0B20A4E">
      <w:start w:val="1"/>
      <w:numFmt w:val="decimal"/>
      <w:lvlText w:val="%1."/>
      <w:lvlJc w:val="left"/>
      <w:pPr>
        <w:ind w:left="556" w:hanging="556"/>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D42411B"/>
    <w:multiLevelType w:val="hybridMultilevel"/>
    <w:tmpl w:val="0C6610EC"/>
    <w:lvl w:ilvl="0" w:tplc="0C965AE8">
      <w:numFmt w:val="bullet"/>
      <w:lvlText w:val=""/>
      <w:lvlJc w:val="left"/>
      <w:pPr>
        <w:ind w:left="360" w:hanging="360"/>
      </w:pPr>
      <w:rPr>
        <w:rFonts w:ascii="Symbol" w:eastAsiaTheme="minorEastAsia"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EB601E2"/>
    <w:multiLevelType w:val="hybridMultilevel"/>
    <w:tmpl w:val="A14AFFF8"/>
    <w:lvl w:ilvl="0" w:tplc="0486E868">
      <w:numFmt w:val="bullet"/>
      <w:lvlText w:val="-"/>
      <w:lvlJc w:val="left"/>
      <w:pPr>
        <w:ind w:left="720" w:hanging="360"/>
      </w:pPr>
      <w:rPr>
        <w:rFonts w:ascii="Calibri" w:eastAsiaTheme="minorEastAsia"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75050981"/>
    <w:multiLevelType w:val="hybridMultilevel"/>
    <w:tmpl w:val="01821826"/>
    <w:lvl w:ilvl="0" w:tplc="76CE4532">
      <w:start w:val="128"/>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BA37F65"/>
    <w:multiLevelType w:val="hybridMultilevel"/>
    <w:tmpl w:val="EA7E73EE"/>
    <w:lvl w:ilvl="0" w:tplc="79BC99E2">
      <w:start w:val="1"/>
      <w:numFmt w:val="decimal"/>
      <w:lvlText w:val="%1."/>
      <w:lvlJc w:val="left"/>
      <w:pPr>
        <w:ind w:left="499" w:hanging="499"/>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87278848">
    <w:abstractNumId w:val="5"/>
  </w:num>
  <w:num w:numId="2" w16cid:durableId="1924531039">
    <w:abstractNumId w:val="9"/>
  </w:num>
  <w:num w:numId="3" w16cid:durableId="1178500232">
    <w:abstractNumId w:val="17"/>
  </w:num>
  <w:num w:numId="4" w16cid:durableId="908422721">
    <w:abstractNumId w:val="18"/>
  </w:num>
  <w:num w:numId="5" w16cid:durableId="1190290657">
    <w:abstractNumId w:val="11"/>
  </w:num>
  <w:num w:numId="6" w16cid:durableId="2112510471">
    <w:abstractNumId w:val="19"/>
  </w:num>
  <w:num w:numId="7" w16cid:durableId="538712472">
    <w:abstractNumId w:val="0"/>
  </w:num>
  <w:num w:numId="8" w16cid:durableId="1761559501">
    <w:abstractNumId w:val="14"/>
  </w:num>
  <w:num w:numId="9" w16cid:durableId="1137989821">
    <w:abstractNumId w:val="13"/>
  </w:num>
  <w:num w:numId="10" w16cid:durableId="2079866419">
    <w:abstractNumId w:val="1"/>
  </w:num>
  <w:num w:numId="11" w16cid:durableId="1363021089">
    <w:abstractNumId w:val="22"/>
  </w:num>
  <w:num w:numId="12" w16cid:durableId="1160459691">
    <w:abstractNumId w:val="3"/>
  </w:num>
  <w:num w:numId="13" w16cid:durableId="1356735110">
    <w:abstractNumId w:val="7"/>
  </w:num>
  <w:num w:numId="14" w16cid:durableId="1818909426">
    <w:abstractNumId w:val="16"/>
  </w:num>
  <w:num w:numId="15" w16cid:durableId="1923562532">
    <w:abstractNumId w:val="21"/>
  </w:num>
  <w:num w:numId="16" w16cid:durableId="1171989940">
    <w:abstractNumId w:val="6"/>
  </w:num>
  <w:num w:numId="17" w16cid:durableId="496389143">
    <w:abstractNumId w:val="12"/>
  </w:num>
  <w:num w:numId="18" w16cid:durableId="1773352542">
    <w:abstractNumId w:val="2"/>
  </w:num>
  <w:num w:numId="19" w16cid:durableId="330640561">
    <w:abstractNumId w:val="8"/>
  </w:num>
  <w:num w:numId="20" w16cid:durableId="1336573752">
    <w:abstractNumId w:val="15"/>
  </w:num>
  <w:num w:numId="21" w16cid:durableId="1125462601">
    <w:abstractNumId w:val="20"/>
  </w:num>
  <w:num w:numId="22" w16cid:durableId="85032048">
    <w:abstractNumId w:val="10"/>
  </w:num>
  <w:num w:numId="23" w16cid:durableId="1708025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749"/>
    <w:rsid w:val="00001E5E"/>
    <w:rsid w:val="000030B6"/>
    <w:rsid w:val="00006F1C"/>
    <w:rsid w:val="000112AD"/>
    <w:rsid w:val="0001482B"/>
    <w:rsid w:val="00017A94"/>
    <w:rsid w:val="000267B4"/>
    <w:rsid w:val="00033952"/>
    <w:rsid w:val="0003768F"/>
    <w:rsid w:val="0004745A"/>
    <w:rsid w:val="00047A0A"/>
    <w:rsid w:val="0005060B"/>
    <w:rsid w:val="0005303C"/>
    <w:rsid w:val="00053D27"/>
    <w:rsid w:val="0005406A"/>
    <w:rsid w:val="000557EC"/>
    <w:rsid w:val="000575D6"/>
    <w:rsid w:val="00057CF4"/>
    <w:rsid w:val="0006179C"/>
    <w:rsid w:val="0006342E"/>
    <w:rsid w:val="000650F6"/>
    <w:rsid w:val="0006651F"/>
    <w:rsid w:val="00066E50"/>
    <w:rsid w:val="00067404"/>
    <w:rsid w:val="00072B18"/>
    <w:rsid w:val="0007470C"/>
    <w:rsid w:val="00076A30"/>
    <w:rsid w:val="0008046C"/>
    <w:rsid w:val="0009198D"/>
    <w:rsid w:val="000955C8"/>
    <w:rsid w:val="000A059B"/>
    <w:rsid w:val="000A2026"/>
    <w:rsid w:val="000A2605"/>
    <w:rsid w:val="000A2BA2"/>
    <w:rsid w:val="000A4328"/>
    <w:rsid w:val="000A7807"/>
    <w:rsid w:val="000B2F92"/>
    <w:rsid w:val="000B51CB"/>
    <w:rsid w:val="000B67C6"/>
    <w:rsid w:val="000C07EF"/>
    <w:rsid w:val="000C190A"/>
    <w:rsid w:val="000C33F5"/>
    <w:rsid w:val="000C41B1"/>
    <w:rsid w:val="000C5E7C"/>
    <w:rsid w:val="000C64C9"/>
    <w:rsid w:val="000D0973"/>
    <w:rsid w:val="000D5ACF"/>
    <w:rsid w:val="000D682C"/>
    <w:rsid w:val="000E0CEC"/>
    <w:rsid w:val="000E1917"/>
    <w:rsid w:val="000E32DA"/>
    <w:rsid w:val="000E424A"/>
    <w:rsid w:val="000F1D2D"/>
    <w:rsid w:val="000F7C5B"/>
    <w:rsid w:val="00102062"/>
    <w:rsid w:val="0010243A"/>
    <w:rsid w:val="00104464"/>
    <w:rsid w:val="00105932"/>
    <w:rsid w:val="00107E5F"/>
    <w:rsid w:val="00112735"/>
    <w:rsid w:val="001128A9"/>
    <w:rsid w:val="0011670D"/>
    <w:rsid w:val="00120F48"/>
    <w:rsid w:val="001235FD"/>
    <w:rsid w:val="00125CCE"/>
    <w:rsid w:val="0013225F"/>
    <w:rsid w:val="00132BEE"/>
    <w:rsid w:val="001362E9"/>
    <w:rsid w:val="00142002"/>
    <w:rsid w:val="001433DE"/>
    <w:rsid w:val="0014653E"/>
    <w:rsid w:val="001471C2"/>
    <w:rsid w:val="001479CD"/>
    <w:rsid w:val="001519C2"/>
    <w:rsid w:val="0015527B"/>
    <w:rsid w:val="00160DE7"/>
    <w:rsid w:val="00161D39"/>
    <w:rsid w:val="00162452"/>
    <w:rsid w:val="0016335B"/>
    <w:rsid w:val="001634A8"/>
    <w:rsid w:val="001639E3"/>
    <w:rsid w:val="00163CAA"/>
    <w:rsid w:val="00163D57"/>
    <w:rsid w:val="00165145"/>
    <w:rsid w:val="0016643C"/>
    <w:rsid w:val="00171263"/>
    <w:rsid w:val="0017612E"/>
    <w:rsid w:val="00187315"/>
    <w:rsid w:val="00190D97"/>
    <w:rsid w:val="001933FF"/>
    <w:rsid w:val="00193FCD"/>
    <w:rsid w:val="001A073C"/>
    <w:rsid w:val="001A1858"/>
    <w:rsid w:val="001B4086"/>
    <w:rsid w:val="001B4A91"/>
    <w:rsid w:val="001B511D"/>
    <w:rsid w:val="001B5B64"/>
    <w:rsid w:val="001C7979"/>
    <w:rsid w:val="001D443C"/>
    <w:rsid w:val="001E18CE"/>
    <w:rsid w:val="001E2972"/>
    <w:rsid w:val="001E352A"/>
    <w:rsid w:val="001E3DCE"/>
    <w:rsid w:val="001E68FB"/>
    <w:rsid w:val="001F21A1"/>
    <w:rsid w:val="001F2A96"/>
    <w:rsid w:val="001F33EA"/>
    <w:rsid w:val="001F74CB"/>
    <w:rsid w:val="001F77D0"/>
    <w:rsid w:val="00201F6A"/>
    <w:rsid w:val="00210142"/>
    <w:rsid w:val="00211929"/>
    <w:rsid w:val="0021359C"/>
    <w:rsid w:val="00214B0E"/>
    <w:rsid w:val="0021610D"/>
    <w:rsid w:val="00217C1F"/>
    <w:rsid w:val="00223690"/>
    <w:rsid w:val="002249BC"/>
    <w:rsid w:val="002266C1"/>
    <w:rsid w:val="00231906"/>
    <w:rsid w:val="002347F2"/>
    <w:rsid w:val="0023558A"/>
    <w:rsid w:val="00236AC7"/>
    <w:rsid w:val="0024504C"/>
    <w:rsid w:val="00254271"/>
    <w:rsid w:val="002616A4"/>
    <w:rsid w:val="002628CB"/>
    <w:rsid w:val="00265488"/>
    <w:rsid w:val="002656C4"/>
    <w:rsid w:val="00265A16"/>
    <w:rsid w:val="002668CE"/>
    <w:rsid w:val="00270D84"/>
    <w:rsid w:val="00270FAF"/>
    <w:rsid w:val="0027210D"/>
    <w:rsid w:val="0027574E"/>
    <w:rsid w:val="00275A9A"/>
    <w:rsid w:val="0027765E"/>
    <w:rsid w:val="002841D8"/>
    <w:rsid w:val="002902A9"/>
    <w:rsid w:val="00290774"/>
    <w:rsid w:val="00291CE7"/>
    <w:rsid w:val="002922A2"/>
    <w:rsid w:val="00295C5A"/>
    <w:rsid w:val="002A0CC8"/>
    <w:rsid w:val="002A386B"/>
    <w:rsid w:val="002B3A39"/>
    <w:rsid w:val="002B4480"/>
    <w:rsid w:val="002B4A9F"/>
    <w:rsid w:val="002C00FB"/>
    <w:rsid w:val="002C1B36"/>
    <w:rsid w:val="002C4A53"/>
    <w:rsid w:val="002D0826"/>
    <w:rsid w:val="002D1E34"/>
    <w:rsid w:val="002D205A"/>
    <w:rsid w:val="002D3A5F"/>
    <w:rsid w:val="002D6257"/>
    <w:rsid w:val="002D78B8"/>
    <w:rsid w:val="002E09E9"/>
    <w:rsid w:val="002E3B3D"/>
    <w:rsid w:val="002E6942"/>
    <w:rsid w:val="002E6BC3"/>
    <w:rsid w:val="002E717D"/>
    <w:rsid w:val="002F26C5"/>
    <w:rsid w:val="002F33D6"/>
    <w:rsid w:val="002F5A2D"/>
    <w:rsid w:val="0030402E"/>
    <w:rsid w:val="003046F5"/>
    <w:rsid w:val="003111C9"/>
    <w:rsid w:val="003130B8"/>
    <w:rsid w:val="003143D1"/>
    <w:rsid w:val="00316575"/>
    <w:rsid w:val="0031714A"/>
    <w:rsid w:val="00321CE7"/>
    <w:rsid w:val="00323792"/>
    <w:rsid w:val="00323FE3"/>
    <w:rsid w:val="00325B23"/>
    <w:rsid w:val="003260D9"/>
    <w:rsid w:val="003313AB"/>
    <w:rsid w:val="003317E1"/>
    <w:rsid w:val="00333542"/>
    <w:rsid w:val="0033364D"/>
    <w:rsid w:val="003340EF"/>
    <w:rsid w:val="00335153"/>
    <w:rsid w:val="00337197"/>
    <w:rsid w:val="00337318"/>
    <w:rsid w:val="003375DA"/>
    <w:rsid w:val="00341226"/>
    <w:rsid w:val="00341CE0"/>
    <w:rsid w:val="00342B3F"/>
    <w:rsid w:val="00346555"/>
    <w:rsid w:val="00357DB1"/>
    <w:rsid w:val="00374A3A"/>
    <w:rsid w:val="0037632E"/>
    <w:rsid w:val="00377832"/>
    <w:rsid w:val="00381025"/>
    <w:rsid w:val="0038193B"/>
    <w:rsid w:val="00383109"/>
    <w:rsid w:val="00383210"/>
    <w:rsid w:val="00384147"/>
    <w:rsid w:val="003848FA"/>
    <w:rsid w:val="003851FD"/>
    <w:rsid w:val="00387F77"/>
    <w:rsid w:val="00390730"/>
    <w:rsid w:val="0039245B"/>
    <w:rsid w:val="00392894"/>
    <w:rsid w:val="00393C71"/>
    <w:rsid w:val="00393E40"/>
    <w:rsid w:val="003966B7"/>
    <w:rsid w:val="003A0448"/>
    <w:rsid w:val="003B07A2"/>
    <w:rsid w:val="003B2FED"/>
    <w:rsid w:val="003B54DD"/>
    <w:rsid w:val="003B7927"/>
    <w:rsid w:val="003C09A2"/>
    <w:rsid w:val="003C18F2"/>
    <w:rsid w:val="003C1BA1"/>
    <w:rsid w:val="003C2EAF"/>
    <w:rsid w:val="003C3D4A"/>
    <w:rsid w:val="003C73C1"/>
    <w:rsid w:val="003D0F88"/>
    <w:rsid w:val="003D6B13"/>
    <w:rsid w:val="003E0DAF"/>
    <w:rsid w:val="003E1DB6"/>
    <w:rsid w:val="003E42F6"/>
    <w:rsid w:val="003E5EE5"/>
    <w:rsid w:val="003F064D"/>
    <w:rsid w:val="003F0CF2"/>
    <w:rsid w:val="003F15EB"/>
    <w:rsid w:val="003F3458"/>
    <w:rsid w:val="003F3B1C"/>
    <w:rsid w:val="003F465D"/>
    <w:rsid w:val="003F6A1B"/>
    <w:rsid w:val="004012BC"/>
    <w:rsid w:val="00402129"/>
    <w:rsid w:val="00402A43"/>
    <w:rsid w:val="004032E7"/>
    <w:rsid w:val="00404BAB"/>
    <w:rsid w:val="00405C85"/>
    <w:rsid w:val="00407499"/>
    <w:rsid w:val="00407588"/>
    <w:rsid w:val="00410348"/>
    <w:rsid w:val="00416D87"/>
    <w:rsid w:val="00420720"/>
    <w:rsid w:val="0042109A"/>
    <w:rsid w:val="00421DC1"/>
    <w:rsid w:val="00424E42"/>
    <w:rsid w:val="0042525C"/>
    <w:rsid w:val="00425421"/>
    <w:rsid w:val="00426A98"/>
    <w:rsid w:val="00427A98"/>
    <w:rsid w:val="00427F36"/>
    <w:rsid w:val="004302B5"/>
    <w:rsid w:val="00430AD8"/>
    <w:rsid w:val="00430B8E"/>
    <w:rsid w:val="00434FE2"/>
    <w:rsid w:val="00445E64"/>
    <w:rsid w:val="00446818"/>
    <w:rsid w:val="0045289C"/>
    <w:rsid w:val="00454585"/>
    <w:rsid w:val="0045547D"/>
    <w:rsid w:val="00457346"/>
    <w:rsid w:val="00457F75"/>
    <w:rsid w:val="00460819"/>
    <w:rsid w:val="0046328D"/>
    <w:rsid w:val="004667C0"/>
    <w:rsid w:val="004675F4"/>
    <w:rsid w:val="00473C8D"/>
    <w:rsid w:val="00473E8B"/>
    <w:rsid w:val="00475A84"/>
    <w:rsid w:val="00476467"/>
    <w:rsid w:val="00476D9B"/>
    <w:rsid w:val="00477737"/>
    <w:rsid w:val="00480A81"/>
    <w:rsid w:val="0048479E"/>
    <w:rsid w:val="00485326"/>
    <w:rsid w:val="004858DD"/>
    <w:rsid w:val="00487E97"/>
    <w:rsid w:val="00491B05"/>
    <w:rsid w:val="004936C1"/>
    <w:rsid w:val="00493EA6"/>
    <w:rsid w:val="004947B7"/>
    <w:rsid w:val="0049709A"/>
    <w:rsid w:val="004976C8"/>
    <w:rsid w:val="004A0DBB"/>
    <w:rsid w:val="004A13A2"/>
    <w:rsid w:val="004A25BC"/>
    <w:rsid w:val="004A3F58"/>
    <w:rsid w:val="004A4791"/>
    <w:rsid w:val="004A57EB"/>
    <w:rsid w:val="004A6EBF"/>
    <w:rsid w:val="004B03C7"/>
    <w:rsid w:val="004B0E80"/>
    <w:rsid w:val="004B3859"/>
    <w:rsid w:val="004B4330"/>
    <w:rsid w:val="004B45ED"/>
    <w:rsid w:val="004B5ED2"/>
    <w:rsid w:val="004B6C96"/>
    <w:rsid w:val="004B7B88"/>
    <w:rsid w:val="004C136E"/>
    <w:rsid w:val="004C2745"/>
    <w:rsid w:val="004C4297"/>
    <w:rsid w:val="004C48EC"/>
    <w:rsid w:val="004C52D6"/>
    <w:rsid w:val="004C7F9C"/>
    <w:rsid w:val="004D3702"/>
    <w:rsid w:val="004D40F4"/>
    <w:rsid w:val="004D5122"/>
    <w:rsid w:val="004E0C65"/>
    <w:rsid w:val="004E1487"/>
    <w:rsid w:val="004E1EDF"/>
    <w:rsid w:val="004E2C9D"/>
    <w:rsid w:val="004E6D7E"/>
    <w:rsid w:val="004F26C2"/>
    <w:rsid w:val="004F3DB6"/>
    <w:rsid w:val="004F467B"/>
    <w:rsid w:val="004F5D4F"/>
    <w:rsid w:val="004F69DB"/>
    <w:rsid w:val="004F6DFE"/>
    <w:rsid w:val="004F6F96"/>
    <w:rsid w:val="0050128A"/>
    <w:rsid w:val="00501C39"/>
    <w:rsid w:val="00503E3C"/>
    <w:rsid w:val="00504C16"/>
    <w:rsid w:val="00504F69"/>
    <w:rsid w:val="00512316"/>
    <w:rsid w:val="00520069"/>
    <w:rsid w:val="005249B6"/>
    <w:rsid w:val="005274B7"/>
    <w:rsid w:val="00531E27"/>
    <w:rsid w:val="00531E89"/>
    <w:rsid w:val="00534DD3"/>
    <w:rsid w:val="005375AE"/>
    <w:rsid w:val="00542307"/>
    <w:rsid w:val="0054395A"/>
    <w:rsid w:val="00547E25"/>
    <w:rsid w:val="00552E9A"/>
    <w:rsid w:val="00555BC6"/>
    <w:rsid w:val="0055723C"/>
    <w:rsid w:val="00557692"/>
    <w:rsid w:val="00560E2E"/>
    <w:rsid w:val="00561F56"/>
    <w:rsid w:val="00562319"/>
    <w:rsid w:val="00562C70"/>
    <w:rsid w:val="00565AE2"/>
    <w:rsid w:val="0056670F"/>
    <w:rsid w:val="005705D8"/>
    <w:rsid w:val="00570808"/>
    <w:rsid w:val="00570D6F"/>
    <w:rsid w:val="00582347"/>
    <w:rsid w:val="00585486"/>
    <w:rsid w:val="00587B76"/>
    <w:rsid w:val="00592749"/>
    <w:rsid w:val="00592E60"/>
    <w:rsid w:val="005A09AB"/>
    <w:rsid w:val="005A5BB5"/>
    <w:rsid w:val="005A7EA0"/>
    <w:rsid w:val="005B01B6"/>
    <w:rsid w:val="005B0320"/>
    <w:rsid w:val="005B1901"/>
    <w:rsid w:val="005B422A"/>
    <w:rsid w:val="005B599B"/>
    <w:rsid w:val="005C13FA"/>
    <w:rsid w:val="005C2523"/>
    <w:rsid w:val="005C4614"/>
    <w:rsid w:val="005C6431"/>
    <w:rsid w:val="005D059F"/>
    <w:rsid w:val="005D0A62"/>
    <w:rsid w:val="005D180F"/>
    <w:rsid w:val="005D1D53"/>
    <w:rsid w:val="005D4B75"/>
    <w:rsid w:val="005E1C1A"/>
    <w:rsid w:val="005E3879"/>
    <w:rsid w:val="005E52B5"/>
    <w:rsid w:val="005F131A"/>
    <w:rsid w:val="005F532F"/>
    <w:rsid w:val="005F6703"/>
    <w:rsid w:val="005F7080"/>
    <w:rsid w:val="006039B0"/>
    <w:rsid w:val="00604A78"/>
    <w:rsid w:val="00605A01"/>
    <w:rsid w:val="00606EAA"/>
    <w:rsid w:val="006111DB"/>
    <w:rsid w:val="0061304B"/>
    <w:rsid w:val="006146D3"/>
    <w:rsid w:val="0062339A"/>
    <w:rsid w:val="006234AC"/>
    <w:rsid w:val="00623E7D"/>
    <w:rsid w:val="0062430E"/>
    <w:rsid w:val="00624D44"/>
    <w:rsid w:val="00625638"/>
    <w:rsid w:val="00626974"/>
    <w:rsid w:val="00626C98"/>
    <w:rsid w:val="006300AD"/>
    <w:rsid w:val="00633341"/>
    <w:rsid w:val="00633A6A"/>
    <w:rsid w:val="00635ABE"/>
    <w:rsid w:val="00636786"/>
    <w:rsid w:val="00637A2E"/>
    <w:rsid w:val="0065652F"/>
    <w:rsid w:val="00660974"/>
    <w:rsid w:val="00662B16"/>
    <w:rsid w:val="00663F4C"/>
    <w:rsid w:val="00664C6F"/>
    <w:rsid w:val="00665420"/>
    <w:rsid w:val="00670DD7"/>
    <w:rsid w:val="00672B6A"/>
    <w:rsid w:val="00672C1D"/>
    <w:rsid w:val="006734EF"/>
    <w:rsid w:val="00674AB8"/>
    <w:rsid w:val="00676B7D"/>
    <w:rsid w:val="00680E07"/>
    <w:rsid w:val="006813A2"/>
    <w:rsid w:val="00682269"/>
    <w:rsid w:val="00686C58"/>
    <w:rsid w:val="00690239"/>
    <w:rsid w:val="0069225A"/>
    <w:rsid w:val="00695B48"/>
    <w:rsid w:val="006A4A67"/>
    <w:rsid w:val="006A56FA"/>
    <w:rsid w:val="006B4970"/>
    <w:rsid w:val="006B4F63"/>
    <w:rsid w:val="006B58EA"/>
    <w:rsid w:val="006C0296"/>
    <w:rsid w:val="006C1D02"/>
    <w:rsid w:val="006C4CC9"/>
    <w:rsid w:val="006C4E86"/>
    <w:rsid w:val="006C724B"/>
    <w:rsid w:val="006C79FD"/>
    <w:rsid w:val="006D3AA7"/>
    <w:rsid w:val="006D7739"/>
    <w:rsid w:val="006E1A39"/>
    <w:rsid w:val="006E23DC"/>
    <w:rsid w:val="006E25D5"/>
    <w:rsid w:val="006E751F"/>
    <w:rsid w:val="006F04A9"/>
    <w:rsid w:val="006F0CD8"/>
    <w:rsid w:val="006F1595"/>
    <w:rsid w:val="006F2B0A"/>
    <w:rsid w:val="006F2D86"/>
    <w:rsid w:val="00704DE9"/>
    <w:rsid w:val="00707E9C"/>
    <w:rsid w:val="00715CBD"/>
    <w:rsid w:val="0072102D"/>
    <w:rsid w:val="00723DAE"/>
    <w:rsid w:val="00724985"/>
    <w:rsid w:val="0073082E"/>
    <w:rsid w:val="0073213B"/>
    <w:rsid w:val="00743341"/>
    <w:rsid w:val="00745B3D"/>
    <w:rsid w:val="00745B6C"/>
    <w:rsid w:val="007510DA"/>
    <w:rsid w:val="007536CC"/>
    <w:rsid w:val="0075537B"/>
    <w:rsid w:val="007622E7"/>
    <w:rsid w:val="00764709"/>
    <w:rsid w:val="00770D73"/>
    <w:rsid w:val="007751D0"/>
    <w:rsid w:val="00775BC6"/>
    <w:rsid w:val="0077650F"/>
    <w:rsid w:val="007813F9"/>
    <w:rsid w:val="0078567F"/>
    <w:rsid w:val="00785C2A"/>
    <w:rsid w:val="00793440"/>
    <w:rsid w:val="007969D0"/>
    <w:rsid w:val="007A0987"/>
    <w:rsid w:val="007A2E1F"/>
    <w:rsid w:val="007A3E69"/>
    <w:rsid w:val="007B0849"/>
    <w:rsid w:val="007B36F7"/>
    <w:rsid w:val="007B5125"/>
    <w:rsid w:val="007B53F9"/>
    <w:rsid w:val="007B5A48"/>
    <w:rsid w:val="007B697B"/>
    <w:rsid w:val="007B75D9"/>
    <w:rsid w:val="007B7A74"/>
    <w:rsid w:val="007C18C8"/>
    <w:rsid w:val="007C1CB1"/>
    <w:rsid w:val="007C3681"/>
    <w:rsid w:val="007C6E0B"/>
    <w:rsid w:val="007C7441"/>
    <w:rsid w:val="007C7C15"/>
    <w:rsid w:val="007D2E80"/>
    <w:rsid w:val="007D4144"/>
    <w:rsid w:val="007E11B0"/>
    <w:rsid w:val="007E2121"/>
    <w:rsid w:val="007E28CD"/>
    <w:rsid w:val="007E4890"/>
    <w:rsid w:val="007E548F"/>
    <w:rsid w:val="007E776D"/>
    <w:rsid w:val="007F3223"/>
    <w:rsid w:val="007F4FC8"/>
    <w:rsid w:val="007F4FFC"/>
    <w:rsid w:val="007F636F"/>
    <w:rsid w:val="007F6600"/>
    <w:rsid w:val="007F72D0"/>
    <w:rsid w:val="00800332"/>
    <w:rsid w:val="008008C9"/>
    <w:rsid w:val="008018BD"/>
    <w:rsid w:val="00804BB2"/>
    <w:rsid w:val="00805CA0"/>
    <w:rsid w:val="00811A00"/>
    <w:rsid w:val="00813374"/>
    <w:rsid w:val="00814227"/>
    <w:rsid w:val="00814D6A"/>
    <w:rsid w:val="008156D3"/>
    <w:rsid w:val="00815C68"/>
    <w:rsid w:val="00821DDD"/>
    <w:rsid w:val="008257DE"/>
    <w:rsid w:val="00827DDD"/>
    <w:rsid w:val="00827E96"/>
    <w:rsid w:val="00830501"/>
    <w:rsid w:val="008307BD"/>
    <w:rsid w:val="00831E02"/>
    <w:rsid w:val="00832884"/>
    <w:rsid w:val="00833679"/>
    <w:rsid w:val="00835CDA"/>
    <w:rsid w:val="00837321"/>
    <w:rsid w:val="0084366F"/>
    <w:rsid w:val="0084412B"/>
    <w:rsid w:val="00847B08"/>
    <w:rsid w:val="008509F0"/>
    <w:rsid w:val="00851042"/>
    <w:rsid w:val="00855B1E"/>
    <w:rsid w:val="008579F3"/>
    <w:rsid w:val="0086193C"/>
    <w:rsid w:val="00861F73"/>
    <w:rsid w:val="0086219C"/>
    <w:rsid w:val="00865860"/>
    <w:rsid w:val="00866C43"/>
    <w:rsid w:val="00867E02"/>
    <w:rsid w:val="008718F8"/>
    <w:rsid w:val="00871E3B"/>
    <w:rsid w:val="00873D8D"/>
    <w:rsid w:val="00875E24"/>
    <w:rsid w:val="00880B8B"/>
    <w:rsid w:val="00882B24"/>
    <w:rsid w:val="00886008"/>
    <w:rsid w:val="00886093"/>
    <w:rsid w:val="0089171D"/>
    <w:rsid w:val="00891FB4"/>
    <w:rsid w:val="008926C4"/>
    <w:rsid w:val="008952D8"/>
    <w:rsid w:val="008A07D7"/>
    <w:rsid w:val="008A4B65"/>
    <w:rsid w:val="008B340E"/>
    <w:rsid w:val="008B4BBB"/>
    <w:rsid w:val="008B524C"/>
    <w:rsid w:val="008B644A"/>
    <w:rsid w:val="008C0F5B"/>
    <w:rsid w:val="008C1635"/>
    <w:rsid w:val="008C1896"/>
    <w:rsid w:val="008C38C8"/>
    <w:rsid w:val="008D0A42"/>
    <w:rsid w:val="008D0C5A"/>
    <w:rsid w:val="008D363E"/>
    <w:rsid w:val="008D4D00"/>
    <w:rsid w:val="008E4328"/>
    <w:rsid w:val="008E6662"/>
    <w:rsid w:val="008E710C"/>
    <w:rsid w:val="008F2B45"/>
    <w:rsid w:val="008F7EF8"/>
    <w:rsid w:val="00901305"/>
    <w:rsid w:val="009115DB"/>
    <w:rsid w:val="00912EC4"/>
    <w:rsid w:val="00914B71"/>
    <w:rsid w:val="00916446"/>
    <w:rsid w:val="009203EA"/>
    <w:rsid w:val="00920779"/>
    <w:rsid w:val="00921BA2"/>
    <w:rsid w:val="00932DCA"/>
    <w:rsid w:val="00934776"/>
    <w:rsid w:val="00935388"/>
    <w:rsid w:val="00937922"/>
    <w:rsid w:val="00940EDD"/>
    <w:rsid w:val="00951EAA"/>
    <w:rsid w:val="00954AF4"/>
    <w:rsid w:val="009570F1"/>
    <w:rsid w:val="0096483A"/>
    <w:rsid w:val="00964964"/>
    <w:rsid w:val="00964FC3"/>
    <w:rsid w:val="00967C12"/>
    <w:rsid w:val="00971177"/>
    <w:rsid w:val="00971F64"/>
    <w:rsid w:val="009762BB"/>
    <w:rsid w:val="00977485"/>
    <w:rsid w:val="0098104C"/>
    <w:rsid w:val="00983BAE"/>
    <w:rsid w:val="00983D53"/>
    <w:rsid w:val="0098541F"/>
    <w:rsid w:val="00990569"/>
    <w:rsid w:val="009906B7"/>
    <w:rsid w:val="009952E2"/>
    <w:rsid w:val="009A3BD5"/>
    <w:rsid w:val="009A4CFE"/>
    <w:rsid w:val="009A67DD"/>
    <w:rsid w:val="009A6951"/>
    <w:rsid w:val="009B40AC"/>
    <w:rsid w:val="009B5EC3"/>
    <w:rsid w:val="009B7370"/>
    <w:rsid w:val="009C1332"/>
    <w:rsid w:val="009C4B08"/>
    <w:rsid w:val="009D62AC"/>
    <w:rsid w:val="009D6FEC"/>
    <w:rsid w:val="009E1B5F"/>
    <w:rsid w:val="009E1E08"/>
    <w:rsid w:val="009E4B1E"/>
    <w:rsid w:val="009E4D66"/>
    <w:rsid w:val="009E6E07"/>
    <w:rsid w:val="009F1054"/>
    <w:rsid w:val="009F106F"/>
    <w:rsid w:val="009F1565"/>
    <w:rsid w:val="00A02D45"/>
    <w:rsid w:val="00A033C1"/>
    <w:rsid w:val="00A042C6"/>
    <w:rsid w:val="00A0495E"/>
    <w:rsid w:val="00A05054"/>
    <w:rsid w:val="00A0778D"/>
    <w:rsid w:val="00A079BD"/>
    <w:rsid w:val="00A07CDE"/>
    <w:rsid w:val="00A1112E"/>
    <w:rsid w:val="00A11C7C"/>
    <w:rsid w:val="00A125E9"/>
    <w:rsid w:val="00A147A4"/>
    <w:rsid w:val="00A15615"/>
    <w:rsid w:val="00A22BC0"/>
    <w:rsid w:val="00A23129"/>
    <w:rsid w:val="00A24260"/>
    <w:rsid w:val="00A32520"/>
    <w:rsid w:val="00A329A8"/>
    <w:rsid w:val="00A3635C"/>
    <w:rsid w:val="00A36413"/>
    <w:rsid w:val="00A3719A"/>
    <w:rsid w:val="00A37331"/>
    <w:rsid w:val="00A40D8C"/>
    <w:rsid w:val="00A4104C"/>
    <w:rsid w:val="00A41BAF"/>
    <w:rsid w:val="00A4604F"/>
    <w:rsid w:val="00A4698E"/>
    <w:rsid w:val="00A53F53"/>
    <w:rsid w:val="00A54123"/>
    <w:rsid w:val="00A568A3"/>
    <w:rsid w:val="00A60084"/>
    <w:rsid w:val="00A609BB"/>
    <w:rsid w:val="00A61F11"/>
    <w:rsid w:val="00A620CB"/>
    <w:rsid w:val="00A640AF"/>
    <w:rsid w:val="00A64AE8"/>
    <w:rsid w:val="00A65A03"/>
    <w:rsid w:val="00A65E9D"/>
    <w:rsid w:val="00A713BD"/>
    <w:rsid w:val="00A71B78"/>
    <w:rsid w:val="00A74695"/>
    <w:rsid w:val="00A747BF"/>
    <w:rsid w:val="00A74BF4"/>
    <w:rsid w:val="00A776ED"/>
    <w:rsid w:val="00A834B6"/>
    <w:rsid w:val="00A847EF"/>
    <w:rsid w:val="00A84F5A"/>
    <w:rsid w:val="00A8582F"/>
    <w:rsid w:val="00A8775F"/>
    <w:rsid w:val="00A953FE"/>
    <w:rsid w:val="00A961C3"/>
    <w:rsid w:val="00AA31C2"/>
    <w:rsid w:val="00AA3FC2"/>
    <w:rsid w:val="00AA5358"/>
    <w:rsid w:val="00AA6BB4"/>
    <w:rsid w:val="00AA71C8"/>
    <w:rsid w:val="00AA7E9A"/>
    <w:rsid w:val="00AB0876"/>
    <w:rsid w:val="00AB34ED"/>
    <w:rsid w:val="00AB37EC"/>
    <w:rsid w:val="00AB471E"/>
    <w:rsid w:val="00AB78B9"/>
    <w:rsid w:val="00AC0F2B"/>
    <w:rsid w:val="00AC1CCA"/>
    <w:rsid w:val="00AC24B8"/>
    <w:rsid w:val="00AC2623"/>
    <w:rsid w:val="00AC31B7"/>
    <w:rsid w:val="00AC39F2"/>
    <w:rsid w:val="00AC3A6D"/>
    <w:rsid w:val="00AC41DC"/>
    <w:rsid w:val="00AC47CB"/>
    <w:rsid w:val="00AC4938"/>
    <w:rsid w:val="00AC5DB5"/>
    <w:rsid w:val="00AC6832"/>
    <w:rsid w:val="00AC6A87"/>
    <w:rsid w:val="00AC71B1"/>
    <w:rsid w:val="00AD0ABB"/>
    <w:rsid w:val="00AD2DE2"/>
    <w:rsid w:val="00AD5470"/>
    <w:rsid w:val="00AD6D68"/>
    <w:rsid w:val="00AE25F6"/>
    <w:rsid w:val="00AE3C15"/>
    <w:rsid w:val="00AE546D"/>
    <w:rsid w:val="00AE6AD2"/>
    <w:rsid w:val="00AF202B"/>
    <w:rsid w:val="00AF3B64"/>
    <w:rsid w:val="00AF4E06"/>
    <w:rsid w:val="00AF53B9"/>
    <w:rsid w:val="00AF57A3"/>
    <w:rsid w:val="00AF5C88"/>
    <w:rsid w:val="00B02926"/>
    <w:rsid w:val="00B053D5"/>
    <w:rsid w:val="00B10D3F"/>
    <w:rsid w:val="00B11EE2"/>
    <w:rsid w:val="00B12349"/>
    <w:rsid w:val="00B1277D"/>
    <w:rsid w:val="00B174EC"/>
    <w:rsid w:val="00B1752B"/>
    <w:rsid w:val="00B17F71"/>
    <w:rsid w:val="00B21229"/>
    <w:rsid w:val="00B22B57"/>
    <w:rsid w:val="00B26249"/>
    <w:rsid w:val="00B30C6F"/>
    <w:rsid w:val="00B35BC3"/>
    <w:rsid w:val="00B35F0B"/>
    <w:rsid w:val="00B36407"/>
    <w:rsid w:val="00B36C8A"/>
    <w:rsid w:val="00B37CE0"/>
    <w:rsid w:val="00B409C2"/>
    <w:rsid w:val="00B4312D"/>
    <w:rsid w:val="00B46413"/>
    <w:rsid w:val="00B475DF"/>
    <w:rsid w:val="00B47691"/>
    <w:rsid w:val="00B52242"/>
    <w:rsid w:val="00B5610B"/>
    <w:rsid w:val="00B56D41"/>
    <w:rsid w:val="00B56D64"/>
    <w:rsid w:val="00B62281"/>
    <w:rsid w:val="00B62908"/>
    <w:rsid w:val="00B63883"/>
    <w:rsid w:val="00B65681"/>
    <w:rsid w:val="00B6611B"/>
    <w:rsid w:val="00B66CB7"/>
    <w:rsid w:val="00B67F5D"/>
    <w:rsid w:val="00B72ED9"/>
    <w:rsid w:val="00B72F78"/>
    <w:rsid w:val="00B74110"/>
    <w:rsid w:val="00B74721"/>
    <w:rsid w:val="00B74747"/>
    <w:rsid w:val="00B76C54"/>
    <w:rsid w:val="00B80115"/>
    <w:rsid w:val="00B80DA5"/>
    <w:rsid w:val="00B8668D"/>
    <w:rsid w:val="00B87663"/>
    <w:rsid w:val="00B90678"/>
    <w:rsid w:val="00B91B59"/>
    <w:rsid w:val="00B91DE7"/>
    <w:rsid w:val="00B9220E"/>
    <w:rsid w:val="00B94776"/>
    <w:rsid w:val="00B95907"/>
    <w:rsid w:val="00B97E5D"/>
    <w:rsid w:val="00BA1B32"/>
    <w:rsid w:val="00BA2C05"/>
    <w:rsid w:val="00BA433A"/>
    <w:rsid w:val="00BA4881"/>
    <w:rsid w:val="00BB063E"/>
    <w:rsid w:val="00BB2464"/>
    <w:rsid w:val="00BB25A5"/>
    <w:rsid w:val="00BB2C43"/>
    <w:rsid w:val="00BB442B"/>
    <w:rsid w:val="00BB4E89"/>
    <w:rsid w:val="00BB6509"/>
    <w:rsid w:val="00BB6BDB"/>
    <w:rsid w:val="00BB7FBF"/>
    <w:rsid w:val="00BC281B"/>
    <w:rsid w:val="00BC4CD9"/>
    <w:rsid w:val="00BD0816"/>
    <w:rsid w:val="00BD0A0E"/>
    <w:rsid w:val="00BD1543"/>
    <w:rsid w:val="00BD1FB8"/>
    <w:rsid w:val="00BD2FE4"/>
    <w:rsid w:val="00BD40E8"/>
    <w:rsid w:val="00BE2613"/>
    <w:rsid w:val="00BE6921"/>
    <w:rsid w:val="00BE7623"/>
    <w:rsid w:val="00BE7B1C"/>
    <w:rsid w:val="00BF32E3"/>
    <w:rsid w:val="00BF4D81"/>
    <w:rsid w:val="00C01117"/>
    <w:rsid w:val="00C016D9"/>
    <w:rsid w:val="00C02A56"/>
    <w:rsid w:val="00C033BF"/>
    <w:rsid w:val="00C11E4C"/>
    <w:rsid w:val="00C1277E"/>
    <w:rsid w:val="00C16BC4"/>
    <w:rsid w:val="00C21587"/>
    <w:rsid w:val="00C2236E"/>
    <w:rsid w:val="00C274B8"/>
    <w:rsid w:val="00C34F69"/>
    <w:rsid w:val="00C35F72"/>
    <w:rsid w:val="00C400D6"/>
    <w:rsid w:val="00C41295"/>
    <w:rsid w:val="00C43D4E"/>
    <w:rsid w:val="00C458C1"/>
    <w:rsid w:val="00C47B95"/>
    <w:rsid w:val="00C47FEF"/>
    <w:rsid w:val="00C50548"/>
    <w:rsid w:val="00C51680"/>
    <w:rsid w:val="00C51A53"/>
    <w:rsid w:val="00C55835"/>
    <w:rsid w:val="00C5743E"/>
    <w:rsid w:val="00C57560"/>
    <w:rsid w:val="00C57C9F"/>
    <w:rsid w:val="00C60E3C"/>
    <w:rsid w:val="00C61FCC"/>
    <w:rsid w:val="00C62233"/>
    <w:rsid w:val="00C63A52"/>
    <w:rsid w:val="00C64CA2"/>
    <w:rsid w:val="00C65482"/>
    <w:rsid w:val="00C65745"/>
    <w:rsid w:val="00C73C3A"/>
    <w:rsid w:val="00C75421"/>
    <w:rsid w:val="00C77532"/>
    <w:rsid w:val="00C82C17"/>
    <w:rsid w:val="00C82F78"/>
    <w:rsid w:val="00C852C1"/>
    <w:rsid w:val="00C87CF5"/>
    <w:rsid w:val="00C90F83"/>
    <w:rsid w:val="00C92AC1"/>
    <w:rsid w:val="00C96254"/>
    <w:rsid w:val="00C9665D"/>
    <w:rsid w:val="00CA032B"/>
    <w:rsid w:val="00CA0D1D"/>
    <w:rsid w:val="00CA39C0"/>
    <w:rsid w:val="00CA640F"/>
    <w:rsid w:val="00CB09CA"/>
    <w:rsid w:val="00CB446E"/>
    <w:rsid w:val="00CB587E"/>
    <w:rsid w:val="00CC37B6"/>
    <w:rsid w:val="00CC5DB1"/>
    <w:rsid w:val="00CC5E05"/>
    <w:rsid w:val="00CC7E88"/>
    <w:rsid w:val="00CD193D"/>
    <w:rsid w:val="00CD39F5"/>
    <w:rsid w:val="00CD55A5"/>
    <w:rsid w:val="00CE1618"/>
    <w:rsid w:val="00CE3011"/>
    <w:rsid w:val="00CE5D3C"/>
    <w:rsid w:val="00CF0939"/>
    <w:rsid w:val="00CF1345"/>
    <w:rsid w:val="00CF15E4"/>
    <w:rsid w:val="00CF22BA"/>
    <w:rsid w:val="00CF2351"/>
    <w:rsid w:val="00CF2E58"/>
    <w:rsid w:val="00CF354F"/>
    <w:rsid w:val="00CF74BA"/>
    <w:rsid w:val="00D03D15"/>
    <w:rsid w:val="00D0473C"/>
    <w:rsid w:val="00D0480A"/>
    <w:rsid w:val="00D1345E"/>
    <w:rsid w:val="00D1747D"/>
    <w:rsid w:val="00D2224C"/>
    <w:rsid w:val="00D22FAF"/>
    <w:rsid w:val="00D249AB"/>
    <w:rsid w:val="00D2718F"/>
    <w:rsid w:val="00D27F05"/>
    <w:rsid w:val="00D31A7B"/>
    <w:rsid w:val="00D348B0"/>
    <w:rsid w:val="00D35CF1"/>
    <w:rsid w:val="00D429F3"/>
    <w:rsid w:val="00D45C31"/>
    <w:rsid w:val="00D47FB2"/>
    <w:rsid w:val="00D51155"/>
    <w:rsid w:val="00D55D13"/>
    <w:rsid w:val="00D55FD2"/>
    <w:rsid w:val="00D61A38"/>
    <w:rsid w:val="00D61CD6"/>
    <w:rsid w:val="00D62819"/>
    <w:rsid w:val="00D64546"/>
    <w:rsid w:val="00D7128E"/>
    <w:rsid w:val="00D76B1F"/>
    <w:rsid w:val="00D810A5"/>
    <w:rsid w:val="00D82DFB"/>
    <w:rsid w:val="00D83899"/>
    <w:rsid w:val="00D84DC7"/>
    <w:rsid w:val="00D90EA9"/>
    <w:rsid w:val="00D92F32"/>
    <w:rsid w:val="00D97114"/>
    <w:rsid w:val="00D973D7"/>
    <w:rsid w:val="00DA3154"/>
    <w:rsid w:val="00DA4AAE"/>
    <w:rsid w:val="00DB2DCF"/>
    <w:rsid w:val="00DB3296"/>
    <w:rsid w:val="00DC4988"/>
    <w:rsid w:val="00DC5A0E"/>
    <w:rsid w:val="00DC63C0"/>
    <w:rsid w:val="00DC7463"/>
    <w:rsid w:val="00DC7F5B"/>
    <w:rsid w:val="00DD1875"/>
    <w:rsid w:val="00DD61EF"/>
    <w:rsid w:val="00DD623C"/>
    <w:rsid w:val="00DD7156"/>
    <w:rsid w:val="00DD777F"/>
    <w:rsid w:val="00DE3613"/>
    <w:rsid w:val="00DE3DBE"/>
    <w:rsid w:val="00DE4F4E"/>
    <w:rsid w:val="00DF738E"/>
    <w:rsid w:val="00E00500"/>
    <w:rsid w:val="00E0621F"/>
    <w:rsid w:val="00E1178F"/>
    <w:rsid w:val="00E11AD9"/>
    <w:rsid w:val="00E12825"/>
    <w:rsid w:val="00E13E97"/>
    <w:rsid w:val="00E13EF8"/>
    <w:rsid w:val="00E14C1B"/>
    <w:rsid w:val="00E14E7E"/>
    <w:rsid w:val="00E15D5A"/>
    <w:rsid w:val="00E17320"/>
    <w:rsid w:val="00E17E43"/>
    <w:rsid w:val="00E22EAB"/>
    <w:rsid w:val="00E23877"/>
    <w:rsid w:val="00E26E57"/>
    <w:rsid w:val="00E27144"/>
    <w:rsid w:val="00E30572"/>
    <w:rsid w:val="00E3119D"/>
    <w:rsid w:val="00E312E9"/>
    <w:rsid w:val="00E32D6E"/>
    <w:rsid w:val="00E351CA"/>
    <w:rsid w:val="00E3532F"/>
    <w:rsid w:val="00E3605F"/>
    <w:rsid w:val="00E44D5C"/>
    <w:rsid w:val="00E450CF"/>
    <w:rsid w:val="00E54E39"/>
    <w:rsid w:val="00E6162E"/>
    <w:rsid w:val="00E620A4"/>
    <w:rsid w:val="00E625CF"/>
    <w:rsid w:val="00E62E5C"/>
    <w:rsid w:val="00E6541F"/>
    <w:rsid w:val="00E674B3"/>
    <w:rsid w:val="00E7049E"/>
    <w:rsid w:val="00E70502"/>
    <w:rsid w:val="00E70D1F"/>
    <w:rsid w:val="00E7305F"/>
    <w:rsid w:val="00E738B9"/>
    <w:rsid w:val="00E77653"/>
    <w:rsid w:val="00E82E12"/>
    <w:rsid w:val="00E852C9"/>
    <w:rsid w:val="00E85B72"/>
    <w:rsid w:val="00E87966"/>
    <w:rsid w:val="00E937BB"/>
    <w:rsid w:val="00E94BC0"/>
    <w:rsid w:val="00E96DBA"/>
    <w:rsid w:val="00EA0C8D"/>
    <w:rsid w:val="00EA120A"/>
    <w:rsid w:val="00EA2B11"/>
    <w:rsid w:val="00EA5817"/>
    <w:rsid w:val="00EB04C6"/>
    <w:rsid w:val="00EB137B"/>
    <w:rsid w:val="00EB1800"/>
    <w:rsid w:val="00EB45CB"/>
    <w:rsid w:val="00EB767D"/>
    <w:rsid w:val="00EC1988"/>
    <w:rsid w:val="00EC4CC7"/>
    <w:rsid w:val="00EC64D5"/>
    <w:rsid w:val="00ED46DA"/>
    <w:rsid w:val="00ED5F48"/>
    <w:rsid w:val="00ED735B"/>
    <w:rsid w:val="00ED7FF9"/>
    <w:rsid w:val="00EE79DC"/>
    <w:rsid w:val="00EF0643"/>
    <w:rsid w:val="00EF0B2A"/>
    <w:rsid w:val="00EF1F39"/>
    <w:rsid w:val="00EF4790"/>
    <w:rsid w:val="00EF6951"/>
    <w:rsid w:val="00EF77A6"/>
    <w:rsid w:val="00EF7BD5"/>
    <w:rsid w:val="00F01436"/>
    <w:rsid w:val="00F015F1"/>
    <w:rsid w:val="00F01E6B"/>
    <w:rsid w:val="00F03C34"/>
    <w:rsid w:val="00F05004"/>
    <w:rsid w:val="00F0647E"/>
    <w:rsid w:val="00F06AFA"/>
    <w:rsid w:val="00F101BB"/>
    <w:rsid w:val="00F11902"/>
    <w:rsid w:val="00F150B9"/>
    <w:rsid w:val="00F15BCB"/>
    <w:rsid w:val="00F258B6"/>
    <w:rsid w:val="00F27283"/>
    <w:rsid w:val="00F2790D"/>
    <w:rsid w:val="00F32427"/>
    <w:rsid w:val="00F34174"/>
    <w:rsid w:val="00F36BD0"/>
    <w:rsid w:val="00F42D53"/>
    <w:rsid w:val="00F432A5"/>
    <w:rsid w:val="00F435FF"/>
    <w:rsid w:val="00F52539"/>
    <w:rsid w:val="00F55230"/>
    <w:rsid w:val="00F5565A"/>
    <w:rsid w:val="00F5568B"/>
    <w:rsid w:val="00F56C7E"/>
    <w:rsid w:val="00F64999"/>
    <w:rsid w:val="00F65237"/>
    <w:rsid w:val="00F778BD"/>
    <w:rsid w:val="00F84C05"/>
    <w:rsid w:val="00F8529F"/>
    <w:rsid w:val="00F90C9D"/>
    <w:rsid w:val="00F91FA6"/>
    <w:rsid w:val="00F95135"/>
    <w:rsid w:val="00F95524"/>
    <w:rsid w:val="00F97255"/>
    <w:rsid w:val="00F97BEF"/>
    <w:rsid w:val="00FA1E13"/>
    <w:rsid w:val="00FA5556"/>
    <w:rsid w:val="00FA6412"/>
    <w:rsid w:val="00FA7E92"/>
    <w:rsid w:val="00FA7EE1"/>
    <w:rsid w:val="00FB1725"/>
    <w:rsid w:val="00FB3063"/>
    <w:rsid w:val="00FB52F3"/>
    <w:rsid w:val="00FC32D8"/>
    <w:rsid w:val="00FC39BA"/>
    <w:rsid w:val="00FC5CA9"/>
    <w:rsid w:val="00FD1294"/>
    <w:rsid w:val="00FD1426"/>
    <w:rsid w:val="00FD1A92"/>
    <w:rsid w:val="00FD1B92"/>
    <w:rsid w:val="00FD35C8"/>
    <w:rsid w:val="00FD63CC"/>
    <w:rsid w:val="00FE2CAB"/>
    <w:rsid w:val="00FE3D14"/>
    <w:rsid w:val="00FE3DCD"/>
    <w:rsid w:val="00FE6C0F"/>
    <w:rsid w:val="00FF2E83"/>
    <w:rsid w:val="00FF4786"/>
    <w:rsid w:val="00FF5B38"/>
    <w:rsid w:val="00FF7B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850976"/>
  <w15:docId w15:val="{6ACB7C92-42CD-47DC-89F4-1758B801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1B1"/>
    <w:rPr>
      <w:rFonts w:ascii="Arial" w:hAnsi="Arial"/>
      <w:sz w:val="20"/>
    </w:rPr>
  </w:style>
  <w:style w:type="paragraph" w:styleId="Heading1">
    <w:name w:val="heading 1"/>
    <w:basedOn w:val="Normal"/>
    <w:next w:val="Normal"/>
    <w:link w:val="Heading1Char"/>
    <w:uiPriority w:val="9"/>
    <w:qFormat/>
    <w:rsid w:val="00416D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53F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8102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F33D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FE3D1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4DD"/>
    <w:pPr>
      <w:ind w:left="720"/>
      <w:contextualSpacing/>
    </w:pPr>
  </w:style>
  <w:style w:type="paragraph" w:styleId="Header">
    <w:name w:val="header"/>
    <w:basedOn w:val="Normal"/>
    <w:link w:val="HeaderChar"/>
    <w:uiPriority w:val="99"/>
    <w:unhideWhenUsed/>
    <w:rsid w:val="003B54DD"/>
    <w:pPr>
      <w:tabs>
        <w:tab w:val="center" w:pos="4703"/>
        <w:tab w:val="right" w:pos="9406"/>
      </w:tabs>
      <w:spacing w:after="0" w:line="240" w:lineRule="auto"/>
    </w:pPr>
  </w:style>
  <w:style w:type="character" w:customStyle="1" w:styleId="HeaderChar">
    <w:name w:val="Header Char"/>
    <w:basedOn w:val="DefaultParagraphFont"/>
    <w:link w:val="Header"/>
    <w:uiPriority w:val="99"/>
    <w:rsid w:val="003B54DD"/>
  </w:style>
  <w:style w:type="paragraph" w:styleId="BalloonText">
    <w:name w:val="Balloon Text"/>
    <w:basedOn w:val="Normal"/>
    <w:link w:val="BalloonTextChar"/>
    <w:uiPriority w:val="99"/>
    <w:semiHidden/>
    <w:unhideWhenUsed/>
    <w:rsid w:val="003B5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4DD"/>
    <w:rPr>
      <w:rFonts w:ascii="Tahoma" w:hAnsi="Tahoma" w:cs="Tahoma"/>
      <w:sz w:val="16"/>
      <w:szCs w:val="16"/>
    </w:rPr>
  </w:style>
  <w:style w:type="paragraph" w:styleId="Footer">
    <w:name w:val="footer"/>
    <w:basedOn w:val="Normal"/>
    <w:link w:val="FooterChar"/>
    <w:uiPriority w:val="99"/>
    <w:unhideWhenUsed/>
    <w:rsid w:val="003B54DD"/>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54DD"/>
  </w:style>
  <w:style w:type="character" w:styleId="CommentReference">
    <w:name w:val="annotation reference"/>
    <w:basedOn w:val="DefaultParagraphFont"/>
    <w:uiPriority w:val="99"/>
    <w:semiHidden/>
    <w:unhideWhenUsed/>
    <w:rsid w:val="003E5EE5"/>
    <w:rPr>
      <w:sz w:val="16"/>
      <w:szCs w:val="16"/>
    </w:rPr>
  </w:style>
  <w:style w:type="paragraph" w:styleId="CommentText">
    <w:name w:val="annotation text"/>
    <w:basedOn w:val="Normal"/>
    <w:link w:val="CommentTextChar"/>
    <w:uiPriority w:val="99"/>
    <w:unhideWhenUsed/>
    <w:rsid w:val="003E5EE5"/>
    <w:pPr>
      <w:spacing w:line="240" w:lineRule="auto"/>
    </w:pPr>
    <w:rPr>
      <w:szCs w:val="20"/>
    </w:rPr>
  </w:style>
  <w:style w:type="character" w:customStyle="1" w:styleId="CommentTextChar">
    <w:name w:val="Comment Text Char"/>
    <w:basedOn w:val="DefaultParagraphFont"/>
    <w:link w:val="CommentText"/>
    <w:uiPriority w:val="99"/>
    <w:rsid w:val="003E5EE5"/>
    <w:rPr>
      <w:sz w:val="20"/>
      <w:szCs w:val="20"/>
    </w:rPr>
  </w:style>
  <w:style w:type="paragraph" w:styleId="CommentSubject">
    <w:name w:val="annotation subject"/>
    <w:basedOn w:val="CommentText"/>
    <w:next w:val="CommentText"/>
    <w:link w:val="CommentSubjectChar"/>
    <w:uiPriority w:val="99"/>
    <w:semiHidden/>
    <w:unhideWhenUsed/>
    <w:rsid w:val="003E5EE5"/>
    <w:rPr>
      <w:b/>
      <w:bCs/>
    </w:rPr>
  </w:style>
  <w:style w:type="character" w:customStyle="1" w:styleId="CommentSubjectChar">
    <w:name w:val="Comment Subject Char"/>
    <w:basedOn w:val="CommentTextChar"/>
    <w:link w:val="CommentSubject"/>
    <w:uiPriority w:val="99"/>
    <w:semiHidden/>
    <w:rsid w:val="003E5EE5"/>
    <w:rPr>
      <w:b/>
      <w:bCs/>
      <w:sz w:val="20"/>
      <w:szCs w:val="20"/>
    </w:rPr>
  </w:style>
  <w:style w:type="character" w:styleId="Hyperlink">
    <w:name w:val="Hyperlink"/>
    <w:basedOn w:val="DefaultParagraphFont"/>
    <w:uiPriority w:val="99"/>
    <w:unhideWhenUsed/>
    <w:rsid w:val="00CE3011"/>
    <w:rPr>
      <w:color w:val="0000FF" w:themeColor="hyperlink"/>
      <w:u w:val="single"/>
    </w:rPr>
  </w:style>
  <w:style w:type="paragraph" w:customStyle="1" w:styleId="PressRelease">
    <w:name w:val="Press Release"/>
    <w:basedOn w:val="Normal"/>
    <w:uiPriority w:val="99"/>
    <w:rsid w:val="00E82E12"/>
    <w:pPr>
      <w:tabs>
        <w:tab w:val="left" w:pos="425"/>
      </w:tabs>
      <w:spacing w:after="60" w:line="360" w:lineRule="auto"/>
    </w:pPr>
    <w:rPr>
      <w:rFonts w:eastAsia="Times New Roman" w:cs="Times New Roman"/>
      <w:szCs w:val="20"/>
      <w:lang w:val="en-GB"/>
    </w:rPr>
  </w:style>
  <w:style w:type="character" w:styleId="FollowedHyperlink">
    <w:name w:val="FollowedHyperlink"/>
    <w:basedOn w:val="DefaultParagraphFont"/>
    <w:uiPriority w:val="99"/>
    <w:semiHidden/>
    <w:unhideWhenUsed/>
    <w:rsid w:val="002841D8"/>
    <w:rPr>
      <w:color w:val="800080" w:themeColor="followedHyperlink"/>
      <w:u w:val="single"/>
    </w:rPr>
  </w:style>
  <w:style w:type="character" w:customStyle="1" w:styleId="Heading2Char">
    <w:name w:val="Heading 2 Char"/>
    <w:basedOn w:val="DefaultParagraphFont"/>
    <w:link w:val="Heading2"/>
    <w:uiPriority w:val="9"/>
    <w:semiHidden/>
    <w:rsid w:val="00A53F53"/>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semiHidden/>
    <w:unhideWhenUsed/>
    <w:rsid w:val="000B51CB"/>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0B51CB"/>
    <w:rPr>
      <w:rFonts w:ascii="Consolas" w:hAnsi="Consolas"/>
      <w:sz w:val="20"/>
      <w:szCs w:val="20"/>
    </w:rPr>
  </w:style>
  <w:style w:type="paragraph" w:styleId="Revision">
    <w:name w:val="Revision"/>
    <w:hidden/>
    <w:uiPriority w:val="99"/>
    <w:semiHidden/>
    <w:rsid w:val="00AC6A87"/>
    <w:pPr>
      <w:spacing w:after="0" w:line="240" w:lineRule="auto"/>
    </w:pPr>
  </w:style>
  <w:style w:type="character" w:customStyle="1" w:styleId="Heading3Char">
    <w:name w:val="Heading 3 Char"/>
    <w:basedOn w:val="DefaultParagraphFont"/>
    <w:link w:val="Heading3"/>
    <w:uiPriority w:val="9"/>
    <w:semiHidden/>
    <w:rsid w:val="0038102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416D87"/>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semiHidden/>
    <w:rsid w:val="00FE3D14"/>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semiHidden/>
    <w:rsid w:val="002F33D6"/>
    <w:rPr>
      <w:rFonts w:asciiTheme="majorHAnsi" w:eastAsiaTheme="majorEastAsia" w:hAnsiTheme="majorHAnsi" w:cstheme="majorBidi"/>
      <w:i/>
      <w:iCs/>
      <w:color w:val="365F91" w:themeColor="accent1" w:themeShade="BF"/>
    </w:rPr>
  </w:style>
  <w:style w:type="character" w:customStyle="1" w:styleId="UnresolvedMention1">
    <w:name w:val="Unresolved Mention1"/>
    <w:basedOn w:val="DefaultParagraphFont"/>
    <w:uiPriority w:val="99"/>
    <w:semiHidden/>
    <w:unhideWhenUsed/>
    <w:rsid w:val="00E94BC0"/>
    <w:rPr>
      <w:color w:val="605E5C"/>
      <w:shd w:val="clear" w:color="auto" w:fill="E1DFDD"/>
    </w:rPr>
  </w:style>
  <w:style w:type="character" w:styleId="UnresolvedMention">
    <w:name w:val="Unresolved Mention"/>
    <w:basedOn w:val="DefaultParagraphFont"/>
    <w:uiPriority w:val="99"/>
    <w:semiHidden/>
    <w:unhideWhenUsed/>
    <w:rsid w:val="0015527B"/>
    <w:rPr>
      <w:color w:val="605E5C"/>
      <w:shd w:val="clear" w:color="auto" w:fill="E1DFDD"/>
    </w:rPr>
  </w:style>
  <w:style w:type="paragraph" w:styleId="NormalWeb">
    <w:name w:val="Normal (Web)"/>
    <w:basedOn w:val="Normal"/>
    <w:uiPriority w:val="99"/>
    <w:unhideWhenUsed/>
    <w:rsid w:val="003C3D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8305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3093">
      <w:bodyDiv w:val="1"/>
      <w:marLeft w:val="0"/>
      <w:marRight w:val="0"/>
      <w:marTop w:val="0"/>
      <w:marBottom w:val="0"/>
      <w:divBdr>
        <w:top w:val="none" w:sz="0" w:space="0" w:color="auto"/>
        <w:left w:val="none" w:sz="0" w:space="0" w:color="auto"/>
        <w:bottom w:val="none" w:sz="0" w:space="0" w:color="auto"/>
        <w:right w:val="none" w:sz="0" w:space="0" w:color="auto"/>
      </w:divBdr>
    </w:div>
    <w:div w:id="37559529">
      <w:bodyDiv w:val="1"/>
      <w:marLeft w:val="0"/>
      <w:marRight w:val="0"/>
      <w:marTop w:val="0"/>
      <w:marBottom w:val="0"/>
      <w:divBdr>
        <w:top w:val="none" w:sz="0" w:space="0" w:color="auto"/>
        <w:left w:val="none" w:sz="0" w:space="0" w:color="auto"/>
        <w:bottom w:val="none" w:sz="0" w:space="0" w:color="auto"/>
        <w:right w:val="none" w:sz="0" w:space="0" w:color="auto"/>
      </w:divBdr>
    </w:div>
    <w:div w:id="46297814">
      <w:bodyDiv w:val="1"/>
      <w:marLeft w:val="0"/>
      <w:marRight w:val="0"/>
      <w:marTop w:val="0"/>
      <w:marBottom w:val="0"/>
      <w:divBdr>
        <w:top w:val="none" w:sz="0" w:space="0" w:color="auto"/>
        <w:left w:val="none" w:sz="0" w:space="0" w:color="auto"/>
        <w:bottom w:val="none" w:sz="0" w:space="0" w:color="auto"/>
        <w:right w:val="none" w:sz="0" w:space="0" w:color="auto"/>
      </w:divBdr>
    </w:div>
    <w:div w:id="46802656">
      <w:bodyDiv w:val="1"/>
      <w:marLeft w:val="0"/>
      <w:marRight w:val="0"/>
      <w:marTop w:val="0"/>
      <w:marBottom w:val="0"/>
      <w:divBdr>
        <w:top w:val="none" w:sz="0" w:space="0" w:color="auto"/>
        <w:left w:val="none" w:sz="0" w:space="0" w:color="auto"/>
        <w:bottom w:val="none" w:sz="0" w:space="0" w:color="auto"/>
        <w:right w:val="none" w:sz="0" w:space="0" w:color="auto"/>
      </w:divBdr>
    </w:div>
    <w:div w:id="134152897">
      <w:bodyDiv w:val="1"/>
      <w:marLeft w:val="0"/>
      <w:marRight w:val="0"/>
      <w:marTop w:val="0"/>
      <w:marBottom w:val="0"/>
      <w:divBdr>
        <w:top w:val="none" w:sz="0" w:space="0" w:color="auto"/>
        <w:left w:val="none" w:sz="0" w:space="0" w:color="auto"/>
        <w:bottom w:val="none" w:sz="0" w:space="0" w:color="auto"/>
        <w:right w:val="none" w:sz="0" w:space="0" w:color="auto"/>
      </w:divBdr>
      <w:divsChild>
        <w:div w:id="70936356">
          <w:marLeft w:val="0"/>
          <w:marRight w:val="0"/>
          <w:marTop w:val="0"/>
          <w:marBottom w:val="0"/>
          <w:divBdr>
            <w:top w:val="none" w:sz="0" w:space="0" w:color="auto"/>
            <w:left w:val="none" w:sz="0" w:space="0" w:color="auto"/>
            <w:bottom w:val="none" w:sz="0" w:space="0" w:color="auto"/>
            <w:right w:val="none" w:sz="0" w:space="0" w:color="auto"/>
          </w:divBdr>
        </w:div>
        <w:div w:id="645472799">
          <w:marLeft w:val="0"/>
          <w:marRight w:val="0"/>
          <w:marTop w:val="0"/>
          <w:marBottom w:val="0"/>
          <w:divBdr>
            <w:top w:val="none" w:sz="0" w:space="0" w:color="auto"/>
            <w:left w:val="none" w:sz="0" w:space="0" w:color="auto"/>
            <w:bottom w:val="none" w:sz="0" w:space="0" w:color="auto"/>
            <w:right w:val="none" w:sz="0" w:space="0" w:color="auto"/>
          </w:divBdr>
        </w:div>
        <w:div w:id="1723140804">
          <w:marLeft w:val="0"/>
          <w:marRight w:val="0"/>
          <w:marTop w:val="0"/>
          <w:marBottom w:val="0"/>
          <w:divBdr>
            <w:top w:val="none" w:sz="0" w:space="0" w:color="auto"/>
            <w:left w:val="none" w:sz="0" w:space="0" w:color="auto"/>
            <w:bottom w:val="none" w:sz="0" w:space="0" w:color="auto"/>
            <w:right w:val="none" w:sz="0" w:space="0" w:color="auto"/>
          </w:divBdr>
        </w:div>
      </w:divsChild>
    </w:div>
    <w:div w:id="135033087">
      <w:bodyDiv w:val="1"/>
      <w:marLeft w:val="0"/>
      <w:marRight w:val="0"/>
      <w:marTop w:val="0"/>
      <w:marBottom w:val="0"/>
      <w:divBdr>
        <w:top w:val="none" w:sz="0" w:space="0" w:color="auto"/>
        <w:left w:val="none" w:sz="0" w:space="0" w:color="auto"/>
        <w:bottom w:val="none" w:sz="0" w:space="0" w:color="auto"/>
        <w:right w:val="none" w:sz="0" w:space="0" w:color="auto"/>
      </w:divBdr>
      <w:divsChild>
        <w:div w:id="786703376">
          <w:marLeft w:val="0"/>
          <w:marRight w:val="0"/>
          <w:marTop w:val="0"/>
          <w:marBottom w:val="0"/>
          <w:divBdr>
            <w:top w:val="none" w:sz="0" w:space="0" w:color="auto"/>
            <w:left w:val="none" w:sz="0" w:space="0" w:color="auto"/>
            <w:bottom w:val="none" w:sz="0" w:space="0" w:color="auto"/>
            <w:right w:val="none" w:sz="0" w:space="0" w:color="auto"/>
          </w:divBdr>
          <w:divsChild>
            <w:div w:id="741366001">
              <w:marLeft w:val="0"/>
              <w:marRight w:val="0"/>
              <w:marTop w:val="0"/>
              <w:marBottom w:val="0"/>
              <w:divBdr>
                <w:top w:val="none" w:sz="0" w:space="0" w:color="auto"/>
                <w:left w:val="none" w:sz="0" w:space="0" w:color="auto"/>
                <w:bottom w:val="none" w:sz="0" w:space="0" w:color="auto"/>
                <w:right w:val="none" w:sz="0" w:space="0" w:color="auto"/>
              </w:divBdr>
              <w:divsChild>
                <w:div w:id="134624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68971">
      <w:bodyDiv w:val="1"/>
      <w:marLeft w:val="0"/>
      <w:marRight w:val="0"/>
      <w:marTop w:val="0"/>
      <w:marBottom w:val="0"/>
      <w:divBdr>
        <w:top w:val="none" w:sz="0" w:space="0" w:color="auto"/>
        <w:left w:val="none" w:sz="0" w:space="0" w:color="auto"/>
        <w:bottom w:val="none" w:sz="0" w:space="0" w:color="auto"/>
        <w:right w:val="none" w:sz="0" w:space="0" w:color="auto"/>
      </w:divBdr>
    </w:div>
    <w:div w:id="223373711">
      <w:bodyDiv w:val="1"/>
      <w:marLeft w:val="0"/>
      <w:marRight w:val="0"/>
      <w:marTop w:val="0"/>
      <w:marBottom w:val="0"/>
      <w:divBdr>
        <w:top w:val="none" w:sz="0" w:space="0" w:color="auto"/>
        <w:left w:val="none" w:sz="0" w:space="0" w:color="auto"/>
        <w:bottom w:val="none" w:sz="0" w:space="0" w:color="auto"/>
        <w:right w:val="none" w:sz="0" w:space="0" w:color="auto"/>
      </w:divBdr>
    </w:div>
    <w:div w:id="263802270">
      <w:bodyDiv w:val="1"/>
      <w:marLeft w:val="0"/>
      <w:marRight w:val="0"/>
      <w:marTop w:val="0"/>
      <w:marBottom w:val="0"/>
      <w:divBdr>
        <w:top w:val="none" w:sz="0" w:space="0" w:color="auto"/>
        <w:left w:val="none" w:sz="0" w:space="0" w:color="auto"/>
        <w:bottom w:val="none" w:sz="0" w:space="0" w:color="auto"/>
        <w:right w:val="none" w:sz="0" w:space="0" w:color="auto"/>
      </w:divBdr>
    </w:div>
    <w:div w:id="295986978">
      <w:bodyDiv w:val="1"/>
      <w:marLeft w:val="0"/>
      <w:marRight w:val="0"/>
      <w:marTop w:val="0"/>
      <w:marBottom w:val="0"/>
      <w:divBdr>
        <w:top w:val="none" w:sz="0" w:space="0" w:color="auto"/>
        <w:left w:val="none" w:sz="0" w:space="0" w:color="auto"/>
        <w:bottom w:val="none" w:sz="0" w:space="0" w:color="auto"/>
        <w:right w:val="none" w:sz="0" w:space="0" w:color="auto"/>
      </w:divBdr>
    </w:div>
    <w:div w:id="324939108">
      <w:bodyDiv w:val="1"/>
      <w:marLeft w:val="0"/>
      <w:marRight w:val="0"/>
      <w:marTop w:val="0"/>
      <w:marBottom w:val="0"/>
      <w:divBdr>
        <w:top w:val="none" w:sz="0" w:space="0" w:color="auto"/>
        <w:left w:val="none" w:sz="0" w:space="0" w:color="auto"/>
        <w:bottom w:val="none" w:sz="0" w:space="0" w:color="auto"/>
        <w:right w:val="none" w:sz="0" w:space="0" w:color="auto"/>
      </w:divBdr>
    </w:div>
    <w:div w:id="386803728">
      <w:bodyDiv w:val="1"/>
      <w:marLeft w:val="0"/>
      <w:marRight w:val="0"/>
      <w:marTop w:val="0"/>
      <w:marBottom w:val="0"/>
      <w:divBdr>
        <w:top w:val="none" w:sz="0" w:space="0" w:color="auto"/>
        <w:left w:val="none" w:sz="0" w:space="0" w:color="auto"/>
        <w:bottom w:val="none" w:sz="0" w:space="0" w:color="auto"/>
        <w:right w:val="none" w:sz="0" w:space="0" w:color="auto"/>
      </w:divBdr>
    </w:div>
    <w:div w:id="397169688">
      <w:bodyDiv w:val="1"/>
      <w:marLeft w:val="0"/>
      <w:marRight w:val="0"/>
      <w:marTop w:val="0"/>
      <w:marBottom w:val="0"/>
      <w:divBdr>
        <w:top w:val="none" w:sz="0" w:space="0" w:color="auto"/>
        <w:left w:val="none" w:sz="0" w:space="0" w:color="auto"/>
        <w:bottom w:val="none" w:sz="0" w:space="0" w:color="auto"/>
        <w:right w:val="none" w:sz="0" w:space="0" w:color="auto"/>
      </w:divBdr>
      <w:divsChild>
        <w:div w:id="1010378455">
          <w:marLeft w:val="0"/>
          <w:marRight w:val="0"/>
          <w:marTop w:val="0"/>
          <w:marBottom w:val="0"/>
          <w:divBdr>
            <w:top w:val="none" w:sz="0" w:space="0" w:color="auto"/>
            <w:left w:val="none" w:sz="0" w:space="0" w:color="auto"/>
            <w:bottom w:val="none" w:sz="0" w:space="0" w:color="auto"/>
            <w:right w:val="none" w:sz="0" w:space="0" w:color="auto"/>
          </w:divBdr>
        </w:div>
      </w:divsChild>
    </w:div>
    <w:div w:id="428090535">
      <w:bodyDiv w:val="1"/>
      <w:marLeft w:val="0"/>
      <w:marRight w:val="0"/>
      <w:marTop w:val="0"/>
      <w:marBottom w:val="0"/>
      <w:divBdr>
        <w:top w:val="none" w:sz="0" w:space="0" w:color="auto"/>
        <w:left w:val="none" w:sz="0" w:space="0" w:color="auto"/>
        <w:bottom w:val="none" w:sz="0" w:space="0" w:color="auto"/>
        <w:right w:val="none" w:sz="0" w:space="0" w:color="auto"/>
      </w:divBdr>
      <w:divsChild>
        <w:div w:id="398676121">
          <w:marLeft w:val="0"/>
          <w:marRight w:val="0"/>
          <w:marTop w:val="0"/>
          <w:marBottom w:val="0"/>
          <w:divBdr>
            <w:top w:val="none" w:sz="0" w:space="0" w:color="auto"/>
            <w:left w:val="none" w:sz="0" w:space="0" w:color="auto"/>
            <w:bottom w:val="none" w:sz="0" w:space="0" w:color="auto"/>
            <w:right w:val="none" w:sz="0" w:space="0" w:color="auto"/>
          </w:divBdr>
        </w:div>
        <w:div w:id="588121946">
          <w:marLeft w:val="0"/>
          <w:marRight w:val="0"/>
          <w:marTop w:val="0"/>
          <w:marBottom w:val="0"/>
          <w:divBdr>
            <w:top w:val="none" w:sz="0" w:space="0" w:color="auto"/>
            <w:left w:val="none" w:sz="0" w:space="0" w:color="auto"/>
            <w:bottom w:val="none" w:sz="0" w:space="0" w:color="auto"/>
            <w:right w:val="none" w:sz="0" w:space="0" w:color="auto"/>
          </w:divBdr>
        </w:div>
        <w:div w:id="614098905">
          <w:marLeft w:val="0"/>
          <w:marRight w:val="0"/>
          <w:marTop w:val="0"/>
          <w:marBottom w:val="0"/>
          <w:divBdr>
            <w:top w:val="none" w:sz="0" w:space="0" w:color="auto"/>
            <w:left w:val="none" w:sz="0" w:space="0" w:color="auto"/>
            <w:bottom w:val="none" w:sz="0" w:space="0" w:color="auto"/>
            <w:right w:val="none" w:sz="0" w:space="0" w:color="auto"/>
          </w:divBdr>
        </w:div>
        <w:div w:id="621110571">
          <w:marLeft w:val="0"/>
          <w:marRight w:val="0"/>
          <w:marTop w:val="0"/>
          <w:marBottom w:val="0"/>
          <w:divBdr>
            <w:top w:val="none" w:sz="0" w:space="0" w:color="auto"/>
            <w:left w:val="none" w:sz="0" w:space="0" w:color="auto"/>
            <w:bottom w:val="none" w:sz="0" w:space="0" w:color="auto"/>
            <w:right w:val="none" w:sz="0" w:space="0" w:color="auto"/>
          </w:divBdr>
        </w:div>
        <w:div w:id="729038066">
          <w:marLeft w:val="0"/>
          <w:marRight w:val="0"/>
          <w:marTop w:val="0"/>
          <w:marBottom w:val="0"/>
          <w:divBdr>
            <w:top w:val="none" w:sz="0" w:space="0" w:color="auto"/>
            <w:left w:val="none" w:sz="0" w:space="0" w:color="auto"/>
            <w:bottom w:val="none" w:sz="0" w:space="0" w:color="auto"/>
            <w:right w:val="none" w:sz="0" w:space="0" w:color="auto"/>
          </w:divBdr>
        </w:div>
        <w:div w:id="1237009567">
          <w:marLeft w:val="0"/>
          <w:marRight w:val="0"/>
          <w:marTop w:val="0"/>
          <w:marBottom w:val="0"/>
          <w:divBdr>
            <w:top w:val="none" w:sz="0" w:space="0" w:color="auto"/>
            <w:left w:val="none" w:sz="0" w:space="0" w:color="auto"/>
            <w:bottom w:val="none" w:sz="0" w:space="0" w:color="auto"/>
            <w:right w:val="none" w:sz="0" w:space="0" w:color="auto"/>
          </w:divBdr>
        </w:div>
      </w:divsChild>
    </w:div>
    <w:div w:id="435252531">
      <w:bodyDiv w:val="1"/>
      <w:marLeft w:val="0"/>
      <w:marRight w:val="0"/>
      <w:marTop w:val="0"/>
      <w:marBottom w:val="0"/>
      <w:divBdr>
        <w:top w:val="none" w:sz="0" w:space="0" w:color="auto"/>
        <w:left w:val="none" w:sz="0" w:space="0" w:color="auto"/>
        <w:bottom w:val="none" w:sz="0" w:space="0" w:color="auto"/>
        <w:right w:val="none" w:sz="0" w:space="0" w:color="auto"/>
      </w:divBdr>
    </w:div>
    <w:div w:id="440224419">
      <w:bodyDiv w:val="1"/>
      <w:marLeft w:val="0"/>
      <w:marRight w:val="0"/>
      <w:marTop w:val="0"/>
      <w:marBottom w:val="0"/>
      <w:divBdr>
        <w:top w:val="none" w:sz="0" w:space="0" w:color="auto"/>
        <w:left w:val="none" w:sz="0" w:space="0" w:color="auto"/>
        <w:bottom w:val="none" w:sz="0" w:space="0" w:color="auto"/>
        <w:right w:val="none" w:sz="0" w:space="0" w:color="auto"/>
      </w:divBdr>
    </w:div>
    <w:div w:id="475344765">
      <w:bodyDiv w:val="1"/>
      <w:marLeft w:val="0"/>
      <w:marRight w:val="0"/>
      <w:marTop w:val="0"/>
      <w:marBottom w:val="0"/>
      <w:divBdr>
        <w:top w:val="none" w:sz="0" w:space="0" w:color="auto"/>
        <w:left w:val="none" w:sz="0" w:space="0" w:color="auto"/>
        <w:bottom w:val="none" w:sz="0" w:space="0" w:color="auto"/>
        <w:right w:val="none" w:sz="0" w:space="0" w:color="auto"/>
      </w:divBdr>
    </w:div>
    <w:div w:id="489252108">
      <w:bodyDiv w:val="1"/>
      <w:marLeft w:val="0"/>
      <w:marRight w:val="0"/>
      <w:marTop w:val="0"/>
      <w:marBottom w:val="0"/>
      <w:divBdr>
        <w:top w:val="none" w:sz="0" w:space="0" w:color="auto"/>
        <w:left w:val="none" w:sz="0" w:space="0" w:color="auto"/>
        <w:bottom w:val="none" w:sz="0" w:space="0" w:color="auto"/>
        <w:right w:val="none" w:sz="0" w:space="0" w:color="auto"/>
      </w:divBdr>
    </w:div>
    <w:div w:id="501556037">
      <w:bodyDiv w:val="1"/>
      <w:marLeft w:val="0"/>
      <w:marRight w:val="0"/>
      <w:marTop w:val="0"/>
      <w:marBottom w:val="0"/>
      <w:divBdr>
        <w:top w:val="none" w:sz="0" w:space="0" w:color="auto"/>
        <w:left w:val="none" w:sz="0" w:space="0" w:color="auto"/>
        <w:bottom w:val="none" w:sz="0" w:space="0" w:color="auto"/>
        <w:right w:val="none" w:sz="0" w:space="0" w:color="auto"/>
      </w:divBdr>
    </w:div>
    <w:div w:id="521938927">
      <w:bodyDiv w:val="1"/>
      <w:marLeft w:val="0"/>
      <w:marRight w:val="0"/>
      <w:marTop w:val="0"/>
      <w:marBottom w:val="0"/>
      <w:divBdr>
        <w:top w:val="none" w:sz="0" w:space="0" w:color="auto"/>
        <w:left w:val="none" w:sz="0" w:space="0" w:color="auto"/>
        <w:bottom w:val="none" w:sz="0" w:space="0" w:color="auto"/>
        <w:right w:val="none" w:sz="0" w:space="0" w:color="auto"/>
      </w:divBdr>
    </w:div>
    <w:div w:id="542055956">
      <w:bodyDiv w:val="1"/>
      <w:marLeft w:val="0"/>
      <w:marRight w:val="0"/>
      <w:marTop w:val="0"/>
      <w:marBottom w:val="0"/>
      <w:divBdr>
        <w:top w:val="none" w:sz="0" w:space="0" w:color="auto"/>
        <w:left w:val="none" w:sz="0" w:space="0" w:color="auto"/>
        <w:bottom w:val="none" w:sz="0" w:space="0" w:color="auto"/>
        <w:right w:val="none" w:sz="0" w:space="0" w:color="auto"/>
      </w:divBdr>
    </w:div>
    <w:div w:id="546377495">
      <w:bodyDiv w:val="1"/>
      <w:marLeft w:val="0"/>
      <w:marRight w:val="0"/>
      <w:marTop w:val="0"/>
      <w:marBottom w:val="0"/>
      <w:divBdr>
        <w:top w:val="none" w:sz="0" w:space="0" w:color="auto"/>
        <w:left w:val="none" w:sz="0" w:space="0" w:color="auto"/>
        <w:bottom w:val="none" w:sz="0" w:space="0" w:color="auto"/>
        <w:right w:val="none" w:sz="0" w:space="0" w:color="auto"/>
      </w:divBdr>
    </w:div>
    <w:div w:id="615988020">
      <w:bodyDiv w:val="1"/>
      <w:marLeft w:val="0"/>
      <w:marRight w:val="0"/>
      <w:marTop w:val="0"/>
      <w:marBottom w:val="0"/>
      <w:divBdr>
        <w:top w:val="none" w:sz="0" w:space="0" w:color="auto"/>
        <w:left w:val="none" w:sz="0" w:space="0" w:color="auto"/>
        <w:bottom w:val="none" w:sz="0" w:space="0" w:color="auto"/>
        <w:right w:val="none" w:sz="0" w:space="0" w:color="auto"/>
      </w:divBdr>
    </w:div>
    <w:div w:id="628783184">
      <w:bodyDiv w:val="1"/>
      <w:marLeft w:val="0"/>
      <w:marRight w:val="0"/>
      <w:marTop w:val="0"/>
      <w:marBottom w:val="0"/>
      <w:divBdr>
        <w:top w:val="none" w:sz="0" w:space="0" w:color="auto"/>
        <w:left w:val="none" w:sz="0" w:space="0" w:color="auto"/>
        <w:bottom w:val="none" w:sz="0" w:space="0" w:color="auto"/>
        <w:right w:val="none" w:sz="0" w:space="0" w:color="auto"/>
      </w:divBdr>
    </w:div>
    <w:div w:id="652295852">
      <w:bodyDiv w:val="1"/>
      <w:marLeft w:val="0"/>
      <w:marRight w:val="0"/>
      <w:marTop w:val="0"/>
      <w:marBottom w:val="0"/>
      <w:divBdr>
        <w:top w:val="none" w:sz="0" w:space="0" w:color="auto"/>
        <w:left w:val="none" w:sz="0" w:space="0" w:color="auto"/>
        <w:bottom w:val="none" w:sz="0" w:space="0" w:color="auto"/>
        <w:right w:val="none" w:sz="0" w:space="0" w:color="auto"/>
      </w:divBdr>
    </w:div>
    <w:div w:id="652949131">
      <w:bodyDiv w:val="1"/>
      <w:marLeft w:val="0"/>
      <w:marRight w:val="0"/>
      <w:marTop w:val="0"/>
      <w:marBottom w:val="0"/>
      <w:divBdr>
        <w:top w:val="none" w:sz="0" w:space="0" w:color="auto"/>
        <w:left w:val="none" w:sz="0" w:space="0" w:color="auto"/>
        <w:bottom w:val="none" w:sz="0" w:space="0" w:color="auto"/>
        <w:right w:val="none" w:sz="0" w:space="0" w:color="auto"/>
      </w:divBdr>
    </w:div>
    <w:div w:id="686716174">
      <w:bodyDiv w:val="1"/>
      <w:marLeft w:val="0"/>
      <w:marRight w:val="0"/>
      <w:marTop w:val="0"/>
      <w:marBottom w:val="0"/>
      <w:divBdr>
        <w:top w:val="none" w:sz="0" w:space="0" w:color="auto"/>
        <w:left w:val="none" w:sz="0" w:space="0" w:color="auto"/>
        <w:bottom w:val="none" w:sz="0" w:space="0" w:color="auto"/>
        <w:right w:val="none" w:sz="0" w:space="0" w:color="auto"/>
      </w:divBdr>
    </w:div>
    <w:div w:id="690032714">
      <w:bodyDiv w:val="1"/>
      <w:marLeft w:val="0"/>
      <w:marRight w:val="0"/>
      <w:marTop w:val="0"/>
      <w:marBottom w:val="0"/>
      <w:divBdr>
        <w:top w:val="none" w:sz="0" w:space="0" w:color="auto"/>
        <w:left w:val="none" w:sz="0" w:space="0" w:color="auto"/>
        <w:bottom w:val="none" w:sz="0" w:space="0" w:color="auto"/>
        <w:right w:val="none" w:sz="0" w:space="0" w:color="auto"/>
      </w:divBdr>
    </w:div>
    <w:div w:id="698579880">
      <w:bodyDiv w:val="1"/>
      <w:marLeft w:val="0"/>
      <w:marRight w:val="0"/>
      <w:marTop w:val="0"/>
      <w:marBottom w:val="0"/>
      <w:divBdr>
        <w:top w:val="none" w:sz="0" w:space="0" w:color="auto"/>
        <w:left w:val="none" w:sz="0" w:space="0" w:color="auto"/>
        <w:bottom w:val="none" w:sz="0" w:space="0" w:color="auto"/>
        <w:right w:val="none" w:sz="0" w:space="0" w:color="auto"/>
      </w:divBdr>
    </w:div>
    <w:div w:id="701319399">
      <w:bodyDiv w:val="1"/>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 w:id="244462515">
          <w:marLeft w:val="0"/>
          <w:marRight w:val="0"/>
          <w:marTop w:val="0"/>
          <w:marBottom w:val="0"/>
          <w:divBdr>
            <w:top w:val="none" w:sz="0" w:space="0" w:color="auto"/>
            <w:left w:val="none" w:sz="0" w:space="0" w:color="auto"/>
            <w:bottom w:val="none" w:sz="0" w:space="0" w:color="auto"/>
            <w:right w:val="none" w:sz="0" w:space="0" w:color="auto"/>
          </w:divBdr>
        </w:div>
        <w:div w:id="293023386">
          <w:marLeft w:val="0"/>
          <w:marRight w:val="0"/>
          <w:marTop w:val="0"/>
          <w:marBottom w:val="0"/>
          <w:divBdr>
            <w:top w:val="none" w:sz="0" w:space="0" w:color="auto"/>
            <w:left w:val="none" w:sz="0" w:space="0" w:color="auto"/>
            <w:bottom w:val="none" w:sz="0" w:space="0" w:color="auto"/>
            <w:right w:val="none" w:sz="0" w:space="0" w:color="auto"/>
          </w:divBdr>
        </w:div>
        <w:div w:id="371466856">
          <w:marLeft w:val="0"/>
          <w:marRight w:val="0"/>
          <w:marTop w:val="0"/>
          <w:marBottom w:val="0"/>
          <w:divBdr>
            <w:top w:val="none" w:sz="0" w:space="0" w:color="auto"/>
            <w:left w:val="none" w:sz="0" w:space="0" w:color="auto"/>
            <w:bottom w:val="none" w:sz="0" w:space="0" w:color="auto"/>
            <w:right w:val="none" w:sz="0" w:space="0" w:color="auto"/>
          </w:divBdr>
        </w:div>
        <w:div w:id="374621998">
          <w:marLeft w:val="0"/>
          <w:marRight w:val="0"/>
          <w:marTop w:val="0"/>
          <w:marBottom w:val="0"/>
          <w:divBdr>
            <w:top w:val="none" w:sz="0" w:space="0" w:color="auto"/>
            <w:left w:val="none" w:sz="0" w:space="0" w:color="auto"/>
            <w:bottom w:val="none" w:sz="0" w:space="0" w:color="auto"/>
            <w:right w:val="none" w:sz="0" w:space="0" w:color="auto"/>
          </w:divBdr>
        </w:div>
        <w:div w:id="376659707">
          <w:marLeft w:val="0"/>
          <w:marRight w:val="0"/>
          <w:marTop w:val="0"/>
          <w:marBottom w:val="0"/>
          <w:divBdr>
            <w:top w:val="none" w:sz="0" w:space="0" w:color="auto"/>
            <w:left w:val="none" w:sz="0" w:space="0" w:color="auto"/>
            <w:bottom w:val="none" w:sz="0" w:space="0" w:color="auto"/>
            <w:right w:val="none" w:sz="0" w:space="0" w:color="auto"/>
          </w:divBdr>
        </w:div>
        <w:div w:id="384915526">
          <w:marLeft w:val="0"/>
          <w:marRight w:val="0"/>
          <w:marTop w:val="0"/>
          <w:marBottom w:val="0"/>
          <w:divBdr>
            <w:top w:val="none" w:sz="0" w:space="0" w:color="auto"/>
            <w:left w:val="none" w:sz="0" w:space="0" w:color="auto"/>
            <w:bottom w:val="none" w:sz="0" w:space="0" w:color="auto"/>
            <w:right w:val="none" w:sz="0" w:space="0" w:color="auto"/>
          </w:divBdr>
        </w:div>
        <w:div w:id="433749782">
          <w:marLeft w:val="0"/>
          <w:marRight w:val="0"/>
          <w:marTop w:val="0"/>
          <w:marBottom w:val="0"/>
          <w:divBdr>
            <w:top w:val="none" w:sz="0" w:space="0" w:color="auto"/>
            <w:left w:val="none" w:sz="0" w:space="0" w:color="auto"/>
            <w:bottom w:val="none" w:sz="0" w:space="0" w:color="auto"/>
            <w:right w:val="none" w:sz="0" w:space="0" w:color="auto"/>
          </w:divBdr>
        </w:div>
        <w:div w:id="436683452">
          <w:marLeft w:val="0"/>
          <w:marRight w:val="0"/>
          <w:marTop w:val="0"/>
          <w:marBottom w:val="0"/>
          <w:divBdr>
            <w:top w:val="none" w:sz="0" w:space="0" w:color="auto"/>
            <w:left w:val="none" w:sz="0" w:space="0" w:color="auto"/>
            <w:bottom w:val="none" w:sz="0" w:space="0" w:color="auto"/>
            <w:right w:val="none" w:sz="0" w:space="0" w:color="auto"/>
          </w:divBdr>
        </w:div>
        <w:div w:id="630868272">
          <w:marLeft w:val="0"/>
          <w:marRight w:val="0"/>
          <w:marTop w:val="0"/>
          <w:marBottom w:val="0"/>
          <w:divBdr>
            <w:top w:val="none" w:sz="0" w:space="0" w:color="auto"/>
            <w:left w:val="none" w:sz="0" w:space="0" w:color="auto"/>
            <w:bottom w:val="none" w:sz="0" w:space="0" w:color="auto"/>
            <w:right w:val="none" w:sz="0" w:space="0" w:color="auto"/>
          </w:divBdr>
        </w:div>
        <w:div w:id="743263876">
          <w:marLeft w:val="0"/>
          <w:marRight w:val="0"/>
          <w:marTop w:val="0"/>
          <w:marBottom w:val="0"/>
          <w:divBdr>
            <w:top w:val="none" w:sz="0" w:space="0" w:color="auto"/>
            <w:left w:val="none" w:sz="0" w:space="0" w:color="auto"/>
            <w:bottom w:val="none" w:sz="0" w:space="0" w:color="auto"/>
            <w:right w:val="none" w:sz="0" w:space="0" w:color="auto"/>
          </w:divBdr>
        </w:div>
        <w:div w:id="788016664">
          <w:marLeft w:val="0"/>
          <w:marRight w:val="0"/>
          <w:marTop w:val="0"/>
          <w:marBottom w:val="0"/>
          <w:divBdr>
            <w:top w:val="none" w:sz="0" w:space="0" w:color="auto"/>
            <w:left w:val="none" w:sz="0" w:space="0" w:color="auto"/>
            <w:bottom w:val="none" w:sz="0" w:space="0" w:color="auto"/>
            <w:right w:val="none" w:sz="0" w:space="0" w:color="auto"/>
          </w:divBdr>
        </w:div>
        <w:div w:id="862086449">
          <w:marLeft w:val="0"/>
          <w:marRight w:val="0"/>
          <w:marTop w:val="0"/>
          <w:marBottom w:val="0"/>
          <w:divBdr>
            <w:top w:val="none" w:sz="0" w:space="0" w:color="auto"/>
            <w:left w:val="none" w:sz="0" w:space="0" w:color="auto"/>
            <w:bottom w:val="none" w:sz="0" w:space="0" w:color="auto"/>
            <w:right w:val="none" w:sz="0" w:space="0" w:color="auto"/>
          </w:divBdr>
        </w:div>
        <w:div w:id="865408363">
          <w:marLeft w:val="0"/>
          <w:marRight w:val="0"/>
          <w:marTop w:val="0"/>
          <w:marBottom w:val="0"/>
          <w:divBdr>
            <w:top w:val="none" w:sz="0" w:space="0" w:color="auto"/>
            <w:left w:val="none" w:sz="0" w:space="0" w:color="auto"/>
            <w:bottom w:val="none" w:sz="0" w:space="0" w:color="auto"/>
            <w:right w:val="none" w:sz="0" w:space="0" w:color="auto"/>
          </w:divBdr>
        </w:div>
        <w:div w:id="965889395">
          <w:marLeft w:val="0"/>
          <w:marRight w:val="0"/>
          <w:marTop w:val="0"/>
          <w:marBottom w:val="0"/>
          <w:divBdr>
            <w:top w:val="none" w:sz="0" w:space="0" w:color="auto"/>
            <w:left w:val="none" w:sz="0" w:space="0" w:color="auto"/>
            <w:bottom w:val="none" w:sz="0" w:space="0" w:color="auto"/>
            <w:right w:val="none" w:sz="0" w:space="0" w:color="auto"/>
          </w:divBdr>
        </w:div>
        <w:div w:id="1045250415">
          <w:marLeft w:val="0"/>
          <w:marRight w:val="0"/>
          <w:marTop w:val="0"/>
          <w:marBottom w:val="0"/>
          <w:divBdr>
            <w:top w:val="none" w:sz="0" w:space="0" w:color="auto"/>
            <w:left w:val="none" w:sz="0" w:space="0" w:color="auto"/>
            <w:bottom w:val="none" w:sz="0" w:space="0" w:color="auto"/>
            <w:right w:val="none" w:sz="0" w:space="0" w:color="auto"/>
          </w:divBdr>
        </w:div>
        <w:div w:id="1122919670">
          <w:marLeft w:val="0"/>
          <w:marRight w:val="0"/>
          <w:marTop w:val="0"/>
          <w:marBottom w:val="0"/>
          <w:divBdr>
            <w:top w:val="none" w:sz="0" w:space="0" w:color="auto"/>
            <w:left w:val="none" w:sz="0" w:space="0" w:color="auto"/>
            <w:bottom w:val="none" w:sz="0" w:space="0" w:color="auto"/>
            <w:right w:val="none" w:sz="0" w:space="0" w:color="auto"/>
          </w:divBdr>
        </w:div>
        <w:div w:id="1145052054">
          <w:marLeft w:val="0"/>
          <w:marRight w:val="0"/>
          <w:marTop w:val="0"/>
          <w:marBottom w:val="0"/>
          <w:divBdr>
            <w:top w:val="none" w:sz="0" w:space="0" w:color="auto"/>
            <w:left w:val="none" w:sz="0" w:space="0" w:color="auto"/>
            <w:bottom w:val="none" w:sz="0" w:space="0" w:color="auto"/>
            <w:right w:val="none" w:sz="0" w:space="0" w:color="auto"/>
          </w:divBdr>
        </w:div>
        <w:div w:id="1179583199">
          <w:marLeft w:val="0"/>
          <w:marRight w:val="0"/>
          <w:marTop w:val="0"/>
          <w:marBottom w:val="0"/>
          <w:divBdr>
            <w:top w:val="none" w:sz="0" w:space="0" w:color="auto"/>
            <w:left w:val="none" w:sz="0" w:space="0" w:color="auto"/>
            <w:bottom w:val="none" w:sz="0" w:space="0" w:color="auto"/>
            <w:right w:val="none" w:sz="0" w:space="0" w:color="auto"/>
          </w:divBdr>
        </w:div>
        <w:div w:id="1207062602">
          <w:marLeft w:val="0"/>
          <w:marRight w:val="0"/>
          <w:marTop w:val="0"/>
          <w:marBottom w:val="0"/>
          <w:divBdr>
            <w:top w:val="none" w:sz="0" w:space="0" w:color="auto"/>
            <w:left w:val="none" w:sz="0" w:space="0" w:color="auto"/>
            <w:bottom w:val="none" w:sz="0" w:space="0" w:color="auto"/>
            <w:right w:val="none" w:sz="0" w:space="0" w:color="auto"/>
          </w:divBdr>
        </w:div>
        <w:div w:id="1284733648">
          <w:marLeft w:val="0"/>
          <w:marRight w:val="0"/>
          <w:marTop w:val="0"/>
          <w:marBottom w:val="0"/>
          <w:divBdr>
            <w:top w:val="none" w:sz="0" w:space="0" w:color="auto"/>
            <w:left w:val="none" w:sz="0" w:space="0" w:color="auto"/>
            <w:bottom w:val="none" w:sz="0" w:space="0" w:color="auto"/>
            <w:right w:val="none" w:sz="0" w:space="0" w:color="auto"/>
          </w:divBdr>
        </w:div>
        <w:div w:id="1304777475">
          <w:marLeft w:val="0"/>
          <w:marRight w:val="0"/>
          <w:marTop w:val="0"/>
          <w:marBottom w:val="0"/>
          <w:divBdr>
            <w:top w:val="none" w:sz="0" w:space="0" w:color="auto"/>
            <w:left w:val="none" w:sz="0" w:space="0" w:color="auto"/>
            <w:bottom w:val="none" w:sz="0" w:space="0" w:color="auto"/>
            <w:right w:val="none" w:sz="0" w:space="0" w:color="auto"/>
          </w:divBdr>
        </w:div>
        <w:div w:id="1378626758">
          <w:marLeft w:val="0"/>
          <w:marRight w:val="0"/>
          <w:marTop w:val="0"/>
          <w:marBottom w:val="0"/>
          <w:divBdr>
            <w:top w:val="none" w:sz="0" w:space="0" w:color="auto"/>
            <w:left w:val="none" w:sz="0" w:space="0" w:color="auto"/>
            <w:bottom w:val="none" w:sz="0" w:space="0" w:color="auto"/>
            <w:right w:val="none" w:sz="0" w:space="0" w:color="auto"/>
          </w:divBdr>
        </w:div>
        <w:div w:id="1380209817">
          <w:marLeft w:val="0"/>
          <w:marRight w:val="0"/>
          <w:marTop w:val="0"/>
          <w:marBottom w:val="0"/>
          <w:divBdr>
            <w:top w:val="none" w:sz="0" w:space="0" w:color="auto"/>
            <w:left w:val="none" w:sz="0" w:space="0" w:color="auto"/>
            <w:bottom w:val="none" w:sz="0" w:space="0" w:color="auto"/>
            <w:right w:val="none" w:sz="0" w:space="0" w:color="auto"/>
          </w:divBdr>
        </w:div>
        <w:div w:id="1415669281">
          <w:marLeft w:val="0"/>
          <w:marRight w:val="0"/>
          <w:marTop w:val="0"/>
          <w:marBottom w:val="0"/>
          <w:divBdr>
            <w:top w:val="none" w:sz="0" w:space="0" w:color="auto"/>
            <w:left w:val="none" w:sz="0" w:space="0" w:color="auto"/>
            <w:bottom w:val="none" w:sz="0" w:space="0" w:color="auto"/>
            <w:right w:val="none" w:sz="0" w:space="0" w:color="auto"/>
          </w:divBdr>
        </w:div>
        <w:div w:id="1438866083">
          <w:marLeft w:val="0"/>
          <w:marRight w:val="0"/>
          <w:marTop w:val="0"/>
          <w:marBottom w:val="0"/>
          <w:divBdr>
            <w:top w:val="none" w:sz="0" w:space="0" w:color="auto"/>
            <w:left w:val="none" w:sz="0" w:space="0" w:color="auto"/>
            <w:bottom w:val="none" w:sz="0" w:space="0" w:color="auto"/>
            <w:right w:val="none" w:sz="0" w:space="0" w:color="auto"/>
          </w:divBdr>
        </w:div>
        <w:div w:id="1480347383">
          <w:marLeft w:val="0"/>
          <w:marRight w:val="0"/>
          <w:marTop w:val="0"/>
          <w:marBottom w:val="0"/>
          <w:divBdr>
            <w:top w:val="none" w:sz="0" w:space="0" w:color="auto"/>
            <w:left w:val="none" w:sz="0" w:space="0" w:color="auto"/>
            <w:bottom w:val="none" w:sz="0" w:space="0" w:color="auto"/>
            <w:right w:val="none" w:sz="0" w:space="0" w:color="auto"/>
          </w:divBdr>
        </w:div>
        <w:div w:id="1493594428">
          <w:marLeft w:val="0"/>
          <w:marRight w:val="0"/>
          <w:marTop w:val="0"/>
          <w:marBottom w:val="0"/>
          <w:divBdr>
            <w:top w:val="none" w:sz="0" w:space="0" w:color="auto"/>
            <w:left w:val="none" w:sz="0" w:space="0" w:color="auto"/>
            <w:bottom w:val="none" w:sz="0" w:space="0" w:color="auto"/>
            <w:right w:val="none" w:sz="0" w:space="0" w:color="auto"/>
          </w:divBdr>
        </w:div>
        <w:div w:id="1530801314">
          <w:marLeft w:val="0"/>
          <w:marRight w:val="0"/>
          <w:marTop w:val="0"/>
          <w:marBottom w:val="0"/>
          <w:divBdr>
            <w:top w:val="none" w:sz="0" w:space="0" w:color="auto"/>
            <w:left w:val="none" w:sz="0" w:space="0" w:color="auto"/>
            <w:bottom w:val="none" w:sz="0" w:space="0" w:color="auto"/>
            <w:right w:val="none" w:sz="0" w:space="0" w:color="auto"/>
          </w:divBdr>
        </w:div>
        <w:div w:id="1698502767">
          <w:marLeft w:val="0"/>
          <w:marRight w:val="0"/>
          <w:marTop w:val="0"/>
          <w:marBottom w:val="0"/>
          <w:divBdr>
            <w:top w:val="none" w:sz="0" w:space="0" w:color="auto"/>
            <w:left w:val="none" w:sz="0" w:space="0" w:color="auto"/>
            <w:bottom w:val="none" w:sz="0" w:space="0" w:color="auto"/>
            <w:right w:val="none" w:sz="0" w:space="0" w:color="auto"/>
          </w:divBdr>
        </w:div>
        <w:div w:id="1758793806">
          <w:marLeft w:val="0"/>
          <w:marRight w:val="0"/>
          <w:marTop w:val="0"/>
          <w:marBottom w:val="0"/>
          <w:divBdr>
            <w:top w:val="none" w:sz="0" w:space="0" w:color="auto"/>
            <w:left w:val="none" w:sz="0" w:space="0" w:color="auto"/>
            <w:bottom w:val="none" w:sz="0" w:space="0" w:color="auto"/>
            <w:right w:val="none" w:sz="0" w:space="0" w:color="auto"/>
          </w:divBdr>
        </w:div>
        <w:div w:id="1770003311">
          <w:marLeft w:val="0"/>
          <w:marRight w:val="0"/>
          <w:marTop w:val="0"/>
          <w:marBottom w:val="0"/>
          <w:divBdr>
            <w:top w:val="none" w:sz="0" w:space="0" w:color="auto"/>
            <w:left w:val="none" w:sz="0" w:space="0" w:color="auto"/>
            <w:bottom w:val="none" w:sz="0" w:space="0" w:color="auto"/>
            <w:right w:val="none" w:sz="0" w:space="0" w:color="auto"/>
          </w:divBdr>
        </w:div>
        <w:div w:id="1827893003">
          <w:marLeft w:val="0"/>
          <w:marRight w:val="0"/>
          <w:marTop w:val="0"/>
          <w:marBottom w:val="0"/>
          <w:divBdr>
            <w:top w:val="none" w:sz="0" w:space="0" w:color="auto"/>
            <w:left w:val="none" w:sz="0" w:space="0" w:color="auto"/>
            <w:bottom w:val="none" w:sz="0" w:space="0" w:color="auto"/>
            <w:right w:val="none" w:sz="0" w:space="0" w:color="auto"/>
          </w:divBdr>
        </w:div>
        <w:div w:id="1877085601">
          <w:marLeft w:val="0"/>
          <w:marRight w:val="0"/>
          <w:marTop w:val="0"/>
          <w:marBottom w:val="0"/>
          <w:divBdr>
            <w:top w:val="none" w:sz="0" w:space="0" w:color="auto"/>
            <w:left w:val="none" w:sz="0" w:space="0" w:color="auto"/>
            <w:bottom w:val="none" w:sz="0" w:space="0" w:color="auto"/>
            <w:right w:val="none" w:sz="0" w:space="0" w:color="auto"/>
          </w:divBdr>
        </w:div>
        <w:div w:id="1887403691">
          <w:marLeft w:val="0"/>
          <w:marRight w:val="0"/>
          <w:marTop w:val="0"/>
          <w:marBottom w:val="0"/>
          <w:divBdr>
            <w:top w:val="none" w:sz="0" w:space="0" w:color="auto"/>
            <w:left w:val="none" w:sz="0" w:space="0" w:color="auto"/>
            <w:bottom w:val="none" w:sz="0" w:space="0" w:color="auto"/>
            <w:right w:val="none" w:sz="0" w:space="0" w:color="auto"/>
          </w:divBdr>
        </w:div>
        <w:div w:id="1952080293">
          <w:marLeft w:val="0"/>
          <w:marRight w:val="0"/>
          <w:marTop w:val="0"/>
          <w:marBottom w:val="0"/>
          <w:divBdr>
            <w:top w:val="none" w:sz="0" w:space="0" w:color="auto"/>
            <w:left w:val="none" w:sz="0" w:space="0" w:color="auto"/>
            <w:bottom w:val="none" w:sz="0" w:space="0" w:color="auto"/>
            <w:right w:val="none" w:sz="0" w:space="0" w:color="auto"/>
          </w:divBdr>
        </w:div>
        <w:div w:id="2077438566">
          <w:marLeft w:val="0"/>
          <w:marRight w:val="0"/>
          <w:marTop w:val="0"/>
          <w:marBottom w:val="0"/>
          <w:divBdr>
            <w:top w:val="none" w:sz="0" w:space="0" w:color="auto"/>
            <w:left w:val="none" w:sz="0" w:space="0" w:color="auto"/>
            <w:bottom w:val="none" w:sz="0" w:space="0" w:color="auto"/>
            <w:right w:val="none" w:sz="0" w:space="0" w:color="auto"/>
          </w:divBdr>
        </w:div>
      </w:divsChild>
    </w:div>
    <w:div w:id="721099223">
      <w:bodyDiv w:val="1"/>
      <w:marLeft w:val="0"/>
      <w:marRight w:val="0"/>
      <w:marTop w:val="0"/>
      <w:marBottom w:val="0"/>
      <w:divBdr>
        <w:top w:val="none" w:sz="0" w:space="0" w:color="auto"/>
        <w:left w:val="none" w:sz="0" w:space="0" w:color="auto"/>
        <w:bottom w:val="none" w:sz="0" w:space="0" w:color="auto"/>
        <w:right w:val="none" w:sz="0" w:space="0" w:color="auto"/>
      </w:divBdr>
    </w:div>
    <w:div w:id="728462803">
      <w:bodyDiv w:val="1"/>
      <w:marLeft w:val="0"/>
      <w:marRight w:val="0"/>
      <w:marTop w:val="0"/>
      <w:marBottom w:val="0"/>
      <w:divBdr>
        <w:top w:val="none" w:sz="0" w:space="0" w:color="auto"/>
        <w:left w:val="none" w:sz="0" w:space="0" w:color="auto"/>
        <w:bottom w:val="none" w:sz="0" w:space="0" w:color="auto"/>
        <w:right w:val="none" w:sz="0" w:space="0" w:color="auto"/>
      </w:divBdr>
    </w:div>
    <w:div w:id="741684528">
      <w:bodyDiv w:val="1"/>
      <w:marLeft w:val="0"/>
      <w:marRight w:val="0"/>
      <w:marTop w:val="0"/>
      <w:marBottom w:val="0"/>
      <w:divBdr>
        <w:top w:val="none" w:sz="0" w:space="0" w:color="auto"/>
        <w:left w:val="none" w:sz="0" w:space="0" w:color="auto"/>
        <w:bottom w:val="none" w:sz="0" w:space="0" w:color="auto"/>
        <w:right w:val="none" w:sz="0" w:space="0" w:color="auto"/>
      </w:divBdr>
    </w:div>
    <w:div w:id="752704719">
      <w:bodyDiv w:val="1"/>
      <w:marLeft w:val="0"/>
      <w:marRight w:val="0"/>
      <w:marTop w:val="0"/>
      <w:marBottom w:val="0"/>
      <w:divBdr>
        <w:top w:val="none" w:sz="0" w:space="0" w:color="auto"/>
        <w:left w:val="none" w:sz="0" w:space="0" w:color="auto"/>
        <w:bottom w:val="none" w:sz="0" w:space="0" w:color="auto"/>
        <w:right w:val="none" w:sz="0" w:space="0" w:color="auto"/>
      </w:divBdr>
    </w:div>
    <w:div w:id="766731588">
      <w:bodyDiv w:val="1"/>
      <w:marLeft w:val="0"/>
      <w:marRight w:val="0"/>
      <w:marTop w:val="0"/>
      <w:marBottom w:val="0"/>
      <w:divBdr>
        <w:top w:val="none" w:sz="0" w:space="0" w:color="auto"/>
        <w:left w:val="none" w:sz="0" w:space="0" w:color="auto"/>
        <w:bottom w:val="none" w:sz="0" w:space="0" w:color="auto"/>
        <w:right w:val="none" w:sz="0" w:space="0" w:color="auto"/>
      </w:divBdr>
    </w:div>
    <w:div w:id="776877326">
      <w:bodyDiv w:val="1"/>
      <w:marLeft w:val="0"/>
      <w:marRight w:val="0"/>
      <w:marTop w:val="0"/>
      <w:marBottom w:val="0"/>
      <w:divBdr>
        <w:top w:val="none" w:sz="0" w:space="0" w:color="auto"/>
        <w:left w:val="none" w:sz="0" w:space="0" w:color="auto"/>
        <w:bottom w:val="none" w:sz="0" w:space="0" w:color="auto"/>
        <w:right w:val="none" w:sz="0" w:space="0" w:color="auto"/>
      </w:divBdr>
    </w:div>
    <w:div w:id="777529467">
      <w:bodyDiv w:val="1"/>
      <w:marLeft w:val="0"/>
      <w:marRight w:val="0"/>
      <w:marTop w:val="0"/>
      <w:marBottom w:val="0"/>
      <w:divBdr>
        <w:top w:val="none" w:sz="0" w:space="0" w:color="auto"/>
        <w:left w:val="none" w:sz="0" w:space="0" w:color="auto"/>
        <w:bottom w:val="none" w:sz="0" w:space="0" w:color="auto"/>
        <w:right w:val="none" w:sz="0" w:space="0" w:color="auto"/>
      </w:divBdr>
    </w:div>
    <w:div w:id="780148318">
      <w:bodyDiv w:val="1"/>
      <w:marLeft w:val="0"/>
      <w:marRight w:val="0"/>
      <w:marTop w:val="0"/>
      <w:marBottom w:val="0"/>
      <w:divBdr>
        <w:top w:val="none" w:sz="0" w:space="0" w:color="auto"/>
        <w:left w:val="none" w:sz="0" w:space="0" w:color="auto"/>
        <w:bottom w:val="none" w:sz="0" w:space="0" w:color="auto"/>
        <w:right w:val="none" w:sz="0" w:space="0" w:color="auto"/>
      </w:divBdr>
      <w:divsChild>
        <w:div w:id="361564263">
          <w:marLeft w:val="0"/>
          <w:marRight w:val="0"/>
          <w:marTop w:val="0"/>
          <w:marBottom w:val="0"/>
          <w:divBdr>
            <w:top w:val="none" w:sz="0" w:space="0" w:color="auto"/>
            <w:left w:val="none" w:sz="0" w:space="0" w:color="auto"/>
            <w:bottom w:val="none" w:sz="0" w:space="0" w:color="auto"/>
            <w:right w:val="none" w:sz="0" w:space="0" w:color="auto"/>
          </w:divBdr>
        </w:div>
        <w:div w:id="1641615986">
          <w:marLeft w:val="0"/>
          <w:marRight w:val="0"/>
          <w:marTop w:val="0"/>
          <w:marBottom w:val="0"/>
          <w:divBdr>
            <w:top w:val="none" w:sz="0" w:space="0" w:color="auto"/>
            <w:left w:val="none" w:sz="0" w:space="0" w:color="auto"/>
            <w:bottom w:val="none" w:sz="0" w:space="0" w:color="auto"/>
            <w:right w:val="none" w:sz="0" w:space="0" w:color="auto"/>
          </w:divBdr>
        </w:div>
      </w:divsChild>
    </w:div>
    <w:div w:id="780958899">
      <w:bodyDiv w:val="1"/>
      <w:marLeft w:val="0"/>
      <w:marRight w:val="0"/>
      <w:marTop w:val="0"/>
      <w:marBottom w:val="0"/>
      <w:divBdr>
        <w:top w:val="none" w:sz="0" w:space="0" w:color="auto"/>
        <w:left w:val="none" w:sz="0" w:space="0" w:color="auto"/>
        <w:bottom w:val="none" w:sz="0" w:space="0" w:color="auto"/>
        <w:right w:val="none" w:sz="0" w:space="0" w:color="auto"/>
      </w:divBdr>
    </w:div>
    <w:div w:id="828637537">
      <w:bodyDiv w:val="1"/>
      <w:marLeft w:val="0"/>
      <w:marRight w:val="0"/>
      <w:marTop w:val="0"/>
      <w:marBottom w:val="0"/>
      <w:divBdr>
        <w:top w:val="none" w:sz="0" w:space="0" w:color="auto"/>
        <w:left w:val="none" w:sz="0" w:space="0" w:color="auto"/>
        <w:bottom w:val="none" w:sz="0" w:space="0" w:color="auto"/>
        <w:right w:val="none" w:sz="0" w:space="0" w:color="auto"/>
      </w:divBdr>
    </w:div>
    <w:div w:id="831220962">
      <w:bodyDiv w:val="1"/>
      <w:marLeft w:val="0"/>
      <w:marRight w:val="0"/>
      <w:marTop w:val="0"/>
      <w:marBottom w:val="0"/>
      <w:divBdr>
        <w:top w:val="none" w:sz="0" w:space="0" w:color="auto"/>
        <w:left w:val="none" w:sz="0" w:space="0" w:color="auto"/>
        <w:bottom w:val="none" w:sz="0" w:space="0" w:color="auto"/>
        <w:right w:val="none" w:sz="0" w:space="0" w:color="auto"/>
      </w:divBdr>
    </w:div>
    <w:div w:id="851069099">
      <w:bodyDiv w:val="1"/>
      <w:marLeft w:val="0"/>
      <w:marRight w:val="0"/>
      <w:marTop w:val="0"/>
      <w:marBottom w:val="0"/>
      <w:divBdr>
        <w:top w:val="none" w:sz="0" w:space="0" w:color="auto"/>
        <w:left w:val="none" w:sz="0" w:space="0" w:color="auto"/>
        <w:bottom w:val="none" w:sz="0" w:space="0" w:color="auto"/>
        <w:right w:val="none" w:sz="0" w:space="0" w:color="auto"/>
      </w:divBdr>
    </w:div>
    <w:div w:id="953175169">
      <w:bodyDiv w:val="1"/>
      <w:marLeft w:val="0"/>
      <w:marRight w:val="0"/>
      <w:marTop w:val="0"/>
      <w:marBottom w:val="0"/>
      <w:divBdr>
        <w:top w:val="none" w:sz="0" w:space="0" w:color="auto"/>
        <w:left w:val="none" w:sz="0" w:space="0" w:color="auto"/>
        <w:bottom w:val="none" w:sz="0" w:space="0" w:color="auto"/>
        <w:right w:val="none" w:sz="0" w:space="0" w:color="auto"/>
      </w:divBdr>
    </w:div>
    <w:div w:id="960838158">
      <w:bodyDiv w:val="1"/>
      <w:marLeft w:val="0"/>
      <w:marRight w:val="0"/>
      <w:marTop w:val="0"/>
      <w:marBottom w:val="0"/>
      <w:divBdr>
        <w:top w:val="none" w:sz="0" w:space="0" w:color="auto"/>
        <w:left w:val="none" w:sz="0" w:space="0" w:color="auto"/>
        <w:bottom w:val="none" w:sz="0" w:space="0" w:color="auto"/>
        <w:right w:val="none" w:sz="0" w:space="0" w:color="auto"/>
      </w:divBdr>
    </w:div>
    <w:div w:id="965700717">
      <w:bodyDiv w:val="1"/>
      <w:marLeft w:val="0"/>
      <w:marRight w:val="0"/>
      <w:marTop w:val="0"/>
      <w:marBottom w:val="0"/>
      <w:divBdr>
        <w:top w:val="none" w:sz="0" w:space="0" w:color="auto"/>
        <w:left w:val="none" w:sz="0" w:space="0" w:color="auto"/>
        <w:bottom w:val="none" w:sz="0" w:space="0" w:color="auto"/>
        <w:right w:val="none" w:sz="0" w:space="0" w:color="auto"/>
      </w:divBdr>
      <w:divsChild>
        <w:div w:id="1435903694">
          <w:marLeft w:val="0"/>
          <w:marRight w:val="0"/>
          <w:marTop w:val="0"/>
          <w:marBottom w:val="0"/>
          <w:divBdr>
            <w:top w:val="none" w:sz="0" w:space="0" w:color="auto"/>
            <w:left w:val="none" w:sz="0" w:space="0" w:color="auto"/>
            <w:bottom w:val="none" w:sz="0" w:space="0" w:color="auto"/>
            <w:right w:val="none" w:sz="0" w:space="0" w:color="auto"/>
          </w:divBdr>
          <w:divsChild>
            <w:div w:id="16706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6386">
      <w:bodyDiv w:val="1"/>
      <w:marLeft w:val="0"/>
      <w:marRight w:val="0"/>
      <w:marTop w:val="0"/>
      <w:marBottom w:val="0"/>
      <w:divBdr>
        <w:top w:val="none" w:sz="0" w:space="0" w:color="auto"/>
        <w:left w:val="none" w:sz="0" w:space="0" w:color="auto"/>
        <w:bottom w:val="none" w:sz="0" w:space="0" w:color="auto"/>
        <w:right w:val="none" w:sz="0" w:space="0" w:color="auto"/>
      </w:divBdr>
      <w:divsChild>
        <w:div w:id="1562206563">
          <w:marLeft w:val="0"/>
          <w:marRight w:val="0"/>
          <w:marTop w:val="0"/>
          <w:marBottom w:val="0"/>
          <w:divBdr>
            <w:top w:val="none" w:sz="0" w:space="0" w:color="auto"/>
            <w:left w:val="none" w:sz="0" w:space="0" w:color="auto"/>
            <w:bottom w:val="none" w:sz="0" w:space="0" w:color="auto"/>
            <w:right w:val="none" w:sz="0" w:space="0" w:color="auto"/>
          </w:divBdr>
        </w:div>
        <w:div w:id="1834102486">
          <w:marLeft w:val="0"/>
          <w:marRight w:val="0"/>
          <w:marTop w:val="0"/>
          <w:marBottom w:val="0"/>
          <w:divBdr>
            <w:top w:val="none" w:sz="0" w:space="0" w:color="auto"/>
            <w:left w:val="none" w:sz="0" w:space="0" w:color="auto"/>
            <w:bottom w:val="none" w:sz="0" w:space="0" w:color="auto"/>
            <w:right w:val="none" w:sz="0" w:space="0" w:color="auto"/>
          </w:divBdr>
        </w:div>
      </w:divsChild>
    </w:div>
    <w:div w:id="984356430">
      <w:bodyDiv w:val="1"/>
      <w:marLeft w:val="0"/>
      <w:marRight w:val="0"/>
      <w:marTop w:val="0"/>
      <w:marBottom w:val="0"/>
      <w:divBdr>
        <w:top w:val="none" w:sz="0" w:space="0" w:color="auto"/>
        <w:left w:val="none" w:sz="0" w:space="0" w:color="auto"/>
        <w:bottom w:val="none" w:sz="0" w:space="0" w:color="auto"/>
        <w:right w:val="none" w:sz="0" w:space="0" w:color="auto"/>
      </w:divBdr>
    </w:div>
    <w:div w:id="999842608">
      <w:bodyDiv w:val="1"/>
      <w:marLeft w:val="0"/>
      <w:marRight w:val="0"/>
      <w:marTop w:val="0"/>
      <w:marBottom w:val="0"/>
      <w:divBdr>
        <w:top w:val="none" w:sz="0" w:space="0" w:color="auto"/>
        <w:left w:val="none" w:sz="0" w:space="0" w:color="auto"/>
        <w:bottom w:val="none" w:sz="0" w:space="0" w:color="auto"/>
        <w:right w:val="none" w:sz="0" w:space="0" w:color="auto"/>
      </w:divBdr>
    </w:div>
    <w:div w:id="1006523008">
      <w:bodyDiv w:val="1"/>
      <w:marLeft w:val="0"/>
      <w:marRight w:val="0"/>
      <w:marTop w:val="0"/>
      <w:marBottom w:val="0"/>
      <w:divBdr>
        <w:top w:val="none" w:sz="0" w:space="0" w:color="auto"/>
        <w:left w:val="none" w:sz="0" w:space="0" w:color="auto"/>
        <w:bottom w:val="none" w:sz="0" w:space="0" w:color="auto"/>
        <w:right w:val="none" w:sz="0" w:space="0" w:color="auto"/>
      </w:divBdr>
    </w:div>
    <w:div w:id="1013846452">
      <w:bodyDiv w:val="1"/>
      <w:marLeft w:val="0"/>
      <w:marRight w:val="0"/>
      <w:marTop w:val="0"/>
      <w:marBottom w:val="0"/>
      <w:divBdr>
        <w:top w:val="none" w:sz="0" w:space="0" w:color="auto"/>
        <w:left w:val="none" w:sz="0" w:space="0" w:color="auto"/>
        <w:bottom w:val="none" w:sz="0" w:space="0" w:color="auto"/>
        <w:right w:val="none" w:sz="0" w:space="0" w:color="auto"/>
      </w:divBdr>
      <w:divsChild>
        <w:div w:id="26031179">
          <w:marLeft w:val="0"/>
          <w:marRight w:val="0"/>
          <w:marTop w:val="0"/>
          <w:marBottom w:val="0"/>
          <w:divBdr>
            <w:top w:val="none" w:sz="0" w:space="0" w:color="auto"/>
            <w:left w:val="none" w:sz="0" w:space="0" w:color="auto"/>
            <w:bottom w:val="none" w:sz="0" w:space="0" w:color="auto"/>
            <w:right w:val="none" w:sz="0" w:space="0" w:color="auto"/>
          </w:divBdr>
        </w:div>
        <w:div w:id="63332651">
          <w:marLeft w:val="0"/>
          <w:marRight w:val="0"/>
          <w:marTop w:val="0"/>
          <w:marBottom w:val="0"/>
          <w:divBdr>
            <w:top w:val="none" w:sz="0" w:space="0" w:color="auto"/>
            <w:left w:val="none" w:sz="0" w:space="0" w:color="auto"/>
            <w:bottom w:val="none" w:sz="0" w:space="0" w:color="auto"/>
            <w:right w:val="none" w:sz="0" w:space="0" w:color="auto"/>
          </w:divBdr>
        </w:div>
        <w:div w:id="78259401">
          <w:marLeft w:val="0"/>
          <w:marRight w:val="0"/>
          <w:marTop w:val="0"/>
          <w:marBottom w:val="0"/>
          <w:divBdr>
            <w:top w:val="none" w:sz="0" w:space="0" w:color="auto"/>
            <w:left w:val="none" w:sz="0" w:space="0" w:color="auto"/>
            <w:bottom w:val="none" w:sz="0" w:space="0" w:color="auto"/>
            <w:right w:val="none" w:sz="0" w:space="0" w:color="auto"/>
          </w:divBdr>
        </w:div>
        <w:div w:id="152109227">
          <w:marLeft w:val="0"/>
          <w:marRight w:val="0"/>
          <w:marTop w:val="0"/>
          <w:marBottom w:val="0"/>
          <w:divBdr>
            <w:top w:val="none" w:sz="0" w:space="0" w:color="auto"/>
            <w:left w:val="none" w:sz="0" w:space="0" w:color="auto"/>
            <w:bottom w:val="none" w:sz="0" w:space="0" w:color="auto"/>
            <w:right w:val="none" w:sz="0" w:space="0" w:color="auto"/>
          </w:divBdr>
        </w:div>
        <w:div w:id="440881712">
          <w:marLeft w:val="0"/>
          <w:marRight w:val="0"/>
          <w:marTop w:val="0"/>
          <w:marBottom w:val="0"/>
          <w:divBdr>
            <w:top w:val="none" w:sz="0" w:space="0" w:color="auto"/>
            <w:left w:val="none" w:sz="0" w:space="0" w:color="auto"/>
            <w:bottom w:val="none" w:sz="0" w:space="0" w:color="auto"/>
            <w:right w:val="none" w:sz="0" w:space="0" w:color="auto"/>
          </w:divBdr>
        </w:div>
        <w:div w:id="447286039">
          <w:marLeft w:val="0"/>
          <w:marRight w:val="0"/>
          <w:marTop w:val="0"/>
          <w:marBottom w:val="0"/>
          <w:divBdr>
            <w:top w:val="none" w:sz="0" w:space="0" w:color="auto"/>
            <w:left w:val="none" w:sz="0" w:space="0" w:color="auto"/>
            <w:bottom w:val="none" w:sz="0" w:space="0" w:color="auto"/>
            <w:right w:val="none" w:sz="0" w:space="0" w:color="auto"/>
          </w:divBdr>
        </w:div>
        <w:div w:id="487864916">
          <w:marLeft w:val="0"/>
          <w:marRight w:val="0"/>
          <w:marTop w:val="0"/>
          <w:marBottom w:val="0"/>
          <w:divBdr>
            <w:top w:val="none" w:sz="0" w:space="0" w:color="auto"/>
            <w:left w:val="none" w:sz="0" w:space="0" w:color="auto"/>
            <w:bottom w:val="none" w:sz="0" w:space="0" w:color="auto"/>
            <w:right w:val="none" w:sz="0" w:space="0" w:color="auto"/>
          </w:divBdr>
        </w:div>
        <w:div w:id="527762159">
          <w:marLeft w:val="0"/>
          <w:marRight w:val="0"/>
          <w:marTop w:val="0"/>
          <w:marBottom w:val="0"/>
          <w:divBdr>
            <w:top w:val="none" w:sz="0" w:space="0" w:color="auto"/>
            <w:left w:val="none" w:sz="0" w:space="0" w:color="auto"/>
            <w:bottom w:val="none" w:sz="0" w:space="0" w:color="auto"/>
            <w:right w:val="none" w:sz="0" w:space="0" w:color="auto"/>
          </w:divBdr>
        </w:div>
        <w:div w:id="527914991">
          <w:marLeft w:val="0"/>
          <w:marRight w:val="0"/>
          <w:marTop w:val="0"/>
          <w:marBottom w:val="0"/>
          <w:divBdr>
            <w:top w:val="none" w:sz="0" w:space="0" w:color="auto"/>
            <w:left w:val="none" w:sz="0" w:space="0" w:color="auto"/>
            <w:bottom w:val="none" w:sz="0" w:space="0" w:color="auto"/>
            <w:right w:val="none" w:sz="0" w:space="0" w:color="auto"/>
          </w:divBdr>
        </w:div>
        <w:div w:id="552883980">
          <w:marLeft w:val="0"/>
          <w:marRight w:val="0"/>
          <w:marTop w:val="0"/>
          <w:marBottom w:val="0"/>
          <w:divBdr>
            <w:top w:val="none" w:sz="0" w:space="0" w:color="auto"/>
            <w:left w:val="none" w:sz="0" w:space="0" w:color="auto"/>
            <w:bottom w:val="none" w:sz="0" w:space="0" w:color="auto"/>
            <w:right w:val="none" w:sz="0" w:space="0" w:color="auto"/>
          </w:divBdr>
        </w:div>
        <w:div w:id="594246103">
          <w:marLeft w:val="0"/>
          <w:marRight w:val="0"/>
          <w:marTop w:val="0"/>
          <w:marBottom w:val="0"/>
          <w:divBdr>
            <w:top w:val="none" w:sz="0" w:space="0" w:color="auto"/>
            <w:left w:val="none" w:sz="0" w:space="0" w:color="auto"/>
            <w:bottom w:val="none" w:sz="0" w:space="0" w:color="auto"/>
            <w:right w:val="none" w:sz="0" w:space="0" w:color="auto"/>
          </w:divBdr>
        </w:div>
        <w:div w:id="632248678">
          <w:marLeft w:val="0"/>
          <w:marRight w:val="0"/>
          <w:marTop w:val="0"/>
          <w:marBottom w:val="0"/>
          <w:divBdr>
            <w:top w:val="none" w:sz="0" w:space="0" w:color="auto"/>
            <w:left w:val="none" w:sz="0" w:space="0" w:color="auto"/>
            <w:bottom w:val="none" w:sz="0" w:space="0" w:color="auto"/>
            <w:right w:val="none" w:sz="0" w:space="0" w:color="auto"/>
          </w:divBdr>
        </w:div>
        <w:div w:id="825560084">
          <w:marLeft w:val="0"/>
          <w:marRight w:val="0"/>
          <w:marTop w:val="0"/>
          <w:marBottom w:val="0"/>
          <w:divBdr>
            <w:top w:val="none" w:sz="0" w:space="0" w:color="auto"/>
            <w:left w:val="none" w:sz="0" w:space="0" w:color="auto"/>
            <w:bottom w:val="none" w:sz="0" w:space="0" w:color="auto"/>
            <w:right w:val="none" w:sz="0" w:space="0" w:color="auto"/>
          </w:divBdr>
        </w:div>
        <w:div w:id="864320013">
          <w:marLeft w:val="0"/>
          <w:marRight w:val="0"/>
          <w:marTop w:val="0"/>
          <w:marBottom w:val="0"/>
          <w:divBdr>
            <w:top w:val="none" w:sz="0" w:space="0" w:color="auto"/>
            <w:left w:val="none" w:sz="0" w:space="0" w:color="auto"/>
            <w:bottom w:val="none" w:sz="0" w:space="0" w:color="auto"/>
            <w:right w:val="none" w:sz="0" w:space="0" w:color="auto"/>
          </w:divBdr>
        </w:div>
        <w:div w:id="904685514">
          <w:marLeft w:val="0"/>
          <w:marRight w:val="0"/>
          <w:marTop w:val="0"/>
          <w:marBottom w:val="0"/>
          <w:divBdr>
            <w:top w:val="none" w:sz="0" w:space="0" w:color="auto"/>
            <w:left w:val="none" w:sz="0" w:space="0" w:color="auto"/>
            <w:bottom w:val="none" w:sz="0" w:space="0" w:color="auto"/>
            <w:right w:val="none" w:sz="0" w:space="0" w:color="auto"/>
          </w:divBdr>
        </w:div>
        <w:div w:id="905189453">
          <w:marLeft w:val="0"/>
          <w:marRight w:val="0"/>
          <w:marTop w:val="0"/>
          <w:marBottom w:val="0"/>
          <w:divBdr>
            <w:top w:val="none" w:sz="0" w:space="0" w:color="auto"/>
            <w:left w:val="none" w:sz="0" w:space="0" w:color="auto"/>
            <w:bottom w:val="none" w:sz="0" w:space="0" w:color="auto"/>
            <w:right w:val="none" w:sz="0" w:space="0" w:color="auto"/>
          </w:divBdr>
        </w:div>
        <w:div w:id="914706475">
          <w:marLeft w:val="0"/>
          <w:marRight w:val="0"/>
          <w:marTop w:val="0"/>
          <w:marBottom w:val="0"/>
          <w:divBdr>
            <w:top w:val="none" w:sz="0" w:space="0" w:color="auto"/>
            <w:left w:val="none" w:sz="0" w:space="0" w:color="auto"/>
            <w:bottom w:val="none" w:sz="0" w:space="0" w:color="auto"/>
            <w:right w:val="none" w:sz="0" w:space="0" w:color="auto"/>
          </w:divBdr>
        </w:div>
        <w:div w:id="1055666975">
          <w:marLeft w:val="0"/>
          <w:marRight w:val="0"/>
          <w:marTop w:val="0"/>
          <w:marBottom w:val="0"/>
          <w:divBdr>
            <w:top w:val="none" w:sz="0" w:space="0" w:color="auto"/>
            <w:left w:val="none" w:sz="0" w:space="0" w:color="auto"/>
            <w:bottom w:val="none" w:sz="0" w:space="0" w:color="auto"/>
            <w:right w:val="none" w:sz="0" w:space="0" w:color="auto"/>
          </w:divBdr>
        </w:div>
        <w:div w:id="1068697462">
          <w:marLeft w:val="0"/>
          <w:marRight w:val="0"/>
          <w:marTop w:val="0"/>
          <w:marBottom w:val="0"/>
          <w:divBdr>
            <w:top w:val="none" w:sz="0" w:space="0" w:color="auto"/>
            <w:left w:val="none" w:sz="0" w:space="0" w:color="auto"/>
            <w:bottom w:val="none" w:sz="0" w:space="0" w:color="auto"/>
            <w:right w:val="none" w:sz="0" w:space="0" w:color="auto"/>
          </w:divBdr>
        </w:div>
        <w:div w:id="1109548492">
          <w:marLeft w:val="0"/>
          <w:marRight w:val="0"/>
          <w:marTop w:val="0"/>
          <w:marBottom w:val="0"/>
          <w:divBdr>
            <w:top w:val="none" w:sz="0" w:space="0" w:color="auto"/>
            <w:left w:val="none" w:sz="0" w:space="0" w:color="auto"/>
            <w:bottom w:val="none" w:sz="0" w:space="0" w:color="auto"/>
            <w:right w:val="none" w:sz="0" w:space="0" w:color="auto"/>
          </w:divBdr>
        </w:div>
        <w:div w:id="1190489119">
          <w:marLeft w:val="0"/>
          <w:marRight w:val="0"/>
          <w:marTop w:val="0"/>
          <w:marBottom w:val="0"/>
          <w:divBdr>
            <w:top w:val="none" w:sz="0" w:space="0" w:color="auto"/>
            <w:left w:val="none" w:sz="0" w:space="0" w:color="auto"/>
            <w:bottom w:val="none" w:sz="0" w:space="0" w:color="auto"/>
            <w:right w:val="none" w:sz="0" w:space="0" w:color="auto"/>
          </w:divBdr>
        </w:div>
        <w:div w:id="1231230273">
          <w:marLeft w:val="0"/>
          <w:marRight w:val="0"/>
          <w:marTop w:val="0"/>
          <w:marBottom w:val="0"/>
          <w:divBdr>
            <w:top w:val="none" w:sz="0" w:space="0" w:color="auto"/>
            <w:left w:val="none" w:sz="0" w:space="0" w:color="auto"/>
            <w:bottom w:val="none" w:sz="0" w:space="0" w:color="auto"/>
            <w:right w:val="none" w:sz="0" w:space="0" w:color="auto"/>
          </w:divBdr>
        </w:div>
        <w:div w:id="1276987011">
          <w:marLeft w:val="0"/>
          <w:marRight w:val="0"/>
          <w:marTop w:val="0"/>
          <w:marBottom w:val="0"/>
          <w:divBdr>
            <w:top w:val="none" w:sz="0" w:space="0" w:color="auto"/>
            <w:left w:val="none" w:sz="0" w:space="0" w:color="auto"/>
            <w:bottom w:val="none" w:sz="0" w:space="0" w:color="auto"/>
            <w:right w:val="none" w:sz="0" w:space="0" w:color="auto"/>
          </w:divBdr>
        </w:div>
        <w:div w:id="1299185847">
          <w:marLeft w:val="0"/>
          <w:marRight w:val="0"/>
          <w:marTop w:val="0"/>
          <w:marBottom w:val="0"/>
          <w:divBdr>
            <w:top w:val="none" w:sz="0" w:space="0" w:color="auto"/>
            <w:left w:val="none" w:sz="0" w:space="0" w:color="auto"/>
            <w:bottom w:val="none" w:sz="0" w:space="0" w:color="auto"/>
            <w:right w:val="none" w:sz="0" w:space="0" w:color="auto"/>
          </w:divBdr>
        </w:div>
        <w:div w:id="1383482742">
          <w:marLeft w:val="0"/>
          <w:marRight w:val="0"/>
          <w:marTop w:val="0"/>
          <w:marBottom w:val="0"/>
          <w:divBdr>
            <w:top w:val="none" w:sz="0" w:space="0" w:color="auto"/>
            <w:left w:val="none" w:sz="0" w:space="0" w:color="auto"/>
            <w:bottom w:val="none" w:sz="0" w:space="0" w:color="auto"/>
            <w:right w:val="none" w:sz="0" w:space="0" w:color="auto"/>
          </w:divBdr>
        </w:div>
        <w:div w:id="1452242164">
          <w:marLeft w:val="0"/>
          <w:marRight w:val="0"/>
          <w:marTop w:val="0"/>
          <w:marBottom w:val="0"/>
          <w:divBdr>
            <w:top w:val="none" w:sz="0" w:space="0" w:color="auto"/>
            <w:left w:val="none" w:sz="0" w:space="0" w:color="auto"/>
            <w:bottom w:val="none" w:sz="0" w:space="0" w:color="auto"/>
            <w:right w:val="none" w:sz="0" w:space="0" w:color="auto"/>
          </w:divBdr>
        </w:div>
        <w:div w:id="1547794832">
          <w:marLeft w:val="0"/>
          <w:marRight w:val="0"/>
          <w:marTop w:val="0"/>
          <w:marBottom w:val="0"/>
          <w:divBdr>
            <w:top w:val="none" w:sz="0" w:space="0" w:color="auto"/>
            <w:left w:val="none" w:sz="0" w:space="0" w:color="auto"/>
            <w:bottom w:val="none" w:sz="0" w:space="0" w:color="auto"/>
            <w:right w:val="none" w:sz="0" w:space="0" w:color="auto"/>
          </w:divBdr>
        </w:div>
        <w:div w:id="1617324533">
          <w:marLeft w:val="0"/>
          <w:marRight w:val="0"/>
          <w:marTop w:val="0"/>
          <w:marBottom w:val="0"/>
          <w:divBdr>
            <w:top w:val="none" w:sz="0" w:space="0" w:color="auto"/>
            <w:left w:val="none" w:sz="0" w:space="0" w:color="auto"/>
            <w:bottom w:val="none" w:sz="0" w:space="0" w:color="auto"/>
            <w:right w:val="none" w:sz="0" w:space="0" w:color="auto"/>
          </w:divBdr>
        </w:div>
        <w:div w:id="1635208472">
          <w:marLeft w:val="0"/>
          <w:marRight w:val="0"/>
          <w:marTop w:val="0"/>
          <w:marBottom w:val="0"/>
          <w:divBdr>
            <w:top w:val="none" w:sz="0" w:space="0" w:color="auto"/>
            <w:left w:val="none" w:sz="0" w:space="0" w:color="auto"/>
            <w:bottom w:val="none" w:sz="0" w:space="0" w:color="auto"/>
            <w:right w:val="none" w:sz="0" w:space="0" w:color="auto"/>
          </w:divBdr>
        </w:div>
        <w:div w:id="1637561521">
          <w:marLeft w:val="0"/>
          <w:marRight w:val="0"/>
          <w:marTop w:val="0"/>
          <w:marBottom w:val="0"/>
          <w:divBdr>
            <w:top w:val="none" w:sz="0" w:space="0" w:color="auto"/>
            <w:left w:val="none" w:sz="0" w:space="0" w:color="auto"/>
            <w:bottom w:val="none" w:sz="0" w:space="0" w:color="auto"/>
            <w:right w:val="none" w:sz="0" w:space="0" w:color="auto"/>
          </w:divBdr>
        </w:div>
        <w:div w:id="1682851970">
          <w:marLeft w:val="0"/>
          <w:marRight w:val="0"/>
          <w:marTop w:val="0"/>
          <w:marBottom w:val="0"/>
          <w:divBdr>
            <w:top w:val="none" w:sz="0" w:space="0" w:color="auto"/>
            <w:left w:val="none" w:sz="0" w:space="0" w:color="auto"/>
            <w:bottom w:val="none" w:sz="0" w:space="0" w:color="auto"/>
            <w:right w:val="none" w:sz="0" w:space="0" w:color="auto"/>
          </w:divBdr>
        </w:div>
        <w:div w:id="1700625722">
          <w:marLeft w:val="0"/>
          <w:marRight w:val="0"/>
          <w:marTop w:val="0"/>
          <w:marBottom w:val="0"/>
          <w:divBdr>
            <w:top w:val="none" w:sz="0" w:space="0" w:color="auto"/>
            <w:left w:val="none" w:sz="0" w:space="0" w:color="auto"/>
            <w:bottom w:val="none" w:sz="0" w:space="0" w:color="auto"/>
            <w:right w:val="none" w:sz="0" w:space="0" w:color="auto"/>
          </w:divBdr>
        </w:div>
        <w:div w:id="1762526412">
          <w:marLeft w:val="0"/>
          <w:marRight w:val="0"/>
          <w:marTop w:val="0"/>
          <w:marBottom w:val="0"/>
          <w:divBdr>
            <w:top w:val="none" w:sz="0" w:space="0" w:color="auto"/>
            <w:left w:val="none" w:sz="0" w:space="0" w:color="auto"/>
            <w:bottom w:val="none" w:sz="0" w:space="0" w:color="auto"/>
            <w:right w:val="none" w:sz="0" w:space="0" w:color="auto"/>
          </w:divBdr>
        </w:div>
        <w:div w:id="1947619018">
          <w:marLeft w:val="0"/>
          <w:marRight w:val="0"/>
          <w:marTop w:val="0"/>
          <w:marBottom w:val="0"/>
          <w:divBdr>
            <w:top w:val="none" w:sz="0" w:space="0" w:color="auto"/>
            <w:left w:val="none" w:sz="0" w:space="0" w:color="auto"/>
            <w:bottom w:val="none" w:sz="0" w:space="0" w:color="auto"/>
            <w:right w:val="none" w:sz="0" w:space="0" w:color="auto"/>
          </w:divBdr>
        </w:div>
        <w:div w:id="1980264500">
          <w:marLeft w:val="0"/>
          <w:marRight w:val="0"/>
          <w:marTop w:val="0"/>
          <w:marBottom w:val="0"/>
          <w:divBdr>
            <w:top w:val="none" w:sz="0" w:space="0" w:color="auto"/>
            <w:left w:val="none" w:sz="0" w:space="0" w:color="auto"/>
            <w:bottom w:val="none" w:sz="0" w:space="0" w:color="auto"/>
            <w:right w:val="none" w:sz="0" w:space="0" w:color="auto"/>
          </w:divBdr>
        </w:div>
        <w:div w:id="1996227957">
          <w:marLeft w:val="0"/>
          <w:marRight w:val="0"/>
          <w:marTop w:val="0"/>
          <w:marBottom w:val="0"/>
          <w:divBdr>
            <w:top w:val="none" w:sz="0" w:space="0" w:color="auto"/>
            <w:left w:val="none" w:sz="0" w:space="0" w:color="auto"/>
            <w:bottom w:val="none" w:sz="0" w:space="0" w:color="auto"/>
            <w:right w:val="none" w:sz="0" w:space="0" w:color="auto"/>
          </w:divBdr>
        </w:div>
        <w:div w:id="2019888987">
          <w:marLeft w:val="0"/>
          <w:marRight w:val="0"/>
          <w:marTop w:val="0"/>
          <w:marBottom w:val="0"/>
          <w:divBdr>
            <w:top w:val="none" w:sz="0" w:space="0" w:color="auto"/>
            <w:left w:val="none" w:sz="0" w:space="0" w:color="auto"/>
            <w:bottom w:val="none" w:sz="0" w:space="0" w:color="auto"/>
            <w:right w:val="none" w:sz="0" w:space="0" w:color="auto"/>
          </w:divBdr>
        </w:div>
      </w:divsChild>
    </w:div>
    <w:div w:id="1024592561">
      <w:bodyDiv w:val="1"/>
      <w:marLeft w:val="0"/>
      <w:marRight w:val="0"/>
      <w:marTop w:val="0"/>
      <w:marBottom w:val="0"/>
      <w:divBdr>
        <w:top w:val="none" w:sz="0" w:space="0" w:color="auto"/>
        <w:left w:val="none" w:sz="0" w:space="0" w:color="auto"/>
        <w:bottom w:val="none" w:sz="0" w:space="0" w:color="auto"/>
        <w:right w:val="none" w:sz="0" w:space="0" w:color="auto"/>
      </w:divBdr>
    </w:div>
    <w:div w:id="1050761868">
      <w:bodyDiv w:val="1"/>
      <w:marLeft w:val="0"/>
      <w:marRight w:val="0"/>
      <w:marTop w:val="0"/>
      <w:marBottom w:val="0"/>
      <w:divBdr>
        <w:top w:val="none" w:sz="0" w:space="0" w:color="auto"/>
        <w:left w:val="none" w:sz="0" w:space="0" w:color="auto"/>
        <w:bottom w:val="none" w:sz="0" w:space="0" w:color="auto"/>
        <w:right w:val="none" w:sz="0" w:space="0" w:color="auto"/>
      </w:divBdr>
    </w:div>
    <w:div w:id="1052726680">
      <w:bodyDiv w:val="1"/>
      <w:marLeft w:val="0"/>
      <w:marRight w:val="0"/>
      <w:marTop w:val="0"/>
      <w:marBottom w:val="0"/>
      <w:divBdr>
        <w:top w:val="none" w:sz="0" w:space="0" w:color="auto"/>
        <w:left w:val="none" w:sz="0" w:space="0" w:color="auto"/>
        <w:bottom w:val="none" w:sz="0" w:space="0" w:color="auto"/>
        <w:right w:val="none" w:sz="0" w:space="0" w:color="auto"/>
      </w:divBdr>
    </w:div>
    <w:div w:id="1068185565">
      <w:bodyDiv w:val="1"/>
      <w:marLeft w:val="0"/>
      <w:marRight w:val="0"/>
      <w:marTop w:val="0"/>
      <w:marBottom w:val="0"/>
      <w:divBdr>
        <w:top w:val="none" w:sz="0" w:space="0" w:color="auto"/>
        <w:left w:val="none" w:sz="0" w:space="0" w:color="auto"/>
        <w:bottom w:val="none" w:sz="0" w:space="0" w:color="auto"/>
        <w:right w:val="none" w:sz="0" w:space="0" w:color="auto"/>
      </w:divBdr>
    </w:div>
    <w:div w:id="1074081399">
      <w:bodyDiv w:val="1"/>
      <w:marLeft w:val="0"/>
      <w:marRight w:val="0"/>
      <w:marTop w:val="0"/>
      <w:marBottom w:val="0"/>
      <w:divBdr>
        <w:top w:val="none" w:sz="0" w:space="0" w:color="auto"/>
        <w:left w:val="none" w:sz="0" w:space="0" w:color="auto"/>
        <w:bottom w:val="none" w:sz="0" w:space="0" w:color="auto"/>
        <w:right w:val="none" w:sz="0" w:space="0" w:color="auto"/>
      </w:divBdr>
    </w:div>
    <w:div w:id="1078866866">
      <w:bodyDiv w:val="1"/>
      <w:marLeft w:val="0"/>
      <w:marRight w:val="0"/>
      <w:marTop w:val="0"/>
      <w:marBottom w:val="0"/>
      <w:divBdr>
        <w:top w:val="none" w:sz="0" w:space="0" w:color="auto"/>
        <w:left w:val="none" w:sz="0" w:space="0" w:color="auto"/>
        <w:bottom w:val="none" w:sz="0" w:space="0" w:color="auto"/>
        <w:right w:val="none" w:sz="0" w:space="0" w:color="auto"/>
      </w:divBdr>
    </w:div>
    <w:div w:id="1099715573">
      <w:bodyDiv w:val="1"/>
      <w:marLeft w:val="0"/>
      <w:marRight w:val="0"/>
      <w:marTop w:val="0"/>
      <w:marBottom w:val="0"/>
      <w:divBdr>
        <w:top w:val="none" w:sz="0" w:space="0" w:color="auto"/>
        <w:left w:val="none" w:sz="0" w:space="0" w:color="auto"/>
        <w:bottom w:val="none" w:sz="0" w:space="0" w:color="auto"/>
        <w:right w:val="none" w:sz="0" w:space="0" w:color="auto"/>
      </w:divBdr>
    </w:div>
    <w:div w:id="1104227270">
      <w:bodyDiv w:val="1"/>
      <w:marLeft w:val="0"/>
      <w:marRight w:val="0"/>
      <w:marTop w:val="0"/>
      <w:marBottom w:val="0"/>
      <w:divBdr>
        <w:top w:val="none" w:sz="0" w:space="0" w:color="auto"/>
        <w:left w:val="none" w:sz="0" w:space="0" w:color="auto"/>
        <w:bottom w:val="none" w:sz="0" w:space="0" w:color="auto"/>
        <w:right w:val="none" w:sz="0" w:space="0" w:color="auto"/>
      </w:divBdr>
      <w:divsChild>
        <w:div w:id="686098651">
          <w:marLeft w:val="0"/>
          <w:marRight w:val="0"/>
          <w:marTop w:val="0"/>
          <w:marBottom w:val="0"/>
          <w:divBdr>
            <w:top w:val="none" w:sz="0" w:space="0" w:color="auto"/>
            <w:left w:val="none" w:sz="0" w:space="0" w:color="auto"/>
            <w:bottom w:val="none" w:sz="0" w:space="0" w:color="auto"/>
            <w:right w:val="none" w:sz="0" w:space="0" w:color="auto"/>
          </w:divBdr>
        </w:div>
      </w:divsChild>
    </w:div>
    <w:div w:id="1229338028">
      <w:bodyDiv w:val="1"/>
      <w:marLeft w:val="0"/>
      <w:marRight w:val="0"/>
      <w:marTop w:val="0"/>
      <w:marBottom w:val="0"/>
      <w:divBdr>
        <w:top w:val="none" w:sz="0" w:space="0" w:color="auto"/>
        <w:left w:val="none" w:sz="0" w:space="0" w:color="auto"/>
        <w:bottom w:val="none" w:sz="0" w:space="0" w:color="auto"/>
        <w:right w:val="none" w:sz="0" w:space="0" w:color="auto"/>
      </w:divBdr>
    </w:div>
    <w:div w:id="1234705262">
      <w:bodyDiv w:val="1"/>
      <w:marLeft w:val="0"/>
      <w:marRight w:val="0"/>
      <w:marTop w:val="0"/>
      <w:marBottom w:val="0"/>
      <w:divBdr>
        <w:top w:val="none" w:sz="0" w:space="0" w:color="auto"/>
        <w:left w:val="none" w:sz="0" w:space="0" w:color="auto"/>
        <w:bottom w:val="none" w:sz="0" w:space="0" w:color="auto"/>
        <w:right w:val="none" w:sz="0" w:space="0" w:color="auto"/>
      </w:divBdr>
    </w:div>
    <w:div w:id="1235552317">
      <w:bodyDiv w:val="1"/>
      <w:marLeft w:val="0"/>
      <w:marRight w:val="0"/>
      <w:marTop w:val="0"/>
      <w:marBottom w:val="0"/>
      <w:divBdr>
        <w:top w:val="none" w:sz="0" w:space="0" w:color="auto"/>
        <w:left w:val="none" w:sz="0" w:space="0" w:color="auto"/>
        <w:bottom w:val="none" w:sz="0" w:space="0" w:color="auto"/>
        <w:right w:val="none" w:sz="0" w:space="0" w:color="auto"/>
      </w:divBdr>
    </w:div>
    <w:div w:id="1242259128">
      <w:bodyDiv w:val="1"/>
      <w:marLeft w:val="0"/>
      <w:marRight w:val="0"/>
      <w:marTop w:val="0"/>
      <w:marBottom w:val="0"/>
      <w:divBdr>
        <w:top w:val="none" w:sz="0" w:space="0" w:color="auto"/>
        <w:left w:val="none" w:sz="0" w:space="0" w:color="auto"/>
        <w:bottom w:val="none" w:sz="0" w:space="0" w:color="auto"/>
        <w:right w:val="none" w:sz="0" w:space="0" w:color="auto"/>
      </w:divBdr>
    </w:div>
    <w:div w:id="1258297057">
      <w:bodyDiv w:val="1"/>
      <w:marLeft w:val="0"/>
      <w:marRight w:val="0"/>
      <w:marTop w:val="0"/>
      <w:marBottom w:val="0"/>
      <w:divBdr>
        <w:top w:val="none" w:sz="0" w:space="0" w:color="auto"/>
        <w:left w:val="none" w:sz="0" w:space="0" w:color="auto"/>
        <w:bottom w:val="none" w:sz="0" w:space="0" w:color="auto"/>
        <w:right w:val="none" w:sz="0" w:space="0" w:color="auto"/>
      </w:divBdr>
    </w:div>
    <w:div w:id="1341808332">
      <w:bodyDiv w:val="1"/>
      <w:marLeft w:val="0"/>
      <w:marRight w:val="0"/>
      <w:marTop w:val="0"/>
      <w:marBottom w:val="0"/>
      <w:divBdr>
        <w:top w:val="none" w:sz="0" w:space="0" w:color="auto"/>
        <w:left w:val="none" w:sz="0" w:space="0" w:color="auto"/>
        <w:bottom w:val="none" w:sz="0" w:space="0" w:color="auto"/>
        <w:right w:val="none" w:sz="0" w:space="0" w:color="auto"/>
      </w:divBdr>
    </w:div>
    <w:div w:id="1361858913">
      <w:bodyDiv w:val="1"/>
      <w:marLeft w:val="0"/>
      <w:marRight w:val="0"/>
      <w:marTop w:val="0"/>
      <w:marBottom w:val="0"/>
      <w:divBdr>
        <w:top w:val="none" w:sz="0" w:space="0" w:color="auto"/>
        <w:left w:val="none" w:sz="0" w:space="0" w:color="auto"/>
        <w:bottom w:val="none" w:sz="0" w:space="0" w:color="auto"/>
        <w:right w:val="none" w:sz="0" w:space="0" w:color="auto"/>
      </w:divBdr>
      <w:divsChild>
        <w:div w:id="178083948">
          <w:marLeft w:val="0"/>
          <w:marRight w:val="0"/>
          <w:marTop w:val="0"/>
          <w:marBottom w:val="0"/>
          <w:divBdr>
            <w:top w:val="none" w:sz="0" w:space="0" w:color="auto"/>
            <w:left w:val="none" w:sz="0" w:space="0" w:color="auto"/>
            <w:bottom w:val="none" w:sz="0" w:space="0" w:color="auto"/>
            <w:right w:val="none" w:sz="0" w:space="0" w:color="auto"/>
          </w:divBdr>
        </w:div>
        <w:div w:id="194118891">
          <w:marLeft w:val="0"/>
          <w:marRight w:val="0"/>
          <w:marTop w:val="0"/>
          <w:marBottom w:val="0"/>
          <w:divBdr>
            <w:top w:val="none" w:sz="0" w:space="0" w:color="auto"/>
            <w:left w:val="none" w:sz="0" w:space="0" w:color="auto"/>
            <w:bottom w:val="none" w:sz="0" w:space="0" w:color="auto"/>
            <w:right w:val="none" w:sz="0" w:space="0" w:color="auto"/>
          </w:divBdr>
        </w:div>
        <w:div w:id="589508053">
          <w:marLeft w:val="0"/>
          <w:marRight w:val="0"/>
          <w:marTop w:val="0"/>
          <w:marBottom w:val="0"/>
          <w:divBdr>
            <w:top w:val="none" w:sz="0" w:space="0" w:color="auto"/>
            <w:left w:val="none" w:sz="0" w:space="0" w:color="auto"/>
            <w:bottom w:val="none" w:sz="0" w:space="0" w:color="auto"/>
            <w:right w:val="none" w:sz="0" w:space="0" w:color="auto"/>
          </w:divBdr>
        </w:div>
        <w:div w:id="654603385">
          <w:marLeft w:val="0"/>
          <w:marRight w:val="0"/>
          <w:marTop w:val="0"/>
          <w:marBottom w:val="0"/>
          <w:divBdr>
            <w:top w:val="none" w:sz="0" w:space="0" w:color="auto"/>
            <w:left w:val="none" w:sz="0" w:space="0" w:color="auto"/>
            <w:bottom w:val="none" w:sz="0" w:space="0" w:color="auto"/>
            <w:right w:val="none" w:sz="0" w:space="0" w:color="auto"/>
          </w:divBdr>
        </w:div>
        <w:div w:id="1107502906">
          <w:marLeft w:val="0"/>
          <w:marRight w:val="0"/>
          <w:marTop w:val="0"/>
          <w:marBottom w:val="0"/>
          <w:divBdr>
            <w:top w:val="none" w:sz="0" w:space="0" w:color="auto"/>
            <w:left w:val="none" w:sz="0" w:space="0" w:color="auto"/>
            <w:bottom w:val="none" w:sz="0" w:space="0" w:color="auto"/>
            <w:right w:val="none" w:sz="0" w:space="0" w:color="auto"/>
          </w:divBdr>
        </w:div>
        <w:div w:id="1229223517">
          <w:marLeft w:val="0"/>
          <w:marRight w:val="0"/>
          <w:marTop w:val="0"/>
          <w:marBottom w:val="0"/>
          <w:divBdr>
            <w:top w:val="none" w:sz="0" w:space="0" w:color="auto"/>
            <w:left w:val="none" w:sz="0" w:space="0" w:color="auto"/>
            <w:bottom w:val="none" w:sz="0" w:space="0" w:color="auto"/>
            <w:right w:val="none" w:sz="0" w:space="0" w:color="auto"/>
          </w:divBdr>
        </w:div>
        <w:div w:id="1342973720">
          <w:marLeft w:val="0"/>
          <w:marRight w:val="0"/>
          <w:marTop w:val="0"/>
          <w:marBottom w:val="0"/>
          <w:divBdr>
            <w:top w:val="none" w:sz="0" w:space="0" w:color="auto"/>
            <w:left w:val="none" w:sz="0" w:space="0" w:color="auto"/>
            <w:bottom w:val="none" w:sz="0" w:space="0" w:color="auto"/>
            <w:right w:val="none" w:sz="0" w:space="0" w:color="auto"/>
          </w:divBdr>
        </w:div>
        <w:div w:id="1555500926">
          <w:marLeft w:val="0"/>
          <w:marRight w:val="0"/>
          <w:marTop w:val="0"/>
          <w:marBottom w:val="0"/>
          <w:divBdr>
            <w:top w:val="none" w:sz="0" w:space="0" w:color="auto"/>
            <w:left w:val="none" w:sz="0" w:space="0" w:color="auto"/>
            <w:bottom w:val="none" w:sz="0" w:space="0" w:color="auto"/>
            <w:right w:val="none" w:sz="0" w:space="0" w:color="auto"/>
          </w:divBdr>
        </w:div>
        <w:div w:id="1577132081">
          <w:marLeft w:val="0"/>
          <w:marRight w:val="0"/>
          <w:marTop w:val="0"/>
          <w:marBottom w:val="0"/>
          <w:divBdr>
            <w:top w:val="none" w:sz="0" w:space="0" w:color="auto"/>
            <w:left w:val="none" w:sz="0" w:space="0" w:color="auto"/>
            <w:bottom w:val="none" w:sz="0" w:space="0" w:color="auto"/>
            <w:right w:val="none" w:sz="0" w:space="0" w:color="auto"/>
          </w:divBdr>
        </w:div>
        <w:div w:id="1781952962">
          <w:marLeft w:val="0"/>
          <w:marRight w:val="0"/>
          <w:marTop w:val="0"/>
          <w:marBottom w:val="0"/>
          <w:divBdr>
            <w:top w:val="none" w:sz="0" w:space="0" w:color="auto"/>
            <w:left w:val="none" w:sz="0" w:space="0" w:color="auto"/>
            <w:bottom w:val="none" w:sz="0" w:space="0" w:color="auto"/>
            <w:right w:val="none" w:sz="0" w:space="0" w:color="auto"/>
          </w:divBdr>
        </w:div>
        <w:div w:id="1810247880">
          <w:marLeft w:val="0"/>
          <w:marRight w:val="0"/>
          <w:marTop w:val="0"/>
          <w:marBottom w:val="0"/>
          <w:divBdr>
            <w:top w:val="none" w:sz="0" w:space="0" w:color="auto"/>
            <w:left w:val="none" w:sz="0" w:space="0" w:color="auto"/>
            <w:bottom w:val="none" w:sz="0" w:space="0" w:color="auto"/>
            <w:right w:val="none" w:sz="0" w:space="0" w:color="auto"/>
          </w:divBdr>
        </w:div>
        <w:div w:id="1935747542">
          <w:marLeft w:val="0"/>
          <w:marRight w:val="0"/>
          <w:marTop w:val="0"/>
          <w:marBottom w:val="0"/>
          <w:divBdr>
            <w:top w:val="none" w:sz="0" w:space="0" w:color="auto"/>
            <w:left w:val="none" w:sz="0" w:space="0" w:color="auto"/>
            <w:bottom w:val="none" w:sz="0" w:space="0" w:color="auto"/>
            <w:right w:val="none" w:sz="0" w:space="0" w:color="auto"/>
          </w:divBdr>
        </w:div>
        <w:div w:id="2044792949">
          <w:marLeft w:val="0"/>
          <w:marRight w:val="0"/>
          <w:marTop w:val="0"/>
          <w:marBottom w:val="0"/>
          <w:divBdr>
            <w:top w:val="none" w:sz="0" w:space="0" w:color="auto"/>
            <w:left w:val="none" w:sz="0" w:space="0" w:color="auto"/>
            <w:bottom w:val="none" w:sz="0" w:space="0" w:color="auto"/>
            <w:right w:val="none" w:sz="0" w:space="0" w:color="auto"/>
          </w:divBdr>
        </w:div>
        <w:div w:id="2135173787">
          <w:marLeft w:val="0"/>
          <w:marRight w:val="0"/>
          <w:marTop w:val="0"/>
          <w:marBottom w:val="0"/>
          <w:divBdr>
            <w:top w:val="none" w:sz="0" w:space="0" w:color="auto"/>
            <w:left w:val="none" w:sz="0" w:space="0" w:color="auto"/>
            <w:bottom w:val="none" w:sz="0" w:space="0" w:color="auto"/>
            <w:right w:val="none" w:sz="0" w:space="0" w:color="auto"/>
          </w:divBdr>
        </w:div>
      </w:divsChild>
    </w:div>
    <w:div w:id="1371219587">
      <w:bodyDiv w:val="1"/>
      <w:marLeft w:val="0"/>
      <w:marRight w:val="0"/>
      <w:marTop w:val="0"/>
      <w:marBottom w:val="0"/>
      <w:divBdr>
        <w:top w:val="none" w:sz="0" w:space="0" w:color="auto"/>
        <w:left w:val="none" w:sz="0" w:space="0" w:color="auto"/>
        <w:bottom w:val="none" w:sz="0" w:space="0" w:color="auto"/>
        <w:right w:val="none" w:sz="0" w:space="0" w:color="auto"/>
      </w:divBdr>
    </w:div>
    <w:div w:id="1422684314">
      <w:bodyDiv w:val="1"/>
      <w:marLeft w:val="0"/>
      <w:marRight w:val="0"/>
      <w:marTop w:val="0"/>
      <w:marBottom w:val="0"/>
      <w:divBdr>
        <w:top w:val="none" w:sz="0" w:space="0" w:color="auto"/>
        <w:left w:val="none" w:sz="0" w:space="0" w:color="auto"/>
        <w:bottom w:val="none" w:sz="0" w:space="0" w:color="auto"/>
        <w:right w:val="none" w:sz="0" w:space="0" w:color="auto"/>
      </w:divBdr>
    </w:div>
    <w:div w:id="1428190487">
      <w:bodyDiv w:val="1"/>
      <w:marLeft w:val="0"/>
      <w:marRight w:val="0"/>
      <w:marTop w:val="0"/>
      <w:marBottom w:val="0"/>
      <w:divBdr>
        <w:top w:val="none" w:sz="0" w:space="0" w:color="auto"/>
        <w:left w:val="none" w:sz="0" w:space="0" w:color="auto"/>
        <w:bottom w:val="none" w:sz="0" w:space="0" w:color="auto"/>
        <w:right w:val="none" w:sz="0" w:space="0" w:color="auto"/>
      </w:divBdr>
      <w:divsChild>
        <w:div w:id="284309828">
          <w:marLeft w:val="0"/>
          <w:marRight w:val="0"/>
          <w:marTop w:val="0"/>
          <w:marBottom w:val="0"/>
          <w:divBdr>
            <w:top w:val="none" w:sz="0" w:space="0" w:color="auto"/>
            <w:left w:val="none" w:sz="0" w:space="0" w:color="auto"/>
            <w:bottom w:val="none" w:sz="0" w:space="0" w:color="auto"/>
            <w:right w:val="none" w:sz="0" w:space="0" w:color="auto"/>
          </w:divBdr>
          <w:divsChild>
            <w:div w:id="1443496940">
              <w:marLeft w:val="0"/>
              <w:marRight w:val="0"/>
              <w:marTop w:val="0"/>
              <w:marBottom w:val="0"/>
              <w:divBdr>
                <w:top w:val="none" w:sz="0" w:space="0" w:color="auto"/>
                <w:left w:val="none" w:sz="0" w:space="0" w:color="auto"/>
                <w:bottom w:val="none" w:sz="0" w:space="0" w:color="auto"/>
                <w:right w:val="none" w:sz="0" w:space="0" w:color="auto"/>
              </w:divBdr>
            </w:div>
          </w:divsChild>
        </w:div>
        <w:div w:id="1057705328">
          <w:marLeft w:val="0"/>
          <w:marRight w:val="0"/>
          <w:marTop w:val="0"/>
          <w:marBottom w:val="0"/>
          <w:divBdr>
            <w:top w:val="none" w:sz="0" w:space="0" w:color="auto"/>
            <w:left w:val="none" w:sz="0" w:space="0" w:color="auto"/>
            <w:bottom w:val="none" w:sz="0" w:space="0" w:color="auto"/>
            <w:right w:val="none" w:sz="0" w:space="0" w:color="auto"/>
          </w:divBdr>
          <w:divsChild>
            <w:div w:id="1142311709">
              <w:marLeft w:val="0"/>
              <w:marRight w:val="0"/>
              <w:marTop w:val="0"/>
              <w:marBottom w:val="0"/>
              <w:divBdr>
                <w:top w:val="none" w:sz="0" w:space="0" w:color="auto"/>
                <w:left w:val="none" w:sz="0" w:space="0" w:color="auto"/>
                <w:bottom w:val="none" w:sz="0" w:space="0" w:color="auto"/>
                <w:right w:val="none" w:sz="0" w:space="0" w:color="auto"/>
              </w:divBdr>
              <w:divsChild>
                <w:div w:id="886137314">
                  <w:marLeft w:val="0"/>
                  <w:marRight w:val="0"/>
                  <w:marTop w:val="0"/>
                  <w:marBottom w:val="0"/>
                  <w:divBdr>
                    <w:top w:val="none" w:sz="0" w:space="0" w:color="auto"/>
                    <w:left w:val="none" w:sz="0" w:space="0" w:color="auto"/>
                    <w:bottom w:val="none" w:sz="0" w:space="0" w:color="auto"/>
                    <w:right w:val="none" w:sz="0" w:space="0" w:color="auto"/>
                  </w:divBdr>
                </w:div>
              </w:divsChild>
            </w:div>
            <w:div w:id="209813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6267">
      <w:bodyDiv w:val="1"/>
      <w:marLeft w:val="0"/>
      <w:marRight w:val="0"/>
      <w:marTop w:val="0"/>
      <w:marBottom w:val="0"/>
      <w:divBdr>
        <w:top w:val="none" w:sz="0" w:space="0" w:color="auto"/>
        <w:left w:val="none" w:sz="0" w:space="0" w:color="auto"/>
        <w:bottom w:val="none" w:sz="0" w:space="0" w:color="auto"/>
        <w:right w:val="none" w:sz="0" w:space="0" w:color="auto"/>
      </w:divBdr>
    </w:div>
    <w:div w:id="1444886374">
      <w:bodyDiv w:val="1"/>
      <w:marLeft w:val="0"/>
      <w:marRight w:val="0"/>
      <w:marTop w:val="0"/>
      <w:marBottom w:val="0"/>
      <w:divBdr>
        <w:top w:val="none" w:sz="0" w:space="0" w:color="auto"/>
        <w:left w:val="none" w:sz="0" w:space="0" w:color="auto"/>
        <w:bottom w:val="none" w:sz="0" w:space="0" w:color="auto"/>
        <w:right w:val="none" w:sz="0" w:space="0" w:color="auto"/>
      </w:divBdr>
      <w:divsChild>
        <w:div w:id="837500331">
          <w:marLeft w:val="0"/>
          <w:marRight w:val="0"/>
          <w:marTop w:val="0"/>
          <w:marBottom w:val="0"/>
          <w:divBdr>
            <w:top w:val="none" w:sz="0" w:space="0" w:color="auto"/>
            <w:left w:val="none" w:sz="0" w:space="0" w:color="auto"/>
            <w:bottom w:val="none" w:sz="0" w:space="0" w:color="auto"/>
            <w:right w:val="none" w:sz="0" w:space="0" w:color="auto"/>
          </w:divBdr>
        </w:div>
        <w:div w:id="1431197735">
          <w:marLeft w:val="0"/>
          <w:marRight w:val="0"/>
          <w:marTop w:val="0"/>
          <w:marBottom w:val="0"/>
          <w:divBdr>
            <w:top w:val="none" w:sz="0" w:space="0" w:color="auto"/>
            <w:left w:val="none" w:sz="0" w:space="0" w:color="auto"/>
            <w:bottom w:val="none" w:sz="0" w:space="0" w:color="auto"/>
            <w:right w:val="none" w:sz="0" w:space="0" w:color="auto"/>
          </w:divBdr>
        </w:div>
        <w:div w:id="1534920903">
          <w:marLeft w:val="0"/>
          <w:marRight w:val="0"/>
          <w:marTop w:val="0"/>
          <w:marBottom w:val="0"/>
          <w:divBdr>
            <w:top w:val="none" w:sz="0" w:space="0" w:color="auto"/>
            <w:left w:val="none" w:sz="0" w:space="0" w:color="auto"/>
            <w:bottom w:val="none" w:sz="0" w:space="0" w:color="auto"/>
            <w:right w:val="none" w:sz="0" w:space="0" w:color="auto"/>
          </w:divBdr>
        </w:div>
        <w:div w:id="1539657639">
          <w:marLeft w:val="0"/>
          <w:marRight w:val="0"/>
          <w:marTop w:val="0"/>
          <w:marBottom w:val="0"/>
          <w:divBdr>
            <w:top w:val="none" w:sz="0" w:space="0" w:color="auto"/>
            <w:left w:val="none" w:sz="0" w:space="0" w:color="auto"/>
            <w:bottom w:val="none" w:sz="0" w:space="0" w:color="auto"/>
            <w:right w:val="none" w:sz="0" w:space="0" w:color="auto"/>
          </w:divBdr>
        </w:div>
        <w:div w:id="1656446762">
          <w:marLeft w:val="0"/>
          <w:marRight w:val="0"/>
          <w:marTop w:val="0"/>
          <w:marBottom w:val="0"/>
          <w:divBdr>
            <w:top w:val="none" w:sz="0" w:space="0" w:color="auto"/>
            <w:left w:val="none" w:sz="0" w:space="0" w:color="auto"/>
            <w:bottom w:val="none" w:sz="0" w:space="0" w:color="auto"/>
            <w:right w:val="none" w:sz="0" w:space="0" w:color="auto"/>
          </w:divBdr>
        </w:div>
        <w:div w:id="1894081361">
          <w:marLeft w:val="0"/>
          <w:marRight w:val="0"/>
          <w:marTop w:val="0"/>
          <w:marBottom w:val="0"/>
          <w:divBdr>
            <w:top w:val="none" w:sz="0" w:space="0" w:color="auto"/>
            <w:left w:val="none" w:sz="0" w:space="0" w:color="auto"/>
            <w:bottom w:val="none" w:sz="0" w:space="0" w:color="auto"/>
            <w:right w:val="none" w:sz="0" w:space="0" w:color="auto"/>
          </w:divBdr>
        </w:div>
      </w:divsChild>
    </w:div>
    <w:div w:id="1457986679">
      <w:bodyDiv w:val="1"/>
      <w:marLeft w:val="0"/>
      <w:marRight w:val="0"/>
      <w:marTop w:val="0"/>
      <w:marBottom w:val="0"/>
      <w:divBdr>
        <w:top w:val="none" w:sz="0" w:space="0" w:color="auto"/>
        <w:left w:val="none" w:sz="0" w:space="0" w:color="auto"/>
        <w:bottom w:val="none" w:sz="0" w:space="0" w:color="auto"/>
        <w:right w:val="none" w:sz="0" w:space="0" w:color="auto"/>
      </w:divBdr>
    </w:div>
    <w:div w:id="1461610860">
      <w:bodyDiv w:val="1"/>
      <w:marLeft w:val="0"/>
      <w:marRight w:val="0"/>
      <w:marTop w:val="0"/>
      <w:marBottom w:val="0"/>
      <w:divBdr>
        <w:top w:val="none" w:sz="0" w:space="0" w:color="auto"/>
        <w:left w:val="none" w:sz="0" w:space="0" w:color="auto"/>
        <w:bottom w:val="none" w:sz="0" w:space="0" w:color="auto"/>
        <w:right w:val="none" w:sz="0" w:space="0" w:color="auto"/>
      </w:divBdr>
    </w:div>
    <w:div w:id="1476222757">
      <w:bodyDiv w:val="1"/>
      <w:marLeft w:val="0"/>
      <w:marRight w:val="0"/>
      <w:marTop w:val="0"/>
      <w:marBottom w:val="0"/>
      <w:divBdr>
        <w:top w:val="none" w:sz="0" w:space="0" w:color="auto"/>
        <w:left w:val="none" w:sz="0" w:space="0" w:color="auto"/>
        <w:bottom w:val="none" w:sz="0" w:space="0" w:color="auto"/>
        <w:right w:val="none" w:sz="0" w:space="0" w:color="auto"/>
      </w:divBdr>
    </w:div>
    <w:div w:id="1487621660">
      <w:bodyDiv w:val="1"/>
      <w:marLeft w:val="0"/>
      <w:marRight w:val="0"/>
      <w:marTop w:val="0"/>
      <w:marBottom w:val="0"/>
      <w:divBdr>
        <w:top w:val="none" w:sz="0" w:space="0" w:color="auto"/>
        <w:left w:val="none" w:sz="0" w:space="0" w:color="auto"/>
        <w:bottom w:val="none" w:sz="0" w:space="0" w:color="auto"/>
        <w:right w:val="none" w:sz="0" w:space="0" w:color="auto"/>
      </w:divBdr>
    </w:div>
    <w:div w:id="1501386365">
      <w:bodyDiv w:val="1"/>
      <w:marLeft w:val="0"/>
      <w:marRight w:val="0"/>
      <w:marTop w:val="0"/>
      <w:marBottom w:val="0"/>
      <w:divBdr>
        <w:top w:val="none" w:sz="0" w:space="0" w:color="auto"/>
        <w:left w:val="none" w:sz="0" w:space="0" w:color="auto"/>
        <w:bottom w:val="none" w:sz="0" w:space="0" w:color="auto"/>
        <w:right w:val="none" w:sz="0" w:space="0" w:color="auto"/>
      </w:divBdr>
    </w:div>
    <w:div w:id="1518734232">
      <w:bodyDiv w:val="1"/>
      <w:marLeft w:val="0"/>
      <w:marRight w:val="0"/>
      <w:marTop w:val="0"/>
      <w:marBottom w:val="0"/>
      <w:divBdr>
        <w:top w:val="none" w:sz="0" w:space="0" w:color="auto"/>
        <w:left w:val="none" w:sz="0" w:space="0" w:color="auto"/>
        <w:bottom w:val="none" w:sz="0" w:space="0" w:color="auto"/>
        <w:right w:val="none" w:sz="0" w:space="0" w:color="auto"/>
      </w:divBdr>
    </w:div>
    <w:div w:id="1546257042">
      <w:bodyDiv w:val="1"/>
      <w:marLeft w:val="0"/>
      <w:marRight w:val="0"/>
      <w:marTop w:val="0"/>
      <w:marBottom w:val="0"/>
      <w:divBdr>
        <w:top w:val="none" w:sz="0" w:space="0" w:color="auto"/>
        <w:left w:val="none" w:sz="0" w:space="0" w:color="auto"/>
        <w:bottom w:val="none" w:sz="0" w:space="0" w:color="auto"/>
        <w:right w:val="none" w:sz="0" w:space="0" w:color="auto"/>
      </w:divBdr>
      <w:divsChild>
        <w:div w:id="1059207725">
          <w:marLeft w:val="0"/>
          <w:marRight w:val="0"/>
          <w:marTop w:val="0"/>
          <w:marBottom w:val="0"/>
          <w:divBdr>
            <w:top w:val="none" w:sz="0" w:space="0" w:color="auto"/>
            <w:left w:val="none" w:sz="0" w:space="0" w:color="auto"/>
            <w:bottom w:val="none" w:sz="0" w:space="0" w:color="auto"/>
            <w:right w:val="none" w:sz="0" w:space="0" w:color="auto"/>
          </w:divBdr>
          <w:divsChild>
            <w:div w:id="387649743">
              <w:marLeft w:val="0"/>
              <w:marRight w:val="0"/>
              <w:marTop w:val="0"/>
              <w:marBottom w:val="0"/>
              <w:divBdr>
                <w:top w:val="none" w:sz="0" w:space="0" w:color="auto"/>
                <w:left w:val="none" w:sz="0" w:space="0" w:color="auto"/>
                <w:bottom w:val="none" w:sz="0" w:space="0" w:color="auto"/>
                <w:right w:val="none" w:sz="0" w:space="0" w:color="auto"/>
              </w:divBdr>
            </w:div>
            <w:div w:id="892424619">
              <w:marLeft w:val="0"/>
              <w:marRight w:val="0"/>
              <w:marTop w:val="0"/>
              <w:marBottom w:val="0"/>
              <w:divBdr>
                <w:top w:val="none" w:sz="0" w:space="0" w:color="auto"/>
                <w:left w:val="none" w:sz="0" w:space="0" w:color="auto"/>
                <w:bottom w:val="none" w:sz="0" w:space="0" w:color="auto"/>
                <w:right w:val="none" w:sz="0" w:space="0" w:color="auto"/>
              </w:divBdr>
              <w:divsChild>
                <w:div w:id="188790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80313">
          <w:marLeft w:val="0"/>
          <w:marRight w:val="0"/>
          <w:marTop w:val="0"/>
          <w:marBottom w:val="0"/>
          <w:divBdr>
            <w:top w:val="none" w:sz="0" w:space="0" w:color="auto"/>
            <w:left w:val="none" w:sz="0" w:space="0" w:color="auto"/>
            <w:bottom w:val="none" w:sz="0" w:space="0" w:color="auto"/>
            <w:right w:val="none" w:sz="0" w:space="0" w:color="auto"/>
          </w:divBdr>
          <w:divsChild>
            <w:div w:id="157057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822">
      <w:bodyDiv w:val="1"/>
      <w:marLeft w:val="0"/>
      <w:marRight w:val="0"/>
      <w:marTop w:val="0"/>
      <w:marBottom w:val="0"/>
      <w:divBdr>
        <w:top w:val="none" w:sz="0" w:space="0" w:color="auto"/>
        <w:left w:val="none" w:sz="0" w:space="0" w:color="auto"/>
        <w:bottom w:val="none" w:sz="0" w:space="0" w:color="auto"/>
        <w:right w:val="none" w:sz="0" w:space="0" w:color="auto"/>
      </w:divBdr>
    </w:div>
    <w:div w:id="1580597328">
      <w:bodyDiv w:val="1"/>
      <w:marLeft w:val="0"/>
      <w:marRight w:val="0"/>
      <w:marTop w:val="0"/>
      <w:marBottom w:val="0"/>
      <w:divBdr>
        <w:top w:val="none" w:sz="0" w:space="0" w:color="auto"/>
        <w:left w:val="none" w:sz="0" w:space="0" w:color="auto"/>
        <w:bottom w:val="none" w:sz="0" w:space="0" w:color="auto"/>
        <w:right w:val="none" w:sz="0" w:space="0" w:color="auto"/>
      </w:divBdr>
    </w:div>
    <w:div w:id="1598128067">
      <w:bodyDiv w:val="1"/>
      <w:marLeft w:val="0"/>
      <w:marRight w:val="0"/>
      <w:marTop w:val="0"/>
      <w:marBottom w:val="0"/>
      <w:divBdr>
        <w:top w:val="none" w:sz="0" w:space="0" w:color="auto"/>
        <w:left w:val="none" w:sz="0" w:space="0" w:color="auto"/>
        <w:bottom w:val="none" w:sz="0" w:space="0" w:color="auto"/>
        <w:right w:val="none" w:sz="0" w:space="0" w:color="auto"/>
      </w:divBdr>
    </w:div>
    <w:div w:id="1612738272">
      <w:bodyDiv w:val="1"/>
      <w:marLeft w:val="0"/>
      <w:marRight w:val="0"/>
      <w:marTop w:val="0"/>
      <w:marBottom w:val="0"/>
      <w:divBdr>
        <w:top w:val="none" w:sz="0" w:space="0" w:color="auto"/>
        <w:left w:val="none" w:sz="0" w:space="0" w:color="auto"/>
        <w:bottom w:val="none" w:sz="0" w:space="0" w:color="auto"/>
        <w:right w:val="none" w:sz="0" w:space="0" w:color="auto"/>
      </w:divBdr>
    </w:div>
    <w:div w:id="1613634609">
      <w:bodyDiv w:val="1"/>
      <w:marLeft w:val="0"/>
      <w:marRight w:val="0"/>
      <w:marTop w:val="0"/>
      <w:marBottom w:val="0"/>
      <w:divBdr>
        <w:top w:val="none" w:sz="0" w:space="0" w:color="auto"/>
        <w:left w:val="none" w:sz="0" w:space="0" w:color="auto"/>
        <w:bottom w:val="none" w:sz="0" w:space="0" w:color="auto"/>
        <w:right w:val="none" w:sz="0" w:space="0" w:color="auto"/>
      </w:divBdr>
      <w:divsChild>
        <w:div w:id="1640920859">
          <w:marLeft w:val="0"/>
          <w:marRight w:val="0"/>
          <w:marTop w:val="0"/>
          <w:marBottom w:val="0"/>
          <w:divBdr>
            <w:top w:val="none" w:sz="0" w:space="0" w:color="auto"/>
            <w:left w:val="none" w:sz="0" w:space="0" w:color="auto"/>
            <w:bottom w:val="none" w:sz="0" w:space="0" w:color="auto"/>
            <w:right w:val="none" w:sz="0" w:space="0" w:color="auto"/>
          </w:divBdr>
        </w:div>
      </w:divsChild>
    </w:div>
    <w:div w:id="1614021234">
      <w:bodyDiv w:val="1"/>
      <w:marLeft w:val="0"/>
      <w:marRight w:val="0"/>
      <w:marTop w:val="0"/>
      <w:marBottom w:val="0"/>
      <w:divBdr>
        <w:top w:val="none" w:sz="0" w:space="0" w:color="auto"/>
        <w:left w:val="none" w:sz="0" w:space="0" w:color="auto"/>
        <w:bottom w:val="none" w:sz="0" w:space="0" w:color="auto"/>
        <w:right w:val="none" w:sz="0" w:space="0" w:color="auto"/>
      </w:divBdr>
    </w:div>
    <w:div w:id="1624849657">
      <w:bodyDiv w:val="1"/>
      <w:marLeft w:val="0"/>
      <w:marRight w:val="0"/>
      <w:marTop w:val="0"/>
      <w:marBottom w:val="0"/>
      <w:divBdr>
        <w:top w:val="none" w:sz="0" w:space="0" w:color="auto"/>
        <w:left w:val="none" w:sz="0" w:space="0" w:color="auto"/>
        <w:bottom w:val="none" w:sz="0" w:space="0" w:color="auto"/>
        <w:right w:val="none" w:sz="0" w:space="0" w:color="auto"/>
      </w:divBdr>
    </w:div>
    <w:div w:id="1631551221">
      <w:bodyDiv w:val="1"/>
      <w:marLeft w:val="0"/>
      <w:marRight w:val="0"/>
      <w:marTop w:val="0"/>
      <w:marBottom w:val="0"/>
      <w:divBdr>
        <w:top w:val="none" w:sz="0" w:space="0" w:color="auto"/>
        <w:left w:val="none" w:sz="0" w:space="0" w:color="auto"/>
        <w:bottom w:val="none" w:sz="0" w:space="0" w:color="auto"/>
        <w:right w:val="none" w:sz="0" w:space="0" w:color="auto"/>
      </w:divBdr>
    </w:div>
    <w:div w:id="1643080270">
      <w:bodyDiv w:val="1"/>
      <w:marLeft w:val="0"/>
      <w:marRight w:val="0"/>
      <w:marTop w:val="0"/>
      <w:marBottom w:val="0"/>
      <w:divBdr>
        <w:top w:val="none" w:sz="0" w:space="0" w:color="auto"/>
        <w:left w:val="none" w:sz="0" w:space="0" w:color="auto"/>
        <w:bottom w:val="none" w:sz="0" w:space="0" w:color="auto"/>
        <w:right w:val="none" w:sz="0" w:space="0" w:color="auto"/>
      </w:divBdr>
    </w:div>
    <w:div w:id="1650983063">
      <w:bodyDiv w:val="1"/>
      <w:marLeft w:val="0"/>
      <w:marRight w:val="0"/>
      <w:marTop w:val="0"/>
      <w:marBottom w:val="0"/>
      <w:divBdr>
        <w:top w:val="none" w:sz="0" w:space="0" w:color="auto"/>
        <w:left w:val="none" w:sz="0" w:space="0" w:color="auto"/>
        <w:bottom w:val="none" w:sz="0" w:space="0" w:color="auto"/>
        <w:right w:val="none" w:sz="0" w:space="0" w:color="auto"/>
      </w:divBdr>
    </w:div>
    <w:div w:id="1726484049">
      <w:bodyDiv w:val="1"/>
      <w:marLeft w:val="0"/>
      <w:marRight w:val="0"/>
      <w:marTop w:val="0"/>
      <w:marBottom w:val="0"/>
      <w:divBdr>
        <w:top w:val="none" w:sz="0" w:space="0" w:color="auto"/>
        <w:left w:val="none" w:sz="0" w:space="0" w:color="auto"/>
        <w:bottom w:val="none" w:sz="0" w:space="0" w:color="auto"/>
        <w:right w:val="none" w:sz="0" w:space="0" w:color="auto"/>
      </w:divBdr>
    </w:div>
    <w:div w:id="1731073387">
      <w:bodyDiv w:val="1"/>
      <w:marLeft w:val="0"/>
      <w:marRight w:val="0"/>
      <w:marTop w:val="0"/>
      <w:marBottom w:val="0"/>
      <w:divBdr>
        <w:top w:val="none" w:sz="0" w:space="0" w:color="auto"/>
        <w:left w:val="none" w:sz="0" w:space="0" w:color="auto"/>
        <w:bottom w:val="none" w:sz="0" w:space="0" w:color="auto"/>
        <w:right w:val="none" w:sz="0" w:space="0" w:color="auto"/>
      </w:divBdr>
    </w:div>
    <w:div w:id="1733456269">
      <w:bodyDiv w:val="1"/>
      <w:marLeft w:val="0"/>
      <w:marRight w:val="0"/>
      <w:marTop w:val="0"/>
      <w:marBottom w:val="0"/>
      <w:divBdr>
        <w:top w:val="none" w:sz="0" w:space="0" w:color="auto"/>
        <w:left w:val="none" w:sz="0" w:space="0" w:color="auto"/>
        <w:bottom w:val="none" w:sz="0" w:space="0" w:color="auto"/>
        <w:right w:val="none" w:sz="0" w:space="0" w:color="auto"/>
      </w:divBdr>
    </w:div>
    <w:div w:id="1744401928">
      <w:bodyDiv w:val="1"/>
      <w:marLeft w:val="0"/>
      <w:marRight w:val="0"/>
      <w:marTop w:val="0"/>
      <w:marBottom w:val="0"/>
      <w:divBdr>
        <w:top w:val="none" w:sz="0" w:space="0" w:color="auto"/>
        <w:left w:val="none" w:sz="0" w:space="0" w:color="auto"/>
        <w:bottom w:val="none" w:sz="0" w:space="0" w:color="auto"/>
        <w:right w:val="none" w:sz="0" w:space="0" w:color="auto"/>
      </w:divBdr>
    </w:div>
    <w:div w:id="1757938683">
      <w:bodyDiv w:val="1"/>
      <w:marLeft w:val="0"/>
      <w:marRight w:val="0"/>
      <w:marTop w:val="0"/>
      <w:marBottom w:val="0"/>
      <w:divBdr>
        <w:top w:val="none" w:sz="0" w:space="0" w:color="auto"/>
        <w:left w:val="none" w:sz="0" w:space="0" w:color="auto"/>
        <w:bottom w:val="none" w:sz="0" w:space="0" w:color="auto"/>
        <w:right w:val="none" w:sz="0" w:space="0" w:color="auto"/>
      </w:divBdr>
    </w:div>
    <w:div w:id="1763183991">
      <w:bodyDiv w:val="1"/>
      <w:marLeft w:val="0"/>
      <w:marRight w:val="0"/>
      <w:marTop w:val="0"/>
      <w:marBottom w:val="0"/>
      <w:divBdr>
        <w:top w:val="none" w:sz="0" w:space="0" w:color="auto"/>
        <w:left w:val="none" w:sz="0" w:space="0" w:color="auto"/>
        <w:bottom w:val="none" w:sz="0" w:space="0" w:color="auto"/>
        <w:right w:val="none" w:sz="0" w:space="0" w:color="auto"/>
      </w:divBdr>
    </w:div>
    <w:div w:id="1774083904">
      <w:bodyDiv w:val="1"/>
      <w:marLeft w:val="0"/>
      <w:marRight w:val="0"/>
      <w:marTop w:val="0"/>
      <w:marBottom w:val="0"/>
      <w:divBdr>
        <w:top w:val="none" w:sz="0" w:space="0" w:color="auto"/>
        <w:left w:val="none" w:sz="0" w:space="0" w:color="auto"/>
        <w:bottom w:val="none" w:sz="0" w:space="0" w:color="auto"/>
        <w:right w:val="none" w:sz="0" w:space="0" w:color="auto"/>
      </w:divBdr>
    </w:div>
    <w:div w:id="1785879139">
      <w:bodyDiv w:val="1"/>
      <w:marLeft w:val="0"/>
      <w:marRight w:val="0"/>
      <w:marTop w:val="0"/>
      <w:marBottom w:val="0"/>
      <w:divBdr>
        <w:top w:val="none" w:sz="0" w:space="0" w:color="auto"/>
        <w:left w:val="none" w:sz="0" w:space="0" w:color="auto"/>
        <w:bottom w:val="none" w:sz="0" w:space="0" w:color="auto"/>
        <w:right w:val="none" w:sz="0" w:space="0" w:color="auto"/>
      </w:divBdr>
    </w:div>
    <w:div w:id="1843088316">
      <w:bodyDiv w:val="1"/>
      <w:marLeft w:val="0"/>
      <w:marRight w:val="0"/>
      <w:marTop w:val="0"/>
      <w:marBottom w:val="0"/>
      <w:divBdr>
        <w:top w:val="none" w:sz="0" w:space="0" w:color="auto"/>
        <w:left w:val="none" w:sz="0" w:space="0" w:color="auto"/>
        <w:bottom w:val="none" w:sz="0" w:space="0" w:color="auto"/>
        <w:right w:val="none" w:sz="0" w:space="0" w:color="auto"/>
      </w:divBdr>
    </w:div>
    <w:div w:id="1876773150">
      <w:bodyDiv w:val="1"/>
      <w:marLeft w:val="0"/>
      <w:marRight w:val="0"/>
      <w:marTop w:val="0"/>
      <w:marBottom w:val="0"/>
      <w:divBdr>
        <w:top w:val="none" w:sz="0" w:space="0" w:color="auto"/>
        <w:left w:val="none" w:sz="0" w:space="0" w:color="auto"/>
        <w:bottom w:val="none" w:sz="0" w:space="0" w:color="auto"/>
        <w:right w:val="none" w:sz="0" w:space="0" w:color="auto"/>
      </w:divBdr>
    </w:div>
    <w:div w:id="1897739477">
      <w:bodyDiv w:val="1"/>
      <w:marLeft w:val="0"/>
      <w:marRight w:val="0"/>
      <w:marTop w:val="0"/>
      <w:marBottom w:val="0"/>
      <w:divBdr>
        <w:top w:val="none" w:sz="0" w:space="0" w:color="auto"/>
        <w:left w:val="none" w:sz="0" w:space="0" w:color="auto"/>
        <w:bottom w:val="none" w:sz="0" w:space="0" w:color="auto"/>
        <w:right w:val="none" w:sz="0" w:space="0" w:color="auto"/>
      </w:divBdr>
    </w:div>
    <w:div w:id="1920434010">
      <w:bodyDiv w:val="1"/>
      <w:marLeft w:val="0"/>
      <w:marRight w:val="0"/>
      <w:marTop w:val="0"/>
      <w:marBottom w:val="0"/>
      <w:divBdr>
        <w:top w:val="none" w:sz="0" w:space="0" w:color="auto"/>
        <w:left w:val="none" w:sz="0" w:space="0" w:color="auto"/>
        <w:bottom w:val="none" w:sz="0" w:space="0" w:color="auto"/>
        <w:right w:val="none" w:sz="0" w:space="0" w:color="auto"/>
      </w:divBdr>
      <w:divsChild>
        <w:div w:id="535317232">
          <w:marLeft w:val="0"/>
          <w:marRight w:val="0"/>
          <w:marTop w:val="0"/>
          <w:marBottom w:val="0"/>
          <w:divBdr>
            <w:top w:val="none" w:sz="0" w:space="0" w:color="auto"/>
            <w:left w:val="none" w:sz="0" w:space="0" w:color="auto"/>
            <w:bottom w:val="none" w:sz="0" w:space="0" w:color="auto"/>
            <w:right w:val="none" w:sz="0" w:space="0" w:color="auto"/>
          </w:divBdr>
        </w:div>
        <w:div w:id="697119287">
          <w:marLeft w:val="0"/>
          <w:marRight w:val="0"/>
          <w:marTop w:val="0"/>
          <w:marBottom w:val="0"/>
          <w:divBdr>
            <w:top w:val="none" w:sz="0" w:space="0" w:color="auto"/>
            <w:left w:val="none" w:sz="0" w:space="0" w:color="auto"/>
            <w:bottom w:val="none" w:sz="0" w:space="0" w:color="auto"/>
            <w:right w:val="none" w:sz="0" w:space="0" w:color="auto"/>
          </w:divBdr>
        </w:div>
        <w:div w:id="724715250">
          <w:marLeft w:val="0"/>
          <w:marRight w:val="0"/>
          <w:marTop w:val="0"/>
          <w:marBottom w:val="0"/>
          <w:divBdr>
            <w:top w:val="none" w:sz="0" w:space="0" w:color="auto"/>
            <w:left w:val="none" w:sz="0" w:space="0" w:color="auto"/>
            <w:bottom w:val="none" w:sz="0" w:space="0" w:color="auto"/>
            <w:right w:val="none" w:sz="0" w:space="0" w:color="auto"/>
          </w:divBdr>
        </w:div>
        <w:div w:id="1054737201">
          <w:marLeft w:val="0"/>
          <w:marRight w:val="0"/>
          <w:marTop w:val="0"/>
          <w:marBottom w:val="0"/>
          <w:divBdr>
            <w:top w:val="none" w:sz="0" w:space="0" w:color="auto"/>
            <w:left w:val="none" w:sz="0" w:space="0" w:color="auto"/>
            <w:bottom w:val="none" w:sz="0" w:space="0" w:color="auto"/>
            <w:right w:val="none" w:sz="0" w:space="0" w:color="auto"/>
          </w:divBdr>
        </w:div>
        <w:div w:id="1188107571">
          <w:marLeft w:val="0"/>
          <w:marRight w:val="0"/>
          <w:marTop w:val="0"/>
          <w:marBottom w:val="0"/>
          <w:divBdr>
            <w:top w:val="none" w:sz="0" w:space="0" w:color="auto"/>
            <w:left w:val="none" w:sz="0" w:space="0" w:color="auto"/>
            <w:bottom w:val="none" w:sz="0" w:space="0" w:color="auto"/>
            <w:right w:val="none" w:sz="0" w:space="0" w:color="auto"/>
          </w:divBdr>
        </w:div>
        <w:div w:id="1246449899">
          <w:marLeft w:val="0"/>
          <w:marRight w:val="0"/>
          <w:marTop w:val="0"/>
          <w:marBottom w:val="0"/>
          <w:divBdr>
            <w:top w:val="none" w:sz="0" w:space="0" w:color="auto"/>
            <w:left w:val="none" w:sz="0" w:space="0" w:color="auto"/>
            <w:bottom w:val="none" w:sz="0" w:space="0" w:color="auto"/>
            <w:right w:val="none" w:sz="0" w:space="0" w:color="auto"/>
          </w:divBdr>
        </w:div>
        <w:div w:id="1249583441">
          <w:marLeft w:val="0"/>
          <w:marRight w:val="0"/>
          <w:marTop w:val="0"/>
          <w:marBottom w:val="0"/>
          <w:divBdr>
            <w:top w:val="none" w:sz="0" w:space="0" w:color="auto"/>
            <w:left w:val="none" w:sz="0" w:space="0" w:color="auto"/>
            <w:bottom w:val="none" w:sz="0" w:space="0" w:color="auto"/>
            <w:right w:val="none" w:sz="0" w:space="0" w:color="auto"/>
          </w:divBdr>
        </w:div>
        <w:div w:id="1294672907">
          <w:marLeft w:val="0"/>
          <w:marRight w:val="0"/>
          <w:marTop w:val="0"/>
          <w:marBottom w:val="0"/>
          <w:divBdr>
            <w:top w:val="none" w:sz="0" w:space="0" w:color="auto"/>
            <w:left w:val="none" w:sz="0" w:space="0" w:color="auto"/>
            <w:bottom w:val="none" w:sz="0" w:space="0" w:color="auto"/>
            <w:right w:val="none" w:sz="0" w:space="0" w:color="auto"/>
          </w:divBdr>
        </w:div>
        <w:div w:id="1306010952">
          <w:marLeft w:val="0"/>
          <w:marRight w:val="0"/>
          <w:marTop w:val="0"/>
          <w:marBottom w:val="0"/>
          <w:divBdr>
            <w:top w:val="none" w:sz="0" w:space="0" w:color="auto"/>
            <w:left w:val="none" w:sz="0" w:space="0" w:color="auto"/>
            <w:bottom w:val="none" w:sz="0" w:space="0" w:color="auto"/>
            <w:right w:val="none" w:sz="0" w:space="0" w:color="auto"/>
          </w:divBdr>
        </w:div>
        <w:div w:id="1450930002">
          <w:marLeft w:val="0"/>
          <w:marRight w:val="0"/>
          <w:marTop w:val="0"/>
          <w:marBottom w:val="0"/>
          <w:divBdr>
            <w:top w:val="none" w:sz="0" w:space="0" w:color="auto"/>
            <w:left w:val="none" w:sz="0" w:space="0" w:color="auto"/>
            <w:bottom w:val="none" w:sz="0" w:space="0" w:color="auto"/>
            <w:right w:val="none" w:sz="0" w:space="0" w:color="auto"/>
          </w:divBdr>
        </w:div>
        <w:div w:id="1533765328">
          <w:marLeft w:val="0"/>
          <w:marRight w:val="0"/>
          <w:marTop w:val="0"/>
          <w:marBottom w:val="0"/>
          <w:divBdr>
            <w:top w:val="none" w:sz="0" w:space="0" w:color="auto"/>
            <w:left w:val="none" w:sz="0" w:space="0" w:color="auto"/>
            <w:bottom w:val="none" w:sz="0" w:space="0" w:color="auto"/>
            <w:right w:val="none" w:sz="0" w:space="0" w:color="auto"/>
          </w:divBdr>
        </w:div>
        <w:div w:id="1815831920">
          <w:marLeft w:val="0"/>
          <w:marRight w:val="0"/>
          <w:marTop w:val="0"/>
          <w:marBottom w:val="0"/>
          <w:divBdr>
            <w:top w:val="none" w:sz="0" w:space="0" w:color="auto"/>
            <w:left w:val="none" w:sz="0" w:space="0" w:color="auto"/>
            <w:bottom w:val="none" w:sz="0" w:space="0" w:color="auto"/>
            <w:right w:val="none" w:sz="0" w:space="0" w:color="auto"/>
          </w:divBdr>
        </w:div>
        <w:div w:id="1848134844">
          <w:marLeft w:val="0"/>
          <w:marRight w:val="0"/>
          <w:marTop w:val="0"/>
          <w:marBottom w:val="0"/>
          <w:divBdr>
            <w:top w:val="none" w:sz="0" w:space="0" w:color="auto"/>
            <w:left w:val="none" w:sz="0" w:space="0" w:color="auto"/>
            <w:bottom w:val="none" w:sz="0" w:space="0" w:color="auto"/>
            <w:right w:val="none" w:sz="0" w:space="0" w:color="auto"/>
          </w:divBdr>
        </w:div>
        <w:div w:id="1895656230">
          <w:marLeft w:val="0"/>
          <w:marRight w:val="0"/>
          <w:marTop w:val="0"/>
          <w:marBottom w:val="0"/>
          <w:divBdr>
            <w:top w:val="none" w:sz="0" w:space="0" w:color="auto"/>
            <w:left w:val="none" w:sz="0" w:space="0" w:color="auto"/>
            <w:bottom w:val="none" w:sz="0" w:space="0" w:color="auto"/>
            <w:right w:val="none" w:sz="0" w:space="0" w:color="auto"/>
          </w:divBdr>
        </w:div>
      </w:divsChild>
    </w:div>
    <w:div w:id="1926264757">
      <w:bodyDiv w:val="1"/>
      <w:marLeft w:val="0"/>
      <w:marRight w:val="0"/>
      <w:marTop w:val="0"/>
      <w:marBottom w:val="0"/>
      <w:divBdr>
        <w:top w:val="none" w:sz="0" w:space="0" w:color="auto"/>
        <w:left w:val="none" w:sz="0" w:space="0" w:color="auto"/>
        <w:bottom w:val="none" w:sz="0" w:space="0" w:color="auto"/>
        <w:right w:val="none" w:sz="0" w:space="0" w:color="auto"/>
      </w:divBdr>
    </w:div>
    <w:div w:id="1947811074">
      <w:bodyDiv w:val="1"/>
      <w:marLeft w:val="0"/>
      <w:marRight w:val="0"/>
      <w:marTop w:val="0"/>
      <w:marBottom w:val="0"/>
      <w:divBdr>
        <w:top w:val="none" w:sz="0" w:space="0" w:color="auto"/>
        <w:left w:val="none" w:sz="0" w:space="0" w:color="auto"/>
        <w:bottom w:val="none" w:sz="0" w:space="0" w:color="auto"/>
        <w:right w:val="none" w:sz="0" w:space="0" w:color="auto"/>
      </w:divBdr>
      <w:divsChild>
        <w:div w:id="136269145">
          <w:marLeft w:val="0"/>
          <w:marRight w:val="0"/>
          <w:marTop w:val="0"/>
          <w:marBottom w:val="0"/>
          <w:divBdr>
            <w:top w:val="none" w:sz="0" w:space="0" w:color="auto"/>
            <w:left w:val="none" w:sz="0" w:space="0" w:color="auto"/>
            <w:bottom w:val="none" w:sz="0" w:space="0" w:color="auto"/>
            <w:right w:val="none" w:sz="0" w:space="0" w:color="auto"/>
          </w:divBdr>
          <w:divsChild>
            <w:div w:id="1568221254">
              <w:marLeft w:val="0"/>
              <w:marRight w:val="0"/>
              <w:marTop w:val="0"/>
              <w:marBottom w:val="0"/>
              <w:divBdr>
                <w:top w:val="none" w:sz="0" w:space="0" w:color="auto"/>
                <w:left w:val="none" w:sz="0" w:space="0" w:color="auto"/>
                <w:bottom w:val="none" w:sz="0" w:space="0" w:color="auto"/>
                <w:right w:val="none" w:sz="0" w:space="0" w:color="auto"/>
              </w:divBdr>
              <w:divsChild>
                <w:div w:id="49453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12325">
      <w:bodyDiv w:val="1"/>
      <w:marLeft w:val="0"/>
      <w:marRight w:val="0"/>
      <w:marTop w:val="0"/>
      <w:marBottom w:val="0"/>
      <w:divBdr>
        <w:top w:val="none" w:sz="0" w:space="0" w:color="auto"/>
        <w:left w:val="none" w:sz="0" w:space="0" w:color="auto"/>
        <w:bottom w:val="none" w:sz="0" w:space="0" w:color="auto"/>
        <w:right w:val="none" w:sz="0" w:space="0" w:color="auto"/>
      </w:divBdr>
      <w:divsChild>
        <w:div w:id="2034259413">
          <w:marLeft w:val="0"/>
          <w:marRight w:val="0"/>
          <w:marTop w:val="0"/>
          <w:marBottom w:val="0"/>
          <w:divBdr>
            <w:top w:val="none" w:sz="0" w:space="0" w:color="auto"/>
            <w:left w:val="none" w:sz="0" w:space="0" w:color="auto"/>
            <w:bottom w:val="none" w:sz="0" w:space="0" w:color="auto"/>
            <w:right w:val="none" w:sz="0" w:space="0" w:color="auto"/>
          </w:divBdr>
        </w:div>
        <w:div w:id="2055305117">
          <w:marLeft w:val="0"/>
          <w:marRight w:val="0"/>
          <w:marTop w:val="0"/>
          <w:marBottom w:val="0"/>
          <w:divBdr>
            <w:top w:val="none" w:sz="0" w:space="0" w:color="auto"/>
            <w:left w:val="none" w:sz="0" w:space="0" w:color="auto"/>
            <w:bottom w:val="none" w:sz="0" w:space="0" w:color="auto"/>
            <w:right w:val="none" w:sz="0" w:space="0" w:color="auto"/>
          </w:divBdr>
        </w:div>
      </w:divsChild>
    </w:div>
    <w:div w:id="1982345112">
      <w:bodyDiv w:val="1"/>
      <w:marLeft w:val="0"/>
      <w:marRight w:val="0"/>
      <w:marTop w:val="0"/>
      <w:marBottom w:val="0"/>
      <w:divBdr>
        <w:top w:val="none" w:sz="0" w:space="0" w:color="auto"/>
        <w:left w:val="none" w:sz="0" w:space="0" w:color="auto"/>
        <w:bottom w:val="none" w:sz="0" w:space="0" w:color="auto"/>
        <w:right w:val="none" w:sz="0" w:space="0" w:color="auto"/>
      </w:divBdr>
    </w:div>
    <w:div w:id="2033528999">
      <w:bodyDiv w:val="1"/>
      <w:marLeft w:val="0"/>
      <w:marRight w:val="0"/>
      <w:marTop w:val="0"/>
      <w:marBottom w:val="0"/>
      <w:divBdr>
        <w:top w:val="none" w:sz="0" w:space="0" w:color="auto"/>
        <w:left w:val="none" w:sz="0" w:space="0" w:color="auto"/>
        <w:bottom w:val="none" w:sz="0" w:space="0" w:color="auto"/>
        <w:right w:val="none" w:sz="0" w:space="0" w:color="auto"/>
      </w:divBdr>
    </w:div>
    <w:div w:id="2049068783">
      <w:bodyDiv w:val="1"/>
      <w:marLeft w:val="0"/>
      <w:marRight w:val="0"/>
      <w:marTop w:val="0"/>
      <w:marBottom w:val="0"/>
      <w:divBdr>
        <w:top w:val="none" w:sz="0" w:space="0" w:color="auto"/>
        <w:left w:val="none" w:sz="0" w:space="0" w:color="auto"/>
        <w:bottom w:val="none" w:sz="0" w:space="0" w:color="auto"/>
        <w:right w:val="none" w:sz="0" w:space="0" w:color="auto"/>
      </w:divBdr>
      <w:divsChild>
        <w:div w:id="304898465">
          <w:marLeft w:val="0"/>
          <w:marRight w:val="0"/>
          <w:marTop w:val="0"/>
          <w:marBottom w:val="0"/>
          <w:divBdr>
            <w:top w:val="none" w:sz="0" w:space="0" w:color="auto"/>
            <w:left w:val="none" w:sz="0" w:space="0" w:color="auto"/>
            <w:bottom w:val="none" w:sz="0" w:space="0" w:color="auto"/>
            <w:right w:val="none" w:sz="0" w:space="0" w:color="auto"/>
          </w:divBdr>
          <w:divsChild>
            <w:div w:id="836388973">
              <w:marLeft w:val="0"/>
              <w:marRight w:val="0"/>
              <w:marTop w:val="0"/>
              <w:marBottom w:val="0"/>
              <w:divBdr>
                <w:top w:val="none" w:sz="0" w:space="0" w:color="auto"/>
                <w:left w:val="none" w:sz="0" w:space="0" w:color="auto"/>
                <w:bottom w:val="none" w:sz="0" w:space="0" w:color="auto"/>
                <w:right w:val="none" w:sz="0" w:space="0" w:color="auto"/>
              </w:divBdr>
              <w:divsChild>
                <w:div w:id="110010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97573">
      <w:bodyDiv w:val="1"/>
      <w:marLeft w:val="0"/>
      <w:marRight w:val="0"/>
      <w:marTop w:val="0"/>
      <w:marBottom w:val="0"/>
      <w:divBdr>
        <w:top w:val="none" w:sz="0" w:space="0" w:color="auto"/>
        <w:left w:val="none" w:sz="0" w:space="0" w:color="auto"/>
        <w:bottom w:val="none" w:sz="0" w:space="0" w:color="auto"/>
        <w:right w:val="none" w:sz="0" w:space="0" w:color="auto"/>
      </w:divBdr>
    </w:div>
    <w:div w:id="2089958243">
      <w:bodyDiv w:val="1"/>
      <w:marLeft w:val="0"/>
      <w:marRight w:val="0"/>
      <w:marTop w:val="0"/>
      <w:marBottom w:val="0"/>
      <w:divBdr>
        <w:top w:val="none" w:sz="0" w:space="0" w:color="auto"/>
        <w:left w:val="none" w:sz="0" w:space="0" w:color="auto"/>
        <w:bottom w:val="none" w:sz="0" w:space="0" w:color="auto"/>
        <w:right w:val="none" w:sz="0" w:space="0" w:color="auto"/>
      </w:divBdr>
    </w:div>
    <w:div w:id="2094862422">
      <w:bodyDiv w:val="1"/>
      <w:marLeft w:val="0"/>
      <w:marRight w:val="0"/>
      <w:marTop w:val="0"/>
      <w:marBottom w:val="0"/>
      <w:divBdr>
        <w:top w:val="none" w:sz="0" w:space="0" w:color="auto"/>
        <w:left w:val="none" w:sz="0" w:space="0" w:color="auto"/>
        <w:bottom w:val="none" w:sz="0" w:space="0" w:color="auto"/>
        <w:right w:val="none" w:sz="0" w:space="0" w:color="auto"/>
      </w:divBdr>
    </w:div>
    <w:div w:id="209665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04C99A03C213C449C50CD71D196ABD2" ma:contentTypeVersion="18" ma:contentTypeDescription="新しいドキュメントを作成します。" ma:contentTypeScope="" ma:versionID="f96452b630749cd5ad5f6eff9d4d15e8">
  <xsd:schema xmlns:xsd="http://www.w3.org/2001/XMLSchema" xmlns:xs="http://www.w3.org/2001/XMLSchema" xmlns:p="http://schemas.microsoft.com/office/2006/metadata/properties" xmlns:ns2="ec62a31b-15e5-4781-8888-252df74746fe" xmlns:ns3="b3942d5e-16b9-4697-a62c-f2cfd89eea0c" targetNamespace="http://schemas.microsoft.com/office/2006/metadata/properties" ma:root="true" ma:fieldsID="80925162f4bc015e32d029e7863988d9" ns2:_="" ns3:_="">
    <xsd:import namespace="ec62a31b-15e5-4781-8888-252df74746fe"/>
    <xsd:import namespace="b3942d5e-16b9-4697-a62c-f2cfd89eea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2a31b-15e5-4781-8888-252df7474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322a9da9-f037-41d4-b652-619b378964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942d5e-16b9-4697-a62c-f2cfd89eea0c"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1be143cf-49b4-4323-a8c6-0987782c1049}" ma:internalName="TaxCatchAll" ma:showField="CatchAllData" ma:web="b3942d5e-16b9-4697-a62c-f2cfd89eea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c62a31b-15e5-4781-8888-252df74746fe">
      <Terms xmlns="http://schemas.microsoft.com/office/infopath/2007/PartnerControls"/>
    </lcf76f155ced4ddcb4097134ff3c332f>
    <TaxCatchAll xmlns="b3942d5e-16b9-4697-a62c-f2cfd89eea0c" xsi:nil="true"/>
  </documentManagement>
</p:properties>
</file>

<file path=customXml/itemProps1.xml><?xml version="1.0" encoding="utf-8"?>
<ds:datastoreItem xmlns:ds="http://schemas.openxmlformats.org/officeDocument/2006/customXml" ds:itemID="{8B80784E-F989-4F3B-8A7D-FD14D7FFE7AD}">
  <ds:schemaRefs>
    <ds:schemaRef ds:uri="http://schemas.microsoft.com/sharepoint/v3/contenttype/forms"/>
  </ds:schemaRefs>
</ds:datastoreItem>
</file>

<file path=customXml/itemProps2.xml><?xml version="1.0" encoding="utf-8"?>
<ds:datastoreItem xmlns:ds="http://schemas.openxmlformats.org/officeDocument/2006/customXml" ds:itemID="{6D83D5A9-34F6-4A10-BEAF-F751C9FBFBCF}">
  <ds:schemaRefs>
    <ds:schemaRef ds:uri="http://schemas.openxmlformats.org/officeDocument/2006/bibliography"/>
  </ds:schemaRefs>
</ds:datastoreItem>
</file>

<file path=customXml/itemProps3.xml><?xml version="1.0" encoding="utf-8"?>
<ds:datastoreItem xmlns:ds="http://schemas.openxmlformats.org/officeDocument/2006/customXml" ds:itemID="{242C6567-018E-486D-9032-B492EF11C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2a31b-15e5-4781-8888-252df74746fe"/>
    <ds:schemaRef ds:uri="b3942d5e-16b9-4697-a62c-f2cfd89eea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7ED916-E776-4C4C-85C9-CB41283FD8F6}">
  <ds:schemaRefs>
    <ds:schemaRef ds:uri="http://schemas.microsoft.com/office/2006/metadata/properties"/>
    <ds:schemaRef ds:uri="http://schemas.microsoft.com/office/infopath/2007/PartnerControls"/>
    <ds:schemaRef ds:uri="ec62a31b-15e5-4781-8888-252df74746fe"/>
    <ds:schemaRef ds:uri="b3942d5e-16b9-4697-a62c-f2cfd89eea0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905</Words>
  <Characters>5161</Characters>
  <Application>Microsoft Office Word</Application>
  <DocSecurity>0</DocSecurity>
  <Lines>43</Lines>
  <Paragraphs>12</Paragraphs>
  <ScaleCrop>false</ScaleCrop>
  <HeadingPairs>
    <vt:vector size="8" baseType="variant">
      <vt:variant>
        <vt:lpstr>Titre</vt:lpstr>
      </vt:variant>
      <vt:variant>
        <vt:i4>1</vt:i4>
      </vt:variant>
      <vt:variant>
        <vt:lpstr>Title</vt:lpstr>
      </vt:variant>
      <vt:variant>
        <vt:i4>1</vt:i4>
      </vt:variant>
      <vt:variant>
        <vt:lpstr>Titel</vt:lpstr>
      </vt:variant>
      <vt:variant>
        <vt:i4>1</vt:i4>
      </vt:variant>
      <vt:variant>
        <vt:lpstr>Titolo</vt:lpstr>
      </vt:variant>
      <vt:variant>
        <vt:i4>1</vt:i4>
      </vt:variant>
    </vt:vector>
  </HeadingPairs>
  <TitlesOfParts>
    <vt:vector size="4" baseType="lpstr">
      <vt:lpstr/>
      <vt:lpstr/>
      <vt:lpstr/>
      <vt:lpstr/>
    </vt:vector>
  </TitlesOfParts>
  <Company>Microsoft</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Mulder</dc:creator>
  <cp:keywords/>
  <dc:description/>
  <cp:lastModifiedBy>Locacciato, Maria</cp:lastModifiedBy>
  <cp:revision>4</cp:revision>
  <cp:lastPrinted>2022-05-12T14:12:00Z</cp:lastPrinted>
  <dcterms:created xsi:type="dcterms:W3CDTF">2026-06-04T20:22:00Z</dcterms:created>
  <dcterms:modified xsi:type="dcterms:W3CDTF">2026-06-05T15:22:00Z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0x010100D04C99A03C213C449C50CD71D196ABD2</vt:lpwstr>
  </property>
  <property fmtid="{D5CDD505-2E9C-101B-9397-08002B2CF9AE}" pid="3" name="MediaServiceImageTags">
    <vt:lpwstr/>
  </property>
  <property fmtid="{D5CDD505-2E9C-101B-9397-08002B2CF9AE}" pid="4" name="GrammarlyDocumentId">
    <vt:lpwstr>e3eb4806-b8e8-4409-bee8-5e94eb02f46d</vt:lpwstr>
  </property>
</Properties>
</file>