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7D7" w:rsidRPr="00820198" w:rsidRDefault="00306C06" w:rsidP="001267D7">
      <w:pPr>
        <w:pStyle w:val="Tittel"/>
        <w:rPr>
          <w:b w:val="0"/>
          <w:caps w:val="0"/>
          <w:sz w:val="56"/>
        </w:rPr>
      </w:pPr>
      <w:r>
        <w:rPr>
          <w:caps w:val="0"/>
          <w:sz w:val="56"/>
        </w:rPr>
        <w:t>Ny energi</w:t>
      </w:r>
      <w:r w:rsidR="00820198" w:rsidRPr="00820198">
        <w:rPr>
          <w:caps w:val="0"/>
          <w:sz w:val="56"/>
        </w:rPr>
        <w:t xml:space="preserve"> til NorgesGruppen</w:t>
      </w:r>
    </w:p>
    <w:p w:rsidR="00010937" w:rsidRDefault="001267D7" w:rsidP="00010937">
      <w:pPr>
        <w:ind w:right="-142"/>
        <w:rPr>
          <w:b/>
          <w:bCs/>
        </w:rPr>
      </w:pPr>
      <w:r>
        <w:rPr>
          <w:rStyle w:val="Plassholdertekst"/>
          <w:color w:val="auto"/>
        </w:rPr>
        <w:br/>
      </w:r>
      <w:r w:rsidRPr="001267D7">
        <w:rPr>
          <w:rStyle w:val="Plassholdertekst"/>
          <w:color w:val="auto"/>
        </w:rPr>
        <w:t xml:space="preserve">(Kristiansand </w:t>
      </w:r>
      <w:r w:rsidR="00306C06">
        <w:rPr>
          <w:rStyle w:val="Plassholdertekst"/>
          <w:color w:val="auto"/>
        </w:rPr>
        <w:t>23</w:t>
      </w:r>
      <w:r w:rsidR="00B5246D">
        <w:rPr>
          <w:rStyle w:val="Plassholdertekst"/>
          <w:color w:val="auto"/>
        </w:rPr>
        <w:t>.</w:t>
      </w:r>
      <w:r w:rsidR="00010937">
        <w:rPr>
          <w:rStyle w:val="Plassholdertekst"/>
          <w:color w:val="auto"/>
        </w:rPr>
        <w:t>12</w:t>
      </w:r>
      <w:r w:rsidR="00B5246D">
        <w:rPr>
          <w:rStyle w:val="Plassholdertekst"/>
          <w:color w:val="auto"/>
        </w:rPr>
        <w:t>.2015</w:t>
      </w:r>
      <w:r w:rsidRPr="001267D7">
        <w:rPr>
          <w:rStyle w:val="Plassholdertekst"/>
          <w:color w:val="auto"/>
        </w:rPr>
        <w:t xml:space="preserve">) </w:t>
      </w:r>
      <w:r w:rsidR="00306C06">
        <w:rPr>
          <w:b/>
          <w:bCs/>
        </w:rPr>
        <w:t xml:space="preserve">NorgesGruppen har tegnet avtale om strømleveranser med LOS Energy. </w:t>
      </w:r>
      <w:r w:rsidR="00306C06" w:rsidRPr="00DD2AD0">
        <w:rPr>
          <w:rFonts w:ascii="Calibri" w:hAnsi="Calibri" w:cs="Times New Roman"/>
          <w:b/>
          <w:bCs/>
        </w:rPr>
        <w:t xml:space="preserve">Avtalen </w:t>
      </w:r>
      <w:r w:rsidR="00306C06">
        <w:rPr>
          <w:rFonts w:ascii="Calibri" w:hAnsi="Calibri" w:cs="Times New Roman"/>
          <w:b/>
          <w:bCs/>
        </w:rPr>
        <w:t>løper over tre år med oppstart 1. januar 2016. Ut fra leveransens omfang og tilleggstjenester beregner LOS Energy årlig verdi til å ligge i overkant av 200 millioner kroner.</w:t>
      </w:r>
    </w:p>
    <w:p w:rsidR="00B5246D" w:rsidRDefault="00B5246D" w:rsidP="00B5246D">
      <w:pPr>
        <w:rPr>
          <w:b/>
        </w:rPr>
      </w:pPr>
    </w:p>
    <w:p w:rsidR="00306C06" w:rsidRPr="00306C06" w:rsidRDefault="00306C06" w:rsidP="00306C06">
      <w:r w:rsidRPr="00306C06">
        <w:t>Avtalen omfatter 1600 utsalgssteder med et årlig forbruk på 730 gigaw</w:t>
      </w:r>
      <w:r>
        <w:t xml:space="preserve">attimer (GWh) fordelt på </w:t>
      </w:r>
      <w:r w:rsidRPr="00306C06">
        <w:t xml:space="preserve">ca. 1850 målepunkter. Størrelsen tilsvarer forbruket til ca. 45 000 husholdninger med et snittforbruk på 16 000 kWh årlig. Dette  er ca. et års strømforbruk  i en kommune på størrelse med Bærum. </w:t>
      </w:r>
    </w:p>
    <w:p w:rsidR="00306C06" w:rsidRPr="00306C06" w:rsidRDefault="00306C06" w:rsidP="00306C06"/>
    <w:p w:rsidR="00306C06" w:rsidRPr="00306C06" w:rsidRDefault="00306C06" w:rsidP="00306C06">
      <w:r w:rsidRPr="00306C06">
        <w:rPr>
          <w:b/>
        </w:rPr>
        <w:t>Energitjenester</w:t>
      </w:r>
      <w:r w:rsidRPr="00306C06">
        <w:br/>
        <w:t xml:space="preserve">I kontrakten ligger foruten strømleveranse, også mulighet for viderefakturering av nettleie samt energi- og effektstyring. Kontrakten omfatter videre en opsjon på at NorgesGruppens planlagte vindkraftproduksjon anmeldes og avregnes via LOS Energy. </w:t>
      </w:r>
    </w:p>
    <w:p w:rsidR="00306C06" w:rsidRPr="00306C06" w:rsidRDefault="00306C06" w:rsidP="00306C06">
      <w:pPr>
        <w:rPr>
          <w:b/>
        </w:rPr>
      </w:pPr>
      <w:r w:rsidRPr="00306C06">
        <w:rPr>
          <w:b/>
        </w:rPr>
        <w:br/>
        <w:t>Styrkes som energipartner</w:t>
      </w:r>
    </w:p>
    <w:p w:rsidR="00306C06" w:rsidRPr="00306C06" w:rsidRDefault="00306C06" w:rsidP="00306C06">
      <w:r w:rsidRPr="00306C06">
        <w:t xml:space="preserve"> – Vi er selvsagt svært godt fornøyd med at en så stor aktør som NorgesGruppen velger oss. Det styrker vår posisjon som en attraktiv energipartner,  sier Anders Gaudestad, administrerende direktør i LOS.</w:t>
      </w:r>
      <w:r w:rsidRPr="00306C06">
        <w:br/>
      </w:r>
      <w:r w:rsidRPr="00306C06">
        <w:br/>
        <w:t>NorgesGruppen har som langsiktig ambisjon å bli klimanøytral. For å oppnå dette må konsernet i økende grad satse på fornybar energiproduksjon.</w:t>
      </w:r>
      <w:r>
        <w:br/>
      </w:r>
    </w:p>
    <w:p w:rsidR="00306C06" w:rsidRPr="00306C06" w:rsidRDefault="00306C06" w:rsidP="00306C06">
      <w:r w:rsidRPr="00306C06">
        <w:t xml:space="preserve">- NorgesGruppen representerer en forretningstankegang som er innovativ og svært interessant. Fremover vil vi se stadig flere bedrifter som ønsker klimanøytralitet og </w:t>
      </w:r>
      <w:proofErr w:type="spellStart"/>
      <w:r w:rsidRPr="00306C06">
        <w:t>tilbakesalg</w:t>
      </w:r>
      <w:proofErr w:type="spellEnd"/>
      <w:r w:rsidRPr="00306C06">
        <w:t xml:space="preserve"> av kraft. Det er helt i tråd med vår strategi om å være bedriftenes partner for fremtidens energiløsninger, avslutter Gaudestad.</w:t>
      </w:r>
    </w:p>
    <w:p w:rsidR="00306C06" w:rsidRPr="00306C06" w:rsidRDefault="00306C06" w:rsidP="00306C06">
      <w:pPr>
        <w:spacing w:after="150"/>
      </w:pPr>
    </w:p>
    <w:p w:rsidR="00306C06" w:rsidRPr="001267D7" w:rsidRDefault="00306C06" w:rsidP="00306C06">
      <w:pPr>
        <w:pStyle w:val="NormalWeb"/>
        <w:shd w:val="clear" w:color="auto" w:fill="FFFFFF"/>
        <w:spacing w:after="0" w:line="276" w:lineRule="auto"/>
        <w:ind w:right="-425"/>
        <w:rPr>
          <w:rStyle w:val="Plassholdertekst"/>
          <w:rFonts w:eastAsiaTheme="minorHAnsi" w:cstheme="minorBidi"/>
          <w:b/>
          <w:color w:val="62C0BE"/>
          <w:lang w:eastAsia="en-US"/>
        </w:rPr>
      </w:pPr>
      <w:r w:rsidRPr="001267D7">
        <w:rPr>
          <w:rStyle w:val="Plassholdertekst"/>
          <w:rFonts w:eastAsiaTheme="minorHAnsi" w:cstheme="minorBidi"/>
          <w:b/>
          <w:color w:val="62C0BE"/>
          <w:lang w:eastAsia="en-US"/>
        </w:rPr>
        <w:t>For ytterligere informasjon, kontakt:</w:t>
      </w:r>
    </w:p>
    <w:p w:rsidR="00306C06" w:rsidRPr="00306C06" w:rsidRDefault="00306C06" w:rsidP="00306C06">
      <w:r w:rsidRPr="00306C06">
        <w:t xml:space="preserve">Kjell Olav </w:t>
      </w:r>
      <w:proofErr w:type="spellStart"/>
      <w:r w:rsidRPr="00306C06">
        <w:t>Mandt</w:t>
      </w:r>
      <w:proofErr w:type="spellEnd"/>
      <w:r w:rsidRPr="00306C06">
        <w:t xml:space="preserve"> Larsen, </w:t>
      </w:r>
      <w:proofErr w:type="spellStart"/>
      <w:r w:rsidRPr="00306C06">
        <w:t>adm</w:t>
      </w:r>
      <w:proofErr w:type="spellEnd"/>
      <w:r w:rsidRPr="00306C06">
        <w:t xml:space="preserve"> dir. i NorgesGruppen </w:t>
      </w:r>
      <w:proofErr w:type="spellStart"/>
      <w:r w:rsidRPr="00306C06">
        <w:t>KonsernAnskaffelser</w:t>
      </w:r>
      <w:proofErr w:type="spellEnd"/>
      <w:r w:rsidRPr="00306C06">
        <w:t xml:space="preserve"> AS </w:t>
      </w:r>
      <w:proofErr w:type="spellStart"/>
      <w:r w:rsidRPr="00306C06">
        <w:t>mob</w:t>
      </w:r>
      <w:proofErr w:type="spellEnd"/>
      <w:r w:rsidRPr="00306C06">
        <w:t>. 900 39 083</w:t>
      </w:r>
    </w:p>
    <w:p w:rsidR="00306C06" w:rsidRPr="00306C06" w:rsidRDefault="00306C06" w:rsidP="00306C06">
      <w:r w:rsidRPr="00306C06">
        <w:t xml:space="preserve">Anders Gaudestad, </w:t>
      </w:r>
      <w:proofErr w:type="spellStart"/>
      <w:r w:rsidRPr="00306C06">
        <w:t>adm</w:t>
      </w:r>
      <w:proofErr w:type="spellEnd"/>
      <w:r w:rsidRPr="00306C06">
        <w:t xml:space="preserve"> dir. LOS AS, mob. 469 58 588</w:t>
      </w:r>
    </w:p>
    <w:p w:rsidR="00306C06" w:rsidRDefault="00306C06">
      <w:pPr>
        <w:spacing w:after="160"/>
        <w:contextualSpacing w:val="0"/>
        <w:rPr>
          <w:lang w:val="en-US"/>
        </w:rPr>
      </w:pPr>
      <w:r>
        <w:rPr>
          <w:lang w:val="en-US"/>
        </w:rPr>
        <w:br w:type="page"/>
      </w:r>
    </w:p>
    <w:p w:rsidR="00306C06" w:rsidRDefault="00306C06" w:rsidP="00306C06">
      <w:pPr>
        <w:rPr>
          <w:rStyle w:val="Plassholdertekst"/>
          <w:rFonts w:ascii="Times New Roman" w:hAnsi="Times New Roman"/>
          <w:b/>
          <w:color w:val="62C0BE"/>
          <w:szCs w:val="24"/>
        </w:rPr>
      </w:pPr>
      <w:r w:rsidRPr="001267D7">
        <w:rPr>
          <w:rStyle w:val="Plassholdertekst"/>
          <w:rFonts w:ascii="Times New Roman" w:hAnsi="Times New Roman"/>
          <w:b/>
          <w:color w:val="62C0BE"/>
          <w:szCs w:val="24"/>
        </w:rPr>
        <w:lastRenderedPageBreak/>
        <w:t xml:space="preserve">Fakta om </w:t>
      </w:r>
      <w:r>
        <w:rPr>
          <w:rStyle w:val="Plassholdertekst"/>
          <w:rFonts w:ascii="Times New Roman" w:hAnsi="Times New Roman"/>
          <w:b/>
          <w:color w:val="62C0BE"/>
          <w:szCs w:val="24"/>
        </w:rPr>
        <w:t>NorgesGruppen</w:t>
      </w:r>
      <w:r w:rsidRPr="001267D7">
        <w:rPr>
          <w:rStyle w:val="Plassholdertekst"/>
          <w:rFonts w:ascii="Times New Roman" w:hAnsi="Times New Roman"/>
          <w:b/>
          <w:color w:val="62C0BE"/>
          <w:szCs w:val="24"/>
        </w:rPr>
        <w:t xml:space="preserve">: </w:t>
      </w:r>
    </w:p>
    <w:p w:rsidR="00306C06" w:rsidRPr="00306C06" w:rsidRDefault="00306C06" w:rsidP="00306C06">
      <w:pPr>
        <w:pStyle w:val="Listeavsnitt"/>
        <w:numPr>
          <w:ilvl w:val="0"/>
          <w:numId w:val="8"/>
        </w:numPr>
        <w:spacing w:after="200" w:line="240" w:lineRule="auto"/>
        <w:rPr>
          <w:sz w:val="20"/>
          <w:szCs w:val="20"/>
        </w:rPr>
      </w:pPr>
      <w:r w:rsidRPr="00306C06">
        <w:rPr>
          <w:sz w:val="20"/>
          <w:szCs w:val="20"/>
        </w:rPr>
        <w:t>1 768 dagligvarebutikker over hele landet</w:t>
      </w:r>
    </w:p>
    <w:p w:rsidR="00306C06" w:rsidRPr="00306C06" w:rsidRDefault="00306C06" w:rsidP="00306C06">
      <w:pPr>
        <w:pStyle w:val="Listeavsnitt"/>
        <w:numPr>
          <w:ilvl w:val="0"/>
          <w:numId w:val="8"/>
        </w:numPr>
        <w:spacing w:after="200" w:line="240" w:lineRule="auto"/>
        <w:rPr>
          <w:sz w:val="20"/>
          <w:szCs w:val="20"/>
        </w:rPr>
      </w:pPr>
      <w:r w:rsidRPr="00306C06">
        <w:rPr>
          <w:sz w:val="20"/>
          <w:szCs w:val="20"/>
        </w:rPr>
        <w:t>800 kiosker og utsalg </w:t>
      </w:r>
    </w:p>
    <w:p w:rsidR="00306C06" w:rsidRPr="00306C06" w:rsidRDefault="00306C06" w:rsidP="00306C06">
      <w:pPr>
        <w:pStyle w:val="Listeavsnitt"/>
        <w:numPr>
          <w:ilvl w:val="0"/>
          <w:numId w:val="8"/>
        </w:numPr>
        <w:spacing w:after="200" w:line="240" w:lineRule="auto"/>
        <w:rPr>
          <w:sz w:val="20"/>
          <w:szCs w:val="20"/>
        </w:rPr>
      </w:pPr>
      <w:r w:rsidRPr="00306C06">
        <w:rPr>
          <w:sz w:val="20"/>
          <w:szCs w:val="20"/>
        </w:rPr>
        <w:t>Butikker i 367 av 430 norske kommuner</w:t>
      </w:r>
    </w:p>
    <w:p w:rsidR="00306C06" w:rsidRPr="00306C06" w:rsidRDefault="00306C06" w:rsidP="00306C06">
      <w:pPr>
        <w:pStyle w:val="Listeavsnitt"/>
        <w:numPr>
          <w:ilvl w:val="0"/>
          <w:numId w:val="8"/>
        </w:numPr>
        <w:spacing w:after="200" w:line="240" w:lineRule="auto"/>
        <w:rPr>
          <w:sz w:val="20"/>
          <w:szCs w:val="20"/>
        </w:rPr>
      </w:pPr>
      <w:r w:rsidRPr="00306C06">
        <w:rPr>
          <w:sz w:val="20"/>
          <w:szCs w:val="20"/>
        </w:rPr>
        <w:t>950 butikker</w:t>
      </w:r>
      <w:r>
        <w:rPr>
          <w:sz w:val="20"/>
          <w:szCs w:val="20"/>
        </w:rPr>
        <w:t xml:space="preserve"> </w:t>
      </w:r>
      <w:bookmarkStart w:id="0" w:name="_GoBack"/>
      <w:bookmarkEnd w:id="0"/>
      <w:r w:rsidRPr="00306C06">
        <w:rPr>
          <w:sz w:val="20"/>
          <w:szCs w:val="20"/>
        </w:rPr>
        <w:t>drives av selvstendige kjøpmenn</w:t>
      </w:r>
    </w:p>
    <w:p w:rsidR="00306C06" w:rsidRPr="00306C06" w:rsidRDefault="00306C06" w:rsidP="00306C06">
      <w:pPr>
        <w:pStyle w:val="Listeavsnitt"/>
        <w:numPr>
          <w:ilvl w:val="0"/>
          <w:numId w:val="8"/>
        </w:numPr>
        <w:spacing w:after="200" w:line="240" w:lineRule="auto"/>
        <w:rPr>
          <w:sz w:val="20"/>
          <w:szCs w:val="20"/>
        </w:rPr>
      </w:pPr>
      <w:r w:rsidRPr="00306C06">
        <w:rPr>
          <w:sz w:val="20"/>
          <w:szCs w:val="20"/>
        </w:rPr>
        <w:t>38 000 ansatte er tilknyttet NorgesGruppen</w:t>
      </w:r>
    </w:p>
    <w:p w:rsidR="00306C06" w:rsidRPr="00306C06" w:rsidRDefault="00306C06" w:rsidP="00306C06">
      <w:pPr>
        <w:pStyle w:val="Listeavsnitt"/>
        <w:numPr>
          <w:ilvl w:val="0"/>
          <w:numId w:val="8"/>
        </w:numPr>
        <w:spacing w:after="200" w:line="240" w:lineRule="auto"/>
        <w:rPr>
          <w:sz w:val="20"/>
          <w:szCs w:val="20"/>
        </w:rPr>
      </w:pPr>
      <w:r w:rsidRPr="00306C06">
        <w:rPr>
          <w:sz w:val="20"/>
          <w:szCs w:val="20"/>
        </w:rPr>
        <w:t>Forhandler med 150 leverandører hvert år</w:t>
      </w:r>
    </w:p>
    <w:p w:rsidR="00010937" w:rsidRPr="00306C06" w:rsidRDefault="00010937" w:rsidP="00B5246D">
      <w:pPr>
        <w:rPr>
          <w:b/>
          <w:lang w:val="en-US"/>
        </w:rPr>
      </w:pPr>
    </w:p>
    <w:p w:rsidR="001267D7" w:rsidRDefault="001267D7" w:rsidP="001267D7">
      <w:pPr>
        <w:rPr>
          <w:rStyle w:val="Plassholdertekst"/>
          <w:rFonts w:ascii="Times New Roman" w:hAnsi="Times New Roman"/>
          <w:b/>
          <w:color w:val="62C0BE"/>
          <w:szCs w:val="24"/>
        </w:rPr>
      </w:pPr>
      <w:r w:rsidRPr="001267D7">
        <w:rPr>
          <w:rStyle w:val="Plassholdertekst"/>
          <w:rFonts w:ascii="Times New Roman" w:hAnsi="Times New Roman"/>
          <w:b/>
          <w:color w:val="62C0BE"/>
          <w:szCs w:val="24"/>
        </w:rPr>
        <w:t>Fakta om LOS</w:t>
      </w:r>
      <w:r>
        <w:rPr>
          <w:rStyle w:val="Plassholdertekst"/>
          <w:rFonts w:ascii="Times New Roman" w:hAnsi="Times New Roman"/>
          <w:b/>
          <w:color w:val="62C0BE"/>
          <w:szCs w:val="24"/>
        </w:rPr>
        <w:t xml:space="preserve"> Energy</w:t>
      </w:r>
      <w:r w:rsidRPr="001267D7">
        <w:rPr>
          <w:rStyle w:val="Plassholdertekst"/>
          <w:rFonts w:ascii="Times New Roman" w:hAnsi="Times New Roman"/>
          <w:b/>
          <w:color w:val="62C0BE"/>
          <w:szCs w:val="24"/>
        </w:rPr>
        <w:t xml:space="preserve">: </w:t>
      </w:r>
    </w:p>
    <w:p w:rsidR="00820198" w:rsidRDefault="00820198" w:rsidP="00820198">
      <w:pPr>
        <w:pStyle w:val="Listeavsnitt"/>
        <w:numPr>
          <w:ilvl w:val="0"/>
          <w:numId w:val="8"/>
        </w:numPr>
        <w:spacing w:after="200" w:line="240" w:lineRule="auto"/>
        <w:rPr>
          <w:sz w:val="20"/>
          <w:szCs w:val="20"/>
        </w:rPr>
      </w:pPr>
      <w:r w:rsidRPr="00820198">
        <w:rPr>
          <w:sz w:val="20"/>
          <w:szCs w:val="20"/>
        </w:rPr>
        <w:t xml:space="preserve">LOS AS er et heleid datterselskap av Agder Energi AS og selskapets 65 ansatte omsatte for 3,2 milliarder kroner i 2014. </w:t>
      </w:r>
    </w:p>
    <w:p w:rsidR="00820198" w:rsidRDefault="00820198" w:rsidP="00820198">
      <w:pPr>
        <w:pStyle w:val="Listeavsnitt"/>
        <w:numPr>
          <w:ilvl w:val="0"/>
          <w:numId w:val="8"/>
        </w:numPr>
        <w:spacing w:after="200" w:line="240" w:lineRule="auto"/>
        <w:rPr>
          <w:sz w:val="20"/>
          <w:szCs w:val="20"/>
        </w:rPr>
      </w:pPr>
      <w:r w:rsidRPr="00820198">
        <w:rPr>
          <w:sz w:val="20"/>
          <w:szCs w:val="20"/>
        </w:rPr>
        <w:t>LOS Energy er en enhet under LOS AS som utelukkende jobber med forretningsområdet.</w:t>
      </w:r>
    </w:p>
    <w:p w:rsidR="00820198" w:rsidRDefault="00820198" w:rsidP="00820198">
      <w:pPr>
        <w:pStyle w:val="Listeavsnitt"/>
        <w:numPr>
          <w:ilvl w:val="0"/>
          <w:numId w:val="8"/>
        </w:numPr>
        <w:spacing w:after="200" w:line="240" w:lineRule="auto"/>
        <w:rPr>
          <w:sz w:val="20"/>
          <w:szCs w:val="20"/>
        </w:rPr>
      </w:pPr>
      <w:r w:rsidRPr="00820198">
        <w:rPr>
          <w:sz w:val="20"/>
          <w:szCs w:val="20"/>
        </w:rPr>
        <w:t xml:space="preserve">LOS Energy er den største strømleverandøren, målt etter volum, i det norske bedriftsmarkedet. </w:t>
      </w:r>
    </w:p>
    <w:p w:rsidR="00820198" w:rsidRDefault="00820198" w:rsidP="00820198">
      <w:pPr>
        <w:pStyle w:val="Listeavsnitt"/>
        <w:numPr>
          <w:ilvl w:val="0"/>
          <w:numId w:val="8"/>
        </w:numPr>
        <w:spacing w:after="200" w:line="240" w:lineRule="auto"/>
        <w:rPr>
          <w:sz w:val="20"/>
          <w:szCs w:val="20"/>
        </w:rPr>
      </w:pPr>
      <w:r w:rsidRPr="00820198">
        <w:rPr>
          <w:sz w:val="20"/>
          <w:szCs w:val="20"/>
        </w:rPr>
        <w:t xml:space="preserve">LOS Energy selger årlig </w:t>
      </w:r>
      <w:proofErr w:type="spellStart"/>
      <w:r w:rsidRPr="00820198">
        <w:rPr>
          <w:sz w:val="20"/>
          <w:szCs w:val="20"/>
        </w:rPr>
        <w:t>ca</w:t>
      </w:r>
      <w:proofErr w:type="spellEnd"/>
      <w:r w:rsidRPr="00820198">
        <w:rPr>
          <w:sz w:val="20"/>
          <w:szCs w:val="20"/>
        </w:rPr>
        <w:t xml:space="preserve"> 8 </w:t>
      </w:r>
      <w:proofErr w:type="spellStart"/>
      <w:r w:rsidRPr="00820198">
        <w:rPr>
          <w:sz w:val="20"/>
          <w:szCs w:val="20"/>
        </w:rPr>
        <w:t>TWh</w:t>
      </w:r>
      <w:proofErr w:type="spellEnd"/>
      <w:r w:rsidRPr="00820198">
        <w:rPr>
          <w:sz w:val="20"/>
          <w:szCs w:val="20"/>
        </w:rPr>
        <w:t xml:space="preserve"> strøm til bedrifter og offentlig sektor, tilsvarende årsforbruket til </w:t>
      </w:r>
      <w:proofErr w:type="spellStart"/>
      <w:r w:rsidRPr="00820198">
        <w:rPr>
          <w:sz w:val="20"/>
          <w:szCs w:val="20"/>
        </w:rPr>
        <w:t>ca</w:t>
      </w:r>
      <w:proofErr w:type="spellEnd"/>
      <w:r w:rsidRPr="00820198">
        <w:rPr>
          <w:sz w:val="20"/>
          <w:szCs w:val="20"/>
        </w:rPr>
        <w:t xml:space="preserve"> 500.000 husstander.</w:t>
      </w:r>
    </w:p>
    <w:p w:rsidR="00820198" w:rsidRDefault="00820198" w:rsidP="00820198">
      <w:pPr>
        <w:pStyle w:val="Listeavsnitt"/>
        <w:numPr>
          <w:ilvl w:val="0"/>
          <w:numId w:val="8"/>
        </w:numPr>
        <w:spacing w:after="200" w:line="240" w:lineRule="auto"/>
        <w:rPr>
          <w:sz w:val="20"/>
          <w:szCs w:val="20"/>
        </w:rPr>
      </w:pPr>
      <w:r w:rsidRPr="00820198">
        <w:rPr>
          <w:sz w:val="20"/>
          <w:szCs w:val="20"/>
        </w:rPr>
        <w:t xml:space="preserve">Siden 2007 har LOS Energy hatt en Nordisk kundeportefølje i vekst. </w:t>
      </w:r>
    </w:p>
    <w:p w:rsidR="00BA6C2F" w:rsidRPr="00820198" w:rsidRDefault="00820198" w:rsidP="00820198">
      <w:pPr>
        <w:pStyle w:val="Listeavsnitt"/>
        <w:numPr>
          <w:ilvl w:val="0"/>
          <w:numId w:val="8"/>
        </w:numPr>
        <w:spacing w:after="200" w:line="240" w:lineRule="auto"/>
        <w:rPr>
          <w:sz w:val="20"/>
          <w:szCs w:val="20"/>
        </w:rPr>
      </w:pPr>
      <w:r w:rsidRPr="00820198">
        <w:rPr>
          <w:sz w:val="20"/>
          <w:szCs w:val="20"/>
        </w:rPr>
        <w:t>Hovedkontoret ligger i Kristiansand med regionskontorer i Arendal og Lysaker utenfor Oslo.</w:t>
      </w:r>
    </w:p>
    <w:p w:rsidR="001267D7" w:rsidRPr="001267D7" w:rsidRDefault="001267D7" w:rsidP="001267D7">
      <w:pPr>
        <w:pStyle w:val="Listeavsnitt"/>
        <w:numPr>
          <w:ilvl w:val="0"/>
          <w:numId w:val="0"/>
        </w:numPr>
        <w:spacing w:after="0" w:line="240" w:lineRule="auto"/>
        <w:ind w:right="-992"/>
        <w:rPr>
          <w:rStyle w:val="Plassholdertekst"/>
          <w:color w:val="auto"/>
        </w:rPr>
      </w:pPr>
    </w:p>
    <w:p w:rsidR="001267D7" w:rsidRPr="001267D7" w:rsidRDefault="001267D7">
      <w:pPr>
        <w:rPr>
          <w:rStyle w:val="Plassholdertekst"/>
          <w:color w:val="auto"/>
        </w:rPr>
      </w:pPr>
    </w:p>
    <w:p w:rsidR="00CE1134" w:rsidRPr="001D55C6" w:rsidRDefault="00CE1134" w:rsidP="00CE1134">
      <w:pPr>
        <w:rPr>
          <w:rStyle w:val="Plassholdertekst"/>
          <w:color w:val="auto"/>
        </w:rPr>
      </w:pPr>
    </w:p>
    <w:sectPr w:rsidR="00CE1134" w:rsidRPr="001D55C6" w:rsidSect="00A30E73">
      <w:headerReference w:type="default" r:id="rId10"/>
      <w:pgSz w:w="11906" w:h="16838"/>
      <w:pgMar w:top="2381" w:right="1304" w:bottom="1871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0AF" w:rsidRDefault="00AD50AF" w:rsidP="0002014D">
      <w:pPr>
        <w:spacing w:after="0" w:line="240" w:lineRule="auto"/>
      </w:pPr>
      <w:r>
        <w:separator/>
      </w:r>
    </w:p>
  </w:endnote>
  <w:endnote w:type="continuationSeparator" w:id="0">
    <w:p w:rsidR="00AD50AF" w:rsidRDefault="00AD50AF" w:rsidP="00020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0AF" w:rsidRDefault="00AD50AF" w:rsidP="0002014D">
      <w:pPr>
        <w:spacing w:after="0" w:line="240" w:lineRule="auto"/>
      </w:pPr>
      <w:r>
        <w:separator/>
      </w:r>
    </w:p>
  </w:footnote>
  <w:footnote w:type="continuationSeparator" w:id="0">
    <w:p w:rsidR="00AD50AF" w:rsidRDefault="00AD50AF" w:rsidP="000201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14D" w:rsidRDefault="0002014D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8240" behindDoc="1" locked="0" layoutInCell="1" allowOverlap="1" wp14:anchorId="555F1B49" wp14:editId="3CA69D2E">
          <wp:simplePos x="0" y="0"/>
          <wp:positionH relativeFrom="page">
            <wp:posOffset>5338445</wp:posOffset>
          </wp:positionH>
          <wp:positionV relativeFrom="page">
            <wp:posOffset>0</wp:posOffset>
          </wp:positionV>
          <wp:extent cx="2221865" cy="880745"/>
          <wp:effectExtent l="0" t="0" r="0" b="0"/>
          <wp:wrapNone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S_header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865" cy="880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267D7">
      <w:t>PRESSEINFORMASJON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F20B1"/>
    <w:multiLevelType w:val="multilevel"/>
    <w:tmpl w:val="A1444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B2569A"/>
    <w:multiLevelType w:val="multilevel"/>
    <w:tmpl w:val="2D488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F1A1E1E"/>
    <w:multiLevelType w:val="hybridMultilevel"/>
    <w:tmpl w:val="38FEE03E"/>
    <w:lvl w:ilvl="0" w:tplc="CD6E8A76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  <w:b/>
        <w:i w:val="0"/>
        <w:color w:val="62C0B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6C5024"/>
    <w:multiLevelType w:val="hybridMultilevel"/>
    <w:tmpl w:val="E0D8723E"/>
    <w:lvl w:ilvl="0" w:tplc="0414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i w:val="0"/>
        <w:color w:val="auto"/>
      </w:rPr>
    </w:lvl>
    <w:lvl w:ilvl="1" w:tplc="0414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298104F8"/>
    <w:multiLevelType w:val="hybridMultilevel"/>
    <w:tmpl w:val="84029E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2C12FC"/>
    <w:multiLevelType w:val="hybridMultilevel"/>
    <w:tmpl w:val="E038592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9C355C"/>
    <w:multiLevelType w:val="hybridMultilevel"/>
    <w:tmpl w:val="75D86C60"/>
    <w:lvl w:ilvl="0" w:tplc="2A289FE2">
      <w:start w:val="1"/>
      <w:numFmt w:val="decimal"/>
      <w:pStyle w:val="Listeavsnitt"/>
      <w:lvlText w:val="%1."/>
      <w:lvlJc w:val="left"/>
      <w:pPr>
        <w:ind w:left="720" w:hanging="360"/>
      </w:pPr>
      <w:rPr>
        <w:rFonts w:hint="default"/>
        <w:b/>
        <w:i w:val="0"/>
        <w:color w:val="62C0BE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B25BFB"/>
    <w:multiLevelType w:val="hybridMultilevel"/>
    <w:tmpl w:val="0874BA80"/>
    <w:lvl w:ilvl="0" w:tplc="775C8BC6">
      <w:start w:val="1"/>
      <w:numFmt w:val="bullet"/>
      <w:pStyle w:val="Bulletliste"/>
      <w:lvlText w:val="&gt;"/>
      <w:lvlJc w:val="left"/>
      <w:pPr>
        <w:ind w:left="720" w:hanging="360"/>
      </w:pPr>
      <w:rPr>
        <w:rFonts w:ascii="Calibri" w:hAnsi="Calibri" w:hint="default"/>
        <w:b/>
        <w:i w:val="0"/>
        <w:color w:val="62C0B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0C4D07"/>
    <w:multiLevelType w:val="hybridMultilevel"/>
    <w:tmpl w:val="AE4E6A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7F015B"/>
    <w:multiLevelType w:val="multilevel"/>
    <w:tmpl w:val="43C8B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BA16D4"/>
    <w:multiLevelType w:val="hybridMultilevel"/>
    <w:tmpl w:val="2F52E2C2"/>
    <w:lvl w:ilvl="0" w:tplc="3682A5B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496441"/>
    <w:multiLevelType w:val="hybridMultilevel"/>
    <w:tmpl w:val="E0CC839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0"/>
  </w:num>
  <w:num w:numId="5">
    <w:abstractNumId w:val="3"/>
  </w:num>
  <w:num w:numId="6">
    <w:abstractNumId w:val="6"/>
  </w:num>
  <w:num w:numId="7">
    <w:abstractNumId w:val="5"/>
  </w:num>
  <w:num w:numId="8">
    <w:abstractNumId w:val="8"/>
  </w:num>
  <w:num w:numId="9">
    <w:abstractNumId w:val="6"/>
  </w:num>
  <w:num w:numId="10">
    <w:abstractNumId w:val="9"/>
  </w:num>
  <w:num w:numId="11">
    <w:abstractNumId w:val="6"/>
  </w:num>
  <w:num w:numId="12">
    <w:abstractNumId w:val="4"/>
  </w:num>
  <w:num w:numId="13">
    <w:abstractNumId w:val="6"/>
  </w:num>
  <w:num w:numId="14">
    <w:abstractNumId w:val="11"/>
  </w:num>
  <w:num w:numId="15">
    <w:abstractNumId w:val="6"/>
  </w:num>
  <w:num w:numId="16">
    <w:abstractNumId w:val="10"/>
  </w:num>
  <w:num w:numId="17">
    <w:abstractNumId w:val="1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BB8"/>
    <w:rsid w:val="00010937"/>
    <w:rsid w:val="000143A4"/>
    <w:rsid w:val="0002014D"/>
    <w:rsid w:val="00085E1A"/>
    <w:rsid w:val="000C48EF"/>
    <w:rsid w:val="001267D7"/>
    <w:rsid w:val="0013194B"/>
    <w:rsid w:val="00162C3F"/>
    <w:rsid w:val="00170994"/>
    <w:rsid w:val="00172FE2"/>
    <w:rsid w:val="001D55C6"/>
    <w:rsid w:val="002524B9"/>
    <w:rsid w:val="002D12E5"/>
    <w:rsid w:val="00306C06"/>
    <w:rsid w:val="00377BB8"/>
    <w:rsid w:val="003D64CF"/>
    <w:rsid w:val="004078B5"/>
    <w:rsid w:val="00437817"/>
    <w:rsid w:val="00451D15"/>
    <w:rsid w:val="005914E3"/>
    <w:rsid w:val="006479EC"/>
    <w:rsid w:val="00654235"/>
    <w:rsid w:val="006E5271"/>
    <w:rsid w:val="00724DA6"/>
    <w:rsid w:val="008017CB"/>
    <w:rsid w:val="00820198"/>
    <w:rsid w:val="008B6D43"/>
    <w:rsid w:val="008C1BE9"/>
    <w:rsid w:val="008F49D1"/>
    <w:rsid w:val="00931631"/>
    <w:rsid w:val="009A5156"/>
    <w:rsid w:val="00A30E73"/>
    <w:rsid w:val="00A434E7"/>
    <w:rsid w:val="00AD50AF"/>
    <w:rsid w:val="00AE32CE"/>
    <w:rsid w:val="00B123E2"/>
    <w:rsid w:val="00B142DA"/>
    <w:rsid w:val="00B23980"/>
    <w:rsid w:val="00B5246D"/>
    <w:rsid w:val="00B56993"/>
    <w:rsid w:val="00B85AFF"/>
    <w:rsid w:val="00B87E46"/>
    <w:rsid w:val="00BA12C4"/>
    <w:rsid w:val="00BA6C2F"/>
    <w:rsid w:val="00C25687"/>
    <w:rsid w:val="00CB2EFB"/>
    <w:rsid w:val="00CE1134"/>
    <w:rsid w:val="00DD06D3"/>
    <w:rsid w:val="00E34820"/>
    <w:rsid w:val="00F56D62"/>
    <w:rsid w:val="00F7209C"/>
    <w:rsid w:val="00F93A3E"/>
    <w:rsid w:val="00FF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/>
    <w:lsdException w:name="footer" w:unhideWhenUsed="1"/>
    <w:lsdException w:name="caption" w:uiPriority="35" w:qFormat="1"/>
    <w:lsdException w:name="Title" w:semiHidden="0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3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7CB"/>
    <w:pPr>
      <w:spacing w:after="240"/>
      <w:contextualSpacing/>
    </w:pPr>
    <w:rPr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E32CE"/>
    <w:pPr>
      <w:keepNext/>
      <w:keepLines/>
      <w:spacing w:after="0"/>
      <w:outlineLvl w:val="0"/>
    </w:pPr>
    <w:rPr>
      <w:rFonts w:asciiTheme="majorHAnsi" w:eastAsiaTheme="majorEastAsia" w:hAnsiTheme="majorHAnsi" w:cstheme="majorBidi"/>
      <w:b/>
      <w:color w:val="62C0BE"/>
      <w:sz w:val="26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0C48E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000000" w:themeColor="text1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020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semiHidden/>
    <w:rsid w:val="000201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8017CB"/>
    <w:rPr>
      <w:sz w:val="24"/>
    </w:rPr>
  </w:style>
  <w:style w:type="paragraph" w:styleId="Bunntekst">
    <w:name w:val="footer"/>
    <w:basedOn w:val="Normal"/>
    <w:link w:val="BunntekstTegn"/>
    <w:uiPriority w:val="99"/>
    <w:semiHidden/>
    <w:rsid w:val="0002014D"/>
    <w:pPr>
      <w:tabs>
        <w:tab w:val="center" w:pos="4513"/>
        <w:tab w:val="right" w:pos="9026"/>
      </w:tabs>
      <w:spacing w:after="0" w:line="240" w:lineRule="auto"/>
      <w:jc w:val="right"/>
    </w:pPr>
    <w:rPr>
      <w:color w:val="FFFFFF" w:themeColor="background1"/>
      <w:sz w:val="18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8017CB"/>
    <w:rPr>
      <w:color w:val="FFFFFF" w:themeColor="background1"/>
      <w:sz w:val="18"/>
    </w:rPr>
  </w:style>
  <w:style w:type="paragraph" w:styleId="Tittel">
    <w:name w:val="Title"/>
    <w:basedOn w:val="Normal"/>
    <w:next w:val="Normal"/>
    <w:link w:val="TittelTegn"/>
    <w:uiPriority w:val="10"/>
    <w:qFormat/>
    <w:rsid w:val="00A30E73"/>
    <w:pPr>
      <w:spacing w:after="0" w:line="240" w:lineRule="auto"/>
    </w:pPr>
    <w:rPr>
      <w:rFonts w:asciiTheme="majorHAnsi" w:eastAsiaTheme="majorEastAsia" w:hAnsiTheme="majorHAnsi" w:cstheme="majorBidi"/>
      <w:b/>
      <w:caps/>
      <w:color w:val="62C0BE"/>
      <w:spacing w:val="-10"/>
      <w:kern w:val="28"/>
      <w:sz w:val="64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017CB"/>
    <w:rPr>
      <w:rFonts w:asciiTheme="majorHAnsi" w:eastAsiaTheme="majorEastAsia" w:hAnsiTheme="majorHAnsi" w:cstheme="majorBidi"/>
      <w:b/>
      <w:caps/>
      <w:color w:val="62C0BE"/>
      <w:spacing w:val="-10"/>
      <w:kern w:val="28"/>
      <w:sz w:val="64"/>
      <w:szCs w:val="5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AE32CE"/>
    <w:rPr>
      <w:rFonts w:asciiTheme="majorHAnsi" w:eastAsiaTheme="majorEastAsia" w:hAnsiTheme="majorHAnsi" w:cstheme="majorBidi"/>
      <w:b/>
      <w:color w:val="62C0BE"/>
      <w:sz w:val="26"/>
      <w:szCs w:val="32"/>
    </w:rPr>
  </w:style>
  <w:style w:type="paragraph" w:styleId="Listeavsnitt">
    <w:name w:val="List Paragraph"/>
    <w:basedOn w:val="Normal"/>
    <w:uiPriority w:val="34"/>
    <w:qFormat/>
    <w:rsid w:val="000C48EF"/>
    <w:pPr>
      <w:numPr>
        <w:numId w:val="3"/>
      </w:numPr>
    </w:pPr>
  </w:style>
  <w:style w:type="paragraph" w:customStyle="1" w:styleId="Bulletliste">
    <w:name w:val="Bulletliste"/>
    <w:basedOn w:val="Listeavsnitt"/>
    <w:qFormat/>
    <w:rsid w:val="00C25687"/>
    <w:pPr>
      <w:numPr>
        <w:numId w:val="2"/>
      </w:numPr>
      <w:ind w:left="357" w:hanging="357"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8017CB"/>
    <w:rPr>
      <w:rFonts w:asciiTheme="majorHAnsi" w:eastAsiaTheme="majorEastAsia" w:hAnsiTheme="majorHAnsi" w:cstheme="majorBidi"/>
      <w:b/>
      <w:color w:val="000000" w:themeColor="text1"/>
      <w:sz w:val="24"/>
      <w:szCs w:val="26"/>
    </w:rPr>
  </w:style>
  <w:style w:type="character" w:styleId="Plassholdertekst">
    <w:name w:val="Placeholder Text"/>
    <w:basedOn w:val="Standardskriftforavsnitt"/>
    <w:uiPriority w:val="99"/>
    <w:semiHidden/>
    <w:rsid w:val="000C48EF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rsid w:val="00377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77BB8"/>
    <w:rPr>
      <w:rFonts w:ascii="Tahoma" w:hAnsi="Tahoma" w:cs="Tahoma"/>
      <w:sz w:val="16"/>
      <w:szCs w:val="16"/>
    </w:rPr>
  </w:style>
  <w:style w:type="paragraph" w:styleId="Ingenmellomrom">
    <w:name w:val="No Spacing"/>
    <w:basedOn w:val="Normal"/>
    <w:uiPriority w:val="1"/>
    <w:qFormat/>
    <w:rsid w:val="001267D7"/>
    <w:pPr>
      <w:spacing w:after="0" w:line="240" w:lineRule="auto"/>
      <w:contextualSpacing w:val="0"/>
    </w:pPr>
    <w:rPr>
      <w:rFonts w:ascii="Arial" w:hAnsi="Arial" w:cs="Arial"/>
      <w:sz w:val="22"/>
      <w:lang w:eastAsia="nb-NO"/>
    </w:rPr>
  </w:style>
  <w:style w:type="character" w:styleId="Sterk">
    <w:name w:val="Strong"/>
    <w:basedOn w:val="Standardskriftforavsnitt"/>
    <w:uiPriority w:val="22"/>
    <w:qFormat/>
    <w:rsid w:val="001267D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267D7"/>
    <w:pPr>
      <w:spacing w:after="135" w:line="240" w:lineRule="auto"/>
      <w:contextualSpacing w:val="0"/>
    </w:pPr>
    <w:rPr>
      <w:rFonts w:ascii="Times New Roman" w:eastAsia="Times New Roman" w:hAnsi="Times New Roman" w:cs="Times New Roman"/>
      <w:szCs w:val="24"/>
      <w:lang w:eastAsia="nb-NO"/>
    </w:rPr>
  </w:style>
  <w:style w:type="character" w:styleId="Hyperkobling">
    <w:name w:val="Hyperlink"/>
    <w:basedOn w:val="Standardskriftforavsnitt"/>
    <w:uiPriority w:val="99"/>
    <w:semiHidden/>
    <w:unhideWhenUsed/>
    <w:rsid w:val="001267D7"/>
    <w:rPr>
      <w:strike w:val="0"/>
      <w:dstrike w:val="0"/>
      <w:color w:val="3D9BBC"/>
      <w:u w:val="none"/>
      <w:effect w:val="none"/>
    </w:rPr>
  </w:style>
  <w:style w:type="paragraph" w:customStyle="1" w:styleId="H6">
    <w:name w:val="H6"/>
    <w:basedOn w:val="Normal"/>
    <w:next w:val="Normal"/>
    <w:uiPriority w:val="99"/>
    <w:rsid w:val="00437817"/>
    <w:pPr>
      <w:keepNext/>
      <w:autoSpaceDE w:val="0"/>
      <w:autoSpaceDN w:val="0"/>
      <w:adjustRightInd w:val="0"/>
      <w:spacing w:before="100" w:after="100" w:line="240" w:lineRule="auto"/>
      <w:contextualSpacing w:val="0"/>
      <w:outlineLvl w:val="6"/>
    </w:pPr>
    <w:rPr>
      <w:rFonts w:ascii="Times New Roman" w:hAnsi="Times New Roman" w:cs="Times New Roman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/>
    <w:lsdException w:name="footer" w:unhideWhenUsed="1"/>
    <w:lsdException w:name="caption" w:uiPriority="35" w:qFormat="1"/>
    <w:lsdException w:name="Title" w:semiHidden="0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3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7CB"/>
    <w:pPr>
      <w:spacing w:after="240"/>
      <w:contextualSpacing/>
    </w:pPr>
    <w:rPr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E32CE"/>
    <w:pPr>
      <w:keepNext/>
      <w:keepLines/>
      <w:spacing w:after="0"/>
      <w:outlineLvl w:val="0"/>
    </w:pPr>
    <w:rPr>
      <w:rFonts w:asciiTheme="majorHAnsi" w:eastAsiaTheme="majorEastAsia" w:hAnsiTheme="majorHAnsi" w:cstheme="majorBidi"/>
      <w:b/>
      <w:color w:val="62C0BE"/>
      <w:sz w:val="26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0C48E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000000" w:themeColor="text1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020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semiHidden/>
    <w:rsid w:val="000201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8017CB"/>
    <w:rPr>
      <w:sz w:val="24"/>
    </w:rPr>
  </w:style>
  <w:style w:type="paragraph" w:styleId="Bunntekst">
    <w:name w:val="footer"/>
    <w:basedOn w:val="Normal"/>
    <w:link w:val="BunntekstTegn"/>
    <w:uiPriority w:val="99"/>
    <w:semiHidden/>
    <w:rsid w:val="0002014D"/>
    <w:pPr>
      <w:tabs>
        <w:tab w:val="center" w:pos="4513"/>
        <w:tab w:val="right" w:pos="9026"/>
      </w:tabs>
      <w:spacing w:after="0" w:line="240" w:lineRule="auto"/>
      <w:jc w:val="right"/>
    </w:pPr>
    <w:rPr>
      <w:color w:val="FFFFFF" w:themeColor="background1"/>
      <w:sz w:val="18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8017CB"/>
    <w:rPr>
      <w:color w:val="FFFFFF" w:themeColor="background1"/>
      <w:sz w:val="18"/>
    </w:rPr>
  </w:style>
  <w:style w:type="paragraph" w:styleId="Tittel">
    <w:name w:val="Title"/>
    <w:basedOn w:val="Normal"/>
    <w:next w:val="Normal"/>
    <w:link w:val="TittelTegn"/>
    <w:uiPriority w:val="10"/>
    <w:qFormat/>
    <w:rsid w:val="00A30E73"/>
    <w:pPr>
      <w:spacing w:after="0" w:line="240" w:lineRule="auto"/>
    </w:pPr>
    <w:rPr>
      <w:rFonts w:asciiTheme="majorHAnsi" w:eastAsiaTheme="majorEastAsia" w:hAnsiTheme="majorHAnsi" w:cstheme="majorBidi"/>
      <w:b/>
      <w:caps/>
      <w:color w:val="62C0BE"/>
      <w:spacing w:val="-10"/>
      <w:kern w:val="28"/>
      <w:sz w:val="64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017CB"/>
    <w:rPr>
      <w:rFonts w:asciiTheme="majorHAnsi" w:eastAsiaTheme="majorEastAsia" w:hAnsiTheme="majorHAnsi" w:cstheme="majorBidi"/>
      <w:b/>
      <w:caps/>
      <w:color w:val="62C0BE"/>
      <w:spacing w:val="-10"/>
      <w:kern w:val="28"/>
      <w:sz w:val="64"/>
      <w:szCs w:val="5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AE32CE"/>
    <w:rPr>
      <w:rFonts w:asciiTheme="majorHAnsi" w:eastAsiaTheme="majorEastAsia" w:hAnsiTheme="majorHAnsi" w:cstheme="majorBidi"/>
      <w:b/>
      <w:color w:val="62C0BE"/>
      <w:sz w:val="26"/>
      <w:szCs w:val="32"/>
    </w:rPr>
  </w:style>
  <w:style w:type="paragraph" w:styleId="Listeavsnitt">
    <w:name w:val="List Paragraph"/>
    <w:basedOn w:val="Normal"/>
    <w:uiPriority w:val="34"/>
    <w:qFormat/>
    <w:rsid w:val="000C48EF"/>
    <w:pPr>
      <w:numPr>
        <w:numId w:val="3"/>
      </w:numPr>
    </w:pPr>
  </w:style>
  <w:style w:type="paragraph" w:customStyle="1" w:styleId="Bulletliste">
    <w:name w:val="Bulletliste"/>
    <w:basedOn w:val="Listeavsnitt"/>
    <w:qFormat/>
    <w:rsid w:val="00C25687"/>
    <w:pPr>
      <w:numPr>
        <w:numId w:val="2"/>
      </w:numPr>
      <w:ind w:left="357" w:hanging="357"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8017CB"/>
    <w:rPr>
      <w:rFonts w:asciiTheme="majorHAnsi" w:eastAsiaTheme="majorEastAsia" w:hAnsiTheme="majorHAnsi" w:cstheme="majorBidi"/>
      <w:b/>
      <w:color w:val="000000" w:themeColor="text1"/>
      <w:sz w:val="24"/>
      <w:szCs w:val="26"/>
    </w:rPr>
  </w:style>
  <w:style w:type="character" w:styleId="Plassholdertekst">
    <w:name w:val="Placeholder Text"/>
    <w:basedOn w:val="Standardskriftforavsnitt"/>
    <w:uiPriority w:val="99"/>
    <w:semiHidden/>
    <w:rsid w:val="000C48EF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rsid w:val="00377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77BB8"/>
    <w:rPr>
      <w:rFonts w:ascii="Tahoma" w:hAnsi="Tahoma" w:cs="Tahoma"/>
      <w:sz w:val="16"/>
      <w:szCs w:val="16"/>
    </w:rPr>
  </w:style>
  <w:style w:type="paragraph" w:styleId="Ingenmellomrom">
    <w:name w:val="No Spacing"/>
    <w:basedOn w:val="Normal"/>
    <w:uiPriority w:val="1"/>
    <w:qFormat/>
    <w:rsid w:val="001267D7"/>
    <w:pPr>
      <w:spacing w:after="0" w:line="240" w:lineRule="auto"/>
      <w:contextualSpacing w:val="0"/>
    </w:pPr>
    <w:rPr>
      <w:rFonts w:ascii="Arial" w:hAnsi="Arial" w:cs="Arial"/>
      <w:sz w:val="22"/>
      <w:lang w:eastAsia="nb-NO"/>
    </w:rPr>
  </w:style>
  <w:style w:type="character" w:styleId="Sterk">
    <w:name w:val="Strong"/>
    <w:basedOn w:val="Standardskriftforavsnitt"/>
    <w:uiPriority w:val="22"/>
    <w:qFormat/>
    <w:rsid w:val="001267D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267D7"/>
    <w:pPr>
      <w:spacing w:after="135" w:line="240" w:lineRule="auto"/>
      <w:contextualSpacing w:val="0"/>
    </w:pPr>
    <w:rPr>
      <w:rFonts w:ascii="Times New Roman" w:eastAsia="Times New Roman" w:hAnsi="Times New Roman" w:cs="Times New Roman"/>
      <w:szCs w:val="24"/>
      <w:lang w:eastAsia="nb-NO"/>
    </w:rPr>
  </w:style>
  <w:style w:type="character" w:styleId="Hyperkobling">
    <w:name w:val="Hyperlink"/>
    <w:basedOn w:val="Standardskriftforavsnitt"/>
    <w:uiPriority w:val="99"/>
    <w:semiHidden/>
    <w:unhideWhenUsed/>
    <w:rsid w:val="001267D7"/>
    <w:rPr>
      <w:strike w:val="0"/>
      <w:dstrike w:val="0"/>
      <w:color w:val="3D9BBC"/>
      <w:u w:val="none"/>
      <w:effect w:val="none"/>
    </w:rPr>
  </w:style>
  <w:style w:type="paragraph" w:customStyle="1" w:styleId="H6">
    <w:name w:val="H6"/>
    <w:basedOn w:val="Normal"/>
    <w:next w:val="Normal"/>
    <w:uiPriority w:val="99"/>
    <w:rsid w:val="00437817"/>
    <w:pPr>
      <w:keepNext/>
      <w:autoSpaceDE w:val="0"/>
      <w:autoSpaceDN w:val="0"/>
      <w:adjustRightInd w:val="0"/>
      <w:spacing w:before="100" w:after="100" w:line="240" w:lineRule="auto"/>
      <w:contextualSpacing w:val="0"/>
      <w:outlineLvl w:val="6"/>
    </w:pPr>
    <w:rPr>
      <w:rFonts w:ascii="Times New Roman" w:hAnsi="Times New Roman" w:cs="Times New Roman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28069">
      <w:bodyDiv w:val="1"/>
      <w:marLeft w:val="0"/>
      <w:marRight w:val="0"/>
      <w:marTop w:val="9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7588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64341">
              <w:marLeft w:val="-225"/>
              <w:marRight w:val="-225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8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10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40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60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2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68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1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87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3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65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37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177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564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16543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87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21223">
                                          <w:marLeft w:val="0"/>
                                          <w:marRight w:val="0"/>
                                          <w:marTop w:val="300"/>
                                          <w:marBottom w:val="450"/>
                                          <w:divBdr>
                                            <w:top w:val="single" w:sz="6" w:space="15" w:color="E6E6E6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864985">
      <w:bodyDiv w:val="1"/>
      <w:marLeft w:val="0"/>
      <w:marRight w:val="0"/>
      <w:marTop w:val="9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67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364999">
              <w:marLeft w:val="-225"/>
              <w:marRight w:val="-225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22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76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38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7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7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5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52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33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06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764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225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113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646563">
                                          <w:marLeft w:val="0"/>
                                          <w:marRight w:val="0"/>
                                          <w:marTop w:val="300"/>
                                          <w:marBottom w:val="450"/>
                                          <w:divBdr>
                                            <w:top w:val="single" w:sz="6" w:space="15" w:color="E6E6E6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LOS\Marked-%20og%20kommunikasjon\Designmanual\LOS%20Energy\Office-maler\Notatmal_LOS%20ENERGY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>
</roo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A3A0C-6023-4B38-93FA-0852E7CDFA3A}">
  <ds:schemaRefs/>
</ds:datastoreItem>
</file>

<file path=customXml/itemProps2.xml><?xml version="1.0" encoding="utf-8"?>
<ds:datastoreItem xmlns:ds="http://schemas.openxmlformats.org/officeDocument/2006/customXml" ds:itemID="{0C1AD189-1A4C-438D-A993-2927E6981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Notatmal_LOS ENERGY</Template>
  <TotalTime>1</TotalTime>
  <Pages>2</Pages>
  <Words>411</Words>
  <Characters>2181</Characters>
  <Application>Microsoft Office Word</Application>
  <DocSecurity>4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LOS</Company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Simonsen, Anne Klepsland</dc:creator>
  <dc:description>Template by addpoint.no</dc:description>
  <cp:lastModifiedBy>Simonsen, Anne Klepsland</cp:lastModifiedBy>
  <cp:revision>2</cp:revision>
  <dcterms:created xsi:type="dcterms:W3CDTF">2015-12-22T18:31:00Z</dcterms:created>
  <dcterms:modified xsi:type="dcterms:W3CDTF">2015-12-22T18:31:00Z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by">
    <vt:lpwstr>addpoint.no</vt:lpwstr>
  </property>
  <property fmtid="{D5CDD505-2E9C-101B-9397-08002B2CF9AE}" pid="3" name="_AdHocReviewCycleID">
    <vt:i4>2007152225</vt:i4>
  </property>
  <property fmtid="{D5CDD505-2E9C-101B-9397-08002B2CF9AE}" pid="4" name="_NewReviewCycle">
    <vt:lpwstr/>
  </property>
  <property fmtid="{D5CDD505-2E9C-101B-9397-08002B2CF9AE}" pid="5" name="_EmailSubject">
    <vt:lpwstr>PM Næringsforeningen</vt:lpwstr>
  </property>
  <property fmtid="{D5CDD505-2E9C-101B-9397-08002B2CF9AE}" pid="6" name="_AuthorEmail">
    <vt:lpwstr>Anne.Klepsland.Simonsen@losenergy.com</vt:lpwstr>
  </property>
  <property fmtid="{D5CDD505-2E9C-101B-9397-08002B2CF9AE}" pid="7" name="_AuthorEmailDisplayName">
    <vt:lpwstr>Simonsen, Anne Klepsland</vt:lpwstr>
  </property>
  <property fmtid="{D5CDD505-2E9C-101B-9397-08002B2CF9AE}" pid="8" name="_PreviousAdHocReviewCycleID">
    <vt:i4>1602616130</vt:i4>
  </property>
</Properties>
</file>