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6D71" w14:textId="5D5A9D6E" w:rsidR="007A3AC4" w:rsidRPr="00A26517" w:rsidRDefault="007A3AC4" w:rsidP="004A6D24">
      <w:pPr>
        <w:rPr>
          <w:rFonts w:asciiTheme="majorHAnsi" w:hAnsiTheme="majorHAnsi" w:cstheme="majorHAnsi"/>
          <w:color w:val="5CB885" w:themeColor="accent1"/>
          <w:sz w:val="32"/>
          <w:szCs w:val="32"/>
          <w:lang w:val="de-DE"/>
        </w:rPr>
      </w:pPr>
      <w:bookmarkStart w:id="0" w:name="_Hlk66043787"/>
      <w:bookmarkEnd w:id="0"/>
      <w:r w:rsidRPr="00A26517">
        <w:rPr>
          <w:rFonts w:asciiTheme="majorHAnsi" w:hAnsiTheme="majorHAnsi" w:cstheme="majorHAnsi"/>
          <w:color w:val="5CB885" w:themeColor="accent1"/>
          <w:sz w:val="32"/>
          <w:szCs w:val="32"/>
          <w:lang w:val="de-DE"/>
        </w:rPr>
        <w:t>Pressemitteilung</w:t>
      </w:r>
    </w:p>
    <w:p w14:paraId="78565DE6" w14:textId="245D31B3" w:rsidR="007A3AC4" w:rsidRPr="00A26517" w:rsidRDefault="007A3AC4" w:rsidP="004A6D24">
      <w:pPr>
        <w:rPr>
          <w:color w:val="3B3838" w:themeColor="background2" w:themeShade="40"/>
          <w:lang w:val="de-DE"/>
        </w:rPr>
      </w:pPr>
    </w:p>
    <w:p w14:paraId="26485E4B" w14:textId="7F7B920A" w:rsidR="007A3AC4" w:rsidRPr="00A26517" w:rsidRDefault="007A3AC4" w:rsidP="004A6D24">
      <w:pPr>
        <w:rPr>
          <w:color w:val="3B3838" w:themeColor="background2" w:themeShade="40"/>
          <w:u w:val="single"/>
          <w:lang w:val="de-DE"/>
        </w:rPr>
      </w:pPr>
      <w:r w:rsidRPr="00A26517">
        <w:rPr>
          <w:color w:val="3B3838" w:themeColor="background2" w:themeShade="40"/>
          <w:u w:val="single"/>
          <w:lang w:val="de-DE"/>
        </w:rPr>
        <w:t>Blue World Technologies</w:t>
      </w:r>
    </w:p>
    <w:p w14:paraId="0CC414DA" w14:textId="77777777" w:rsidR="00C65BE1" w:rsidRDefault="00C65BE1" w:rsidP="004A6D24">
      <w:pPr>
        <w:rPr>
          <w:rFonts w:asciiTheme="majorHAnsi" w:hAnsiTheme="majorHAnsi" w:cstheme="majorHAnsi"/>
          <w:b/>
          <w:bCs/>
          <w:color w:val="3B3838" w:themeColor="background2" w:themeShade="40"/>
          <w:sz w:val="40"/>
          <w:szCs w:val="40"/>
          <w:lang w:val="de-DE"/>
        </w:rPr>
      </w:pPr>
      <w:r w:rsidRPr="00C65BE1">
        <w:rPr>
          <w:rFonts w:asciiTheme="majorHAnsi" w:hAnsiTheme="majorHAnsi" w:cstheme="majorHAnsi"/>
          <w:b/>
          <w:bCs/>
          <w:color w:val="3B3838" w:themeColor="background2" w:themeShade="40"/>
          <w:sz w:val="40"/>
          <w:szCs w:val="40"/>
          <w:lang w:val="de-DE"/>
        </w:rPr>
        <w:t xml:space="preserve">Zusammenarbeit zwischen </w:t>
      </w:r>
      <w:proofErr w:type="spellStart"/>
      <w:r w:rsidRPr="00C65BE1">
        <w:rPr>
          <w:rFonts w:asciiTheme="majorHAnsi" w:hAnsiTheme="majorHAnsi" w:cstheme="majorHAnsi"/>
          <w:b/>
          <w:bCs/>
          <w:color w:val="3B3838" w:themeColor="background2" w:themeShade="40"/>
          <w:sz w:val="40"/>
          <w:szCs w:val="40"/>
          <w:lang w:val="de-DE"/>
        </w:rPr>
        <w:t>Tuco</w:t>
      </w:r>
      <w:proofErr w:type="spellEnd"/>
      <w:r w:rsidRPr="00C65BE1">
        <w:rPr>
          <w:rFonts w:asciiTheme="majorHAnsi" w:hAnsiTheme="majorHAnsi" w:cstheme="majorHAnsi"/>
          <w:b/>
          <w:bCs/>
          <w:color w:val="3B3838" w:themeColor="background2" w:themeShade="40"/>
          <w:sz w:val="40"/>
          <w:szCs w:val="40"/>
          <w:lang w:val="de-DE"/>
        </w:rPr>
        <w:t xml:space="preserve"> Marine und</w:t>
      </w:r>
    </w:p>
    <w:p w14:paraId="580D4A79" w14:textId="56AED8E8" w:rsidR="007A3AC4" w:rsidRDefault="00C65BE1" w:rsidP="004A6D24">
      <w:pPr>
        <w:rPr>
          <w:rFonts w:asciiTheme="majorHAnsi" w:hAnsiTheme="majorHAnsi" w:cstheme="majorHAnsi"/>
          <w:b/>
          <w:bCs/>
          <w:color w:val="3B3838" w:themeColor="background2" w:themeShade="40"/>
          <w:sz w:val="40"/>
          <w:szCs w:val="40"/>
          <w:lang w:val="de-DE"/>
        </w:rPr>
      </w:pPr>
      <w:r w:rsidRPr="00C65BE1">
        <w:rPr>
          <w:rFonts w:asciiTheme="majorHAnsi" w:hAnsiTheme="majorHAnsi" w:cstheme="majorHAnsi"/>
          <w:b/>
          <w:bCs/>
          <w:color w:val="3B3838" w:themeColor="background2" w:themeShade="40"/>
          <w:sz w:val="40"/>
          <w:szCs w:val="40"/>
          <w:lang w:val="de-DE"/>
        </w:rPr>
        <w:t>Blue World Technologies</w:t>
      </w:r>
    </w:p>
    <w:p w14:paraId="756BAFA6" w14:textId="77777777" w:rsidR="00C65BE1" w:rsidRPr="00A26517" w:rsidRDefault="00C65BE1" w:rsidP="004A6D24">
      <w:pPr>
        <w:rPr>
          <w:color w:val="3B3838" w:themeColor="background2" w:themeShade="40"/>
          <w:lang w:val="de-DE"/>
        </w:rPr>
      </w:pPr>
    </w:p>
    <w:p w14:paraId="37AE420C" w14:textId="23E4DE88" w:rsidR="007A3AC4" w:rsidRPr="00C65BE1" w:rsidRDefault="007A3AC4" w:rsidP="004A6D24">
      <w:pPr>
        <w:rPr>
          <w:b/>
          <w:bCs/>
          <w:color w:val="3B3838" w:themeColor="background2" w:themeShade="40"/>
          <w:lang w:val="de-DE"/>
        </w:rPr>
      </w:pPr>
      <w:r w:rsidRPr="00A26517">
        <w:rPr>
          <w:b/>
          <w:bCs/>
          <w:color w:val="3B3838" w:themeColor="background2" w:themeShade="40"/>
          <w:lang w:val="de-DE"/>
        </w:rPr>
        <w:t xml:space="preserve">Aalborg, </w:t>
      </w:r>
      <w:r w:rsidR="00C65BE1">
        <w:rPr>
          <w:b/>
          <w:bCs/>
          <w:color w:val="3B3838" w:themeColor="background2" w:themeShade="40"/>
          <w:lang w:val="de-DE"/>
        </w:rPr>
        <w:t>1</w:t>
      </w:r>
      <w:r w:rsidRPr="00A26517">
        <w:rPr>
          <w:b/>
          <w:bCs/>
          <w:color w:val="3B3838" w:themeColor="background2" w:themeShade="40"/>
          <w:lang w:val="de-DE"/>
        </w:rPr>
        <w:t xml:space="preserve">. </w:t>
      </w:r>
      <w:r w:rsidR="00C65BE1" w:rsidRPr="00C65BE1">
        <w:rPr>
          <w:b/>
          <w:bCs/>
          <w:color w:val="3B3838" w:themeColor="background2" w:themeShade="40"/>
          <w:lang w:val="de-DE"/>
        </w:rPr>
        <w:t>Juni</w:t>
      </w:r>
      <w:r w:rsidRPr="00C65BE1">
        <w:rPr>
          <w:b/>
          <w:bCs/>
          <w:color w:val="3B3838" w:themeColor="background2" w:themeShade="40"/>
          <w:lang w:val="de-DE"/>
        </w:rPr>
        <w:t xml:space="preserve"> 2022 – </w:t>
      </w:r>
      <w:r w:rsidR="00C65BE1" w:rsidRPr="00C65BE1">
        <w:rPr>
          <w:b/>
          <w:bCs/>
          <w:color w:val="3B3838" w:themeColor="background2" w:themeShade="40"/>
          <w:lang w:val="de-DE"/>
        </w:rPr>
        <w:t xml:space="preserve">Blue World Technologies und </w:t>
      </w:r>
      <w:proofErr w:type="spellStart"/>
      <w:r w:rsidR="00C65BE1" w:rsidRPr="00C65BE1">
        <w:rPr>
          <w:b/>
          <w:bCs/>
          <w:color w:val="3B3838" w:themeColor="background2" w:themeShade="40"/>
          <w:lang w:val="de-DE"/>
        </w:rPr>
        <w:t>Tuco</w:t>
      </w:r>
      <w:proofErr w:type="spellEnd"/>
      <w:r w:rsidR="00C65BE1" w:rsidRPr="00C65BE1">
        <w:rPr>
          <w:b/>
          <w:bCs/>
          <w:color w:val="3B3838" w:themeColor="background2" w:themeShade="40"/>
          <w:lang w:val="de-DE"/>
        </w:rPr>
        <w:t xml:space="preserve"> Marine </w:t>
      </w:r>
      <w:r w:rsidR="00E57485">
        <w:rPr>
          <w:b/>
          <w:bCs/>
          <w:color w:val="3B3838" w:themeColor="background2" w:themeShade="40"/>
          <w:lang w:val="de-DE"/>
        </w:rPr>
        <w:t>haben</w:t>
      </w:r>
      <w:r w:rsidR="00E57485" w:rsidRPr="00C65BE1">
        <w:rPr>
          <w:b/>
          <w:bCs/>
          <w:color w:val="3B3838" w:themeColor="background2" w:themeShade="40"/>
          <w:lang w:val="de-DE"/>
        </w:rPr>
        <w:t xml:space="preserve"> </w:t>
      </w:r>
      <w:r w:rsidR="00C65BE1" w:rsidRPr="00C65BE1">
        <w:rPr>
          <w:b/>
          <w:bCs/>
          <w:color w:val="3B3838" w:themeColor="background2" w:themeShade="40"/>
          <w:lang w:val="de-DE"/>
        </w:rPr>
        <w:t xml:space="preserve">eine </w:t>
      </w:r>
      <w:r w:rsidR="00C65BE1">
        <w:rPr>
          <w:b/>
          <w:bCs/>
          <w:color w:val="3B3838" w:themeColor="background2" w:themeShade="40"/>
          <w:lang w:val="de-DE"/>
        </w:rPr>
        <w:t xml:space="preserve">Partnerschaft </w:t>
      </w:r>
      <w:r w:rsidR="00E6211C">
        <w:rPr>
          <w:b/>
          <w:bCs/>
          <w:color w:val="3B3838" w:themeColor="background2" w:themeShade="40"/>
          <w:lang w:val="de-DE"/>
        </w:rPr>
        <w:t xml:space="preserve">für </w:t>
      </w:r>
      <w:r w:rsidR="00E57485">
        <w:rPr>
          <w:b/>
          <w:bCs/>
          <w:color w:val="3B3838" w:themeColor="background2" w:themeShade="40"/>
          <w:lang w:val="de-DE"/>
        </w:rPr>
        <w:t xml:space="preserve">die Entwicklung von </w:t>
      </w:r>
      <w:r w:rsidR="00E6211C">
        <w:rPr>
          <w:b/>
          <w:bCs/>
          <w:color w:val="3B3838" w:themeColor="background2" w:themeShade="40"/>
          <w:lang w:val="de-DE"/>
        </w:rPr>
        <w:t>Arbeitsboote</w:t>
      </w:r>
      <w:r w:rsidR="00E57485">
        <w:rPr>
          <w:b/>
          <w:bCs/>
          <w:color w:val="3B3838" w:themeColor="background2" w:themeShade="40"/>
          <w:lang w:val="de-DE"/>
        </w:rPr>
        <w:t>n</w:t>
      </w:r>
      <w:r w:rsidR="00E6211C">
        <w:rPr>
          <w:b/>
          <w:bCs/>
          <w:color w:val="3B3838" w:themeColor="background2" w:themeShade="40"/>
          <w:lang w:val="de-DE"/>
        </w:rPr>
        <w:t xml:space="preserve"> </w:t>
      </w:r>
      <w:r w:rsidR="00E57485">
        <w:rPr>
          <w:b/>
          <w:bCs/>
          <w:color w:val="3B3838" w:themeColor="background2" w:themeShade="40"/>
          <w:lang w:val="de-DE"/>
        </w:rPr>
        <w:t xml:space="preserve">mit </w:t>
      </w:r>
      <w:r w:rsidR="00E6211C">
        <w:rPr>
          <w:b/>
          <w:bCs/>
          <w:color w:val="3B3838" w:themeColor="background2" w:themeShade="40"/>
          <w:lang w:val="de-DE"/>
        </w:rPr>
        <w:t>Brennstoffzelle</w:t>
      </w:r>
      <w:r w:rsidR="00E57485">
        <w:rPr>
          <w:b/>
          <w:bCs/>
          <w:color w:val="3B3838" w:themeColor="background2" w:themeShade="40"/>
          <w:lang w:val="de-DE"/>
        </w:rPr>
        <w:t>n-</w:t>
      </w:r>
      <w:r w:rsidR="00C03981">
        <w:rPr>
          <w:b/>
          <w:bCs/>
          <w:color w:val="3B3838" w:themeColor="background2" w:themeShade="40"/>
          <w:lang w:val="de-DE"/>
        </w:rPr>
        <w:t>Antrieb</w:t>
      </w:r>
      <w:r w:rsidR="00E6211C">
        <w:rPr>
          <w:b/>
          <w:bCs/>
          <w:color w:val="3B3838" w:themeColor="background2" w:themeShade="40"/>
          <w:lang w:val="de-DE"/>
        </w:rPr>
        <w:t xml:space="preserve"> </w:t>
      </w:r>
      <w:r w:rsidR="00E57485">
        <w:rPr>
          <w:b/>
          <w:bCs/>
          <w:color w:val="3B3838" w:themeColor="background2" w:themeShade="40"/>
          <w:lang w:val="de-DE"/>
        </w:rPr>
        <w:t>geschlossen</w:t>
      </w:r>
      <w:r w:rsidR="00E6211C">
        <w:rPr>
          <w:b/>
          <w:bCs/>
          <w:color w:val="3B3838" w:themeColor="background2" w:themeShade="40"/>
          <w:lang w:val="de-DE"/>
        </w:rPr>
        <w:t>.</w:t>
      </w:r>
      <w:r w:rsidR="00BD7115">
        <w:rPr>
          <w:b/>
          <w:bCs/>
          <w:color w:val="3B3838" w:themeColor="background2" w:themeShade="40"/>
          <w:lang w:val="de-DE"/>
        </w:rPr>
        <w:t xml:space="preserve"> Im Rahmen der </w:t>
      </w:r>
      <w:r w:rsidR="00E57485">
        <w:rPr>
          <w:b/>
          <w:bCs/>
          <w:color w:val="3B3838" w:themeColor="background2" w:themeShade="40"/>
          <w:lang w:val="de-DE"/>
        </w:rPr>
        <w:t xml:space="preserve">Kooperation </w:t>
      </w:r>
      <w:r w:rsidR="00BD7115">
        <w:rPr>
          <w:b/>
          <w:bCs/>
          <w:color w:val="3B3838" w:themeColor="background2" w:themeShade="40"/>
          <w:lang w:val="de-DE"/>
        </w:rPr>
        <w:t xml:space="preserve">entwickeln und testen die beiden Unternehmen eine flexible </w:t>
      </w:r>
      <w:r w:rsidR="00E57485">
        <w:rPr>
          <w:b/>
          <w:bCs/>
          <w:color w:val="3B3838" w:themeColor="background2" w:themeShade="40"/>
          <w:lang w:val="de-DE"/>
        </w:rPr>
        <w:t>Methanol-</w:t>
      </w:r>
      <w:r w:rsidR="00BD7115">
        <w:rPr>
          <w:b/>
          <w:bCs/>
          <w:color w:val="3B3838" w:themeColor="background2" w:themeShade="40"/>
          <w:lang w:val="de-DE"/>
        </w:rPr>
        <w:t>Brennstoffzell</w:t>
      </w:r>
      <w:r w:rsidR="00E57485">
        <w:rPr>
          <w:b/>
          <w:bCs/>
          <w:color w:val="3B3838" w:themeColor="background2" w:themeShade="40"/>
          <w:lang w:val="de-DE"/>
        </w:rPr>
        <w:t>e</w:t>
      </w:r>
      <w:r w:rsidR="00BD7115">
        <w:rPr>
          <w:b/>
          <w:bCs/>
          <w:color w:val="3B3838" w:themeColor="background2" w:themeShade="40"/>
          <w:lang w:val="de-DE"/>
        </w:rPr>
        <w:t xml:space="preserve"> für elektrische Arbeitsboote, </w:t>
      </w:r>
      <w:r w:rsidR="0087068B">
        <w:rPr>
          <w:b/>
          <w:bCs/>
          <w:color w:val="3B3838" w:themeColor="background2" w:themeShade="40"/>
          <w:lang w:val="de-DE"/>
        </w:rPr>
        <w:t>die einen klimafreundlichen Betrieb mit hoher Reichweite und ohne schädliche Emissionen ermöglicht.</w:t>
      </w:r>
    </w:p>
    <w:p w14:paraId="250BC6D7" w14:textId="4FD7EA97" w:rsidR="007A3AC4" w:rsidRPr="00C65BE1" w:rsidRDefault="007A3AC4" w:rsidP="004A6D24">
      <w:pPr>
        <w:rPr>
          <w:color w:val="3B3838" w:themeColor="background2" w:themeShade="40"/>
          <w:lang w:val="de-DE"/>
        </w:rPr>
      </w:pPr>
    </w:p>
    <w:p w14:paraId="294F7D72" w14:textId="7C429F1F" w:rsidR="007A3AC4" w:rsidRPr="00A26517" w:rsidRDefault="0087068B" w:rsidP="004A6D24">
      <w:pPr>
        <w:rPr>
          <w:color w:val="3B3838" w:themeColor="background2" w:themeShade="40"/>
          <w:lang w:val="de-DE"/>
        </w:rPr>
      </w:pPr>
      <w:r>
        <w:rPr>
          <w:color w:val="3B3838" w:themeColor="background2" w:themeShade="40"/>
          <w:lang w:val="de-DE"/>
        </w:rPr>
        <w:t xml:space="preserve">Das Brennstoffzellensystem von Blue World Technologies bietet </w:t>
      </w:r>
      <w:r w:rsidR="00E57485">
        <w:rPr>
          <w:color w:val="3B3838" w:themeColor="background2" w:themeShade="40"/>
          <w:lang w:val="de-DE"/>
        </w:rPr>
        <w:t>der Schifffahrt</w:t>
      </w:r>
      <w:r>
        <w:rPr>
          <w:color w:val="3B3838" w:themeColor="background2" w:themeShade="40"/>
          <w:lang w:val="de-DE"/>
        </w:rPr>
        <w:t xml:space="preserve"> eine grüne Alternative zu klassischen Antriebssystemen. </w:t>
      </w:r>
      <w:r w:rsidR="003F1DFA">
        <w:rPr>
          <w:color w:val="3B3838" w:themeColor="background2" w:themeShade="40"/>
          <w:lang w:val="de-DE"/>
        </w:rPr>
        <w:t xml:space="preserve">Je nach Bootstyp kann die Brennstoffzellen als unterstützender oder eigenständiger Antrieb </w:t>
      </w:r>
      <w:r w:rsidR="00303C4D">
        <w:rPr>
          <w:color w:val="3B3838" w:themeColor="background2" w:themeShade="40"/>
          <w:lang w:val="de-DE"/>
        </w:rPr>
        <w:t xml:space="preserve">eingesetzt werden. </w:t>
      </w:r>
      <w:r w:rsidR="00DC2C82">
        <w:rPr>
          <w:color w:val="3B3838" w:themeColor="background2" w:themeShade="40"/>
          <w:lang w:val="de-DE"/>
        </w:rPr>
        <w:t>D</w:t>
      </w:r>
      <w:r w:rsidR="00964C36">
        <w:rPr>
          <w:color w:val="3B3838" w:themeColor="background2" w:themeShade="40"/>
          <w:lang w:val="de-DE"/>
        </w:rPr>
        <w:t xml:space="preserve">ie Flexibilität des Systems </w:t>
      </w:r>
      <w:r w:rsidR="00DC2C82">
        <w:rPr>
          <w:color w:val="3B3838" w:themeColor="background2" w:themeShade="40"/>
          <w:lang w:val="de-DE"/>
        </w:rPr>
        <w:t xml:space="preserve">erlaubt zudem </w:t>
      </w:r>
      <w:r w:rsidR="00964C36">
        <w:rPr>
          <w:color w:val="3B3838" w:themeColor="background2" w:themeShade="40"/>
          <w:lang w:val="de-DE"/>
        </w:rPr>
        <w:t xml:space="preserve">eine einfache Anpassung an den verfügbaren Platz auf dem </w:t>
      </w:r>
      <w:r w:rsidR="00DC2C82">
        <w:rPr>
          <w:color w:val="3B3838" w:themeColor="background2" w:themeShade="40"/>
          <w:lang w:val="de-DE"/>
        </w:rPr>
        <w:t>Fahrzeug</w:t>
      </w:r>
      <w:r w:rsidR="00964C36">
        <w:rPr>
          <w:color w:val="3B3838" w:themeColor="background2" w:themeShade="40"/>
          <w:lang w:val="de-DE"/>
        </w:rPr>
        <w:t xml:space="preserve">. </w:t>
      </w:r>
      <w:r w:rsidR="00303C4D">
        <w:rPr>
          <w:color w:val="3B3838" w:themeColor="background2" w:themeShade="40"/>
          <w:lang w:val="de-DE"/>
        </w:rPr>
        <w:t xml:space="preserve">Das Methanol-Brennstoffzellensystem ist wartungsarm, stößt </w:t>
      </w:r>
      <w:r w:rsidR="00DC2C82">
        <w:rPr>
          <w:color w:val="3B3838" w:themeColor="background2" w:themeShade="40"/>
          <w:lang w:val="de-DE"/>
        </w:rPr>
        <w:t xml:space="preserve">weder </w:t>
      </w:r>
      <w:proofErr w:type="spellStart"/>
      <w:r w:rsidR="00303C4D">
        <w:rPr>
          <w:color w:val="3B3838" w:themeColor="background2" w:themeShade="40"/>
          <w:lang w:val="de-DE"/>
        </w:rPr>
        <w:t>SO</w:t>
      </w:r>
      <w:r w:rsidR="00303C4D" w:rsidRPr="00303C4D">
        <w:rPr>
          <w:color w:val="3B3838" w:themeColor="background2" w:themeShade="40"/>
          <w:vertAlign w:val="subscript"/>
          <w:lang w:val="de-DE"/>
        </w:rPr>
        <w:t>x</w:t>
      </w:r>
      <w:proofErr w:type="spellEnd"/>
      <w:r w:rsidR="00DC2C82">
        <w:rPr>
          <w:color w:val="3B3838" w:themeColor="background2" w:themeShade="40"/>
          <w:lang w:val="de-DE"/>
        </w:rPr>
        <w:t xml:space="preserve"> noch</w:t>
      </w:r>
      <w:r w:rsidR="00303C4D">
        <w:rPr>
          <w:color w:val="3B3838" w:themeColor="background2" w:themeShade="40"/>
          <w:lang w:val="de-DE"/>
        </w:rPr>
        <w:t xml:space="preserve"> </w:t>
      </w:r>
      <w:proofErr w:type="spellStart"/>
      <w:r w:rsidR="00303C4D">
        <w:rPr>
          <w:color w:val="3B3838" w:themeColor="background2" w:themeShade="40"/>
          <w:lang w:val="de-DE"/>
        </w:rPr>
        <w:t>NO</w:t>
      </w:r>
      <w:r w:rsidR="00303C4D" w:rsidRPr="00303C4D">
        <w:rPr>
          <w:color w:val="3B3838" w:themeColor="background2" w:themeShade="40"/>
          <w:vertAlign w:val="subscript"/>
          <w:lang w:val="de-DE"/>
        </w:rPr>
        <w:t>x</w:t>
      </w:r>
      <w:proofErr w:type="spellEnd"/>
      <w:r w:rsidR="00303C4D">
        <w:rPr>
          <w:color w:val="3B3838" w:themeColor="background2" w:themeShade="40"/>
          <w:lang w:val="de-DE"/>
        </w:rPr>
        <w:t xml:space="preserve"> und Partikel aus und arbeitet CO</w:t>
      </w:r>
      <w:r w:rsidR="00303C4D" w:rsidRPr="00303C4D">
        <w:rPr>
          <w:color w:val="3B3838" w:themeColor="background2" w:themeShade="40"/>
          <w:vertAlign w:val="subscript"/>
          <w:lang w:val="de-DE"/>
        </w:rPr>
        <w:t>2</w:t>
      </w:r>
      <w:r w:rsidR="00303C4D">
        <w:rPr>
          <w:color w:val="3B3838" w:themeColor="background2" w:themeShade="40"/>
          <w:lang w:val="de-DE"/>
        </w:rPr>
        <w:t>-neutral.</w:t>
      </w:r>
    </w:p>
    <w:p w14:paraId="645B5195" w14:textId="1E55A5AF" w:rsidR="003B7D75" w:rsidRPr="00A26517" w:rsidRDefault="003B7D75" w:rsidP="004A6D24">
      <w:pPr>
        <w:rPr>
          <w:color w:val="3B3838" w:themeColor="background2" w:themeShade="40"/>
          <w:lang w:val="de-DE"/>
        </w:rPr>
      </w:pPr>
    </w:p>
    <w:p w14:paraId="56C1FB45" w14:textId="727C82FF" w:rsidR="003B7D75" w:rsidRPr="00A26517" w:rsidRDefault="00A97D35" w:rsidP="004A6D24">
      <w:pPr>
        <w:rPr>
          <w:color w:val="3B3838" w:themeColor="background2" w:themeShade="40"/>
          <w:lang w:val="de-DE"/>
        </w:rPr>
      </w:pPr>
      <w:proofErr w:type="spellStart"/>
      <w:r>
        <w:rPr>
          <w:color w:val="3B3838" w:themeColor="background2" w:themeShade="40"/>
          <w:lang w:val="de-DE"/>
        </w:rPr>
        <w:t>Tuco</w:t>
      </w:r>
      <w:proofErr w:type="spellEnd"/>
      <w:r>
        <w:rPr>
          <w:color w:val="3B3838" w:themeColor="background2" w:themeShade="40"/>
          <w:lang w:val="de-DE"/>
        </w:rPr>
        <w:t xml:space="preserve"> Marine liefert </w:t>
      </w:r>
      <w:r w:rsidR="00DC2C82">
        <w:rPr>
          <w:color w:val="3B3838" w:themeColor="background2" w:themeShade="40"/>
          <w:lang w:val="de-DE"/>
        </w:rPr>
        <w:t xml:space="preserve">Schnellboote für die Berufsschifffahrt. Die </w:t>
      </w:r>
      <w:r>
        <w:rPr>
          <w:color w:val="3B3838" w:themeColor="background2" w:themeShade="40"/>
          <w:lang w:val="de-DE"/>
        </w:rPr>
        <w:t>Boote d</w:t>
      </w:r>
      <w:r w:rsidR="00DC2C82">
        <w:rPr>
          <w:color w:val="3B3838" w:themeColor="background2" w:themeShade="40"/>
          <w:lang w:val="de-DE"/>
        </w:rPr>
        <w:t>ies</w:t>
      </w:r>
      <w:r>
        <w:rPr>
          <w:color w:val="3B3838" w:themeColor="background2" w:themeShade="40"/>
          <w:lang w:val="de-DE"/>
        </w:rPr>
        <w:t xml:space="preserve">er </w:t>
      </w:r>
      <w:r w:rsidR="00DC2C82">
        <w:rPr>
          <w:color w:val="3B3838" w:themeColor="background2" w:themeShade="40"/>
          <w:lang w:val="de-DE"/>
        </w:rPr>
        <w:t xml:space="preserve">sogenannten </w:t>
      </w:r>
      <w:proofErr w:type="spellStart"/>
      <w:r>
        <w:rPr>
          <w:color w:val="3B3838" w:themeColor="background2" w:themeShade="40"/>
          <w:lang w:val="de-DE"/>
        </w:rPr>
        <w:t>ProZero</w:t>
      </w:r>
      <w:proofErr w:type="spellEnd"/>
      <w:r>
        <w:rPr>
          <w:color w:val="3B3838" w:themeColor="background2" w:themeShade="40"/>
          <w:lang w:val="de-DE"/>
        </w:rPr>
        <w:t>-Serie sind so gebaut, dass sie Anforderung</w:t>
      </w:r>
      <w:r w:rsidR="000055CB">
        <w:rPr>
          <w:color w:val="3B3838" w:themeColor="background2" w:themeShade="40"/>
          <w:lang w:val="de-DE"/>
        </w:rPr>
        <w:t>en</w:t>
      </w:r>
      <w:r>
        <w:rPr>
          <w:color w:val="3B3838" w:themeColor="background2" w:themeShade="40"/>
          <w:lang w:val="de-DE"/>
        </w:rPr>
        <w:t xml:space="preserve"> unter härtesten Bedingungen standhalten. </w:t>
      </w:r>
      <w:r w:rsidR="000055CB">
        <w:rPr>
          <w:color w:val="3B3838" w:themeColor="background2" w:themeShade="40"/>
          <w:lang w:val="de-DE"/>
        </w:rPr>
        <w:t xml:space="preserve">Sie </w:t>
      </w:r>
      <w:r>
        <w:rPr>
          <w:color w:val="3B3838" w:themeColor="background2" w:themeShade="40"/>
          <w:lang w:val="de-DE"/>
        </w:rPr>
        <w:t xml:space="preserve">können in verschiedensten Anwendungsbereichen eingesetzt werden, </w:t>
      </w:r>
      <w:r w:rsidR="000055CB">
        <w:rPr>
          <w:color w:val="3B3838" w:themeColor="background2" w:themeShade="40"/>
          <w:lang w:val="de-DE"/>
        </w:rPr>
        <w:t>unter anderem zum</w:t>
      </w:r>
      <w:r>
        <w:rPr>
          <w:color w:val="3B3838" w:themeColor="background2" w:themeShade="40"/>
          <w:lang w:val="de-DE"/>
        </w:rPr>
        <w:t xml:space="preserve"> </w:t>
      </w:r>
      <w:r w:rsidR="009679EB">
        <w:rPr>
          <w:color w:val="3B3838" w:themeColor="background2" w:themeShade="40"/>
          <w:lang w:val="de-DE"/>
        </w:rPr>
        <w:t>Leinen-Handling</w:t>
      </w:r>
      <w:r w:rsidR="00301CB4">
        <w:rPr>
          <w:color w:val="3B3838" w:themeColor="background2" w:themeShade="40"/>
          <w:lang w:val="de-DE"/>
        </w:rPr>
        <w:t xml:space="preserve">, </w:t>
      </w:r>
      <w:r w:rsidR="000055CB">
        <w:rPr>
          <w:color w:val="3B3838" w:themeColor="background2" w:themeShade="40"/>
          <w:lang w:val="de-DE"/>
        </w:rPr>
        <w:t xml:space="preserve">für </w:t>
      </w:r>
      <w:r w:rsidR="00A67C5A">
        <w:rPr>
          <w:color w:val="3B3838" w:themeColor="background2" w:themeShade="40"/>
          <w:lang w:val="de-DE"/>
        </w:rPr>
        <w:t>Lotsendienste</w:t>
      </w:r>
      <w:r w:rsidR="00301CB4">
        <w:rPr>
          <w:color w:val="3B3838" w:themeColor="background2" w:themeShade="40"/>
          <w:lang w:val="de-DE"/>
        </w:rPr>
        <w:t xml:space="preserve"> und </w:t>
      </w:r>
      <w:r w:rsidR="00076B76">
        <w:rPr>
          <w:color w:val="3B3838" w:themeColor="background2" w:themeShade="40"/>
          <w:lang w:val="de-DE"/>
        </w:rPr>
        <w:t>Tr</w:t>
      </w:r>
      <w:r w:rsidR="009679EB">
        <w:rPr>
          <w:color w:val="3B3838" w:themeColor="background2" w:themeShade="40"/>
          <w:lang w:val="de-DE"/>
        </w:rPr>
        <w:t>ansporte</w:t>
      </w:r>
      <w:r w:rsidR="00301CB4">
        <w:rPr>
          <w:color w:val="3B3838" w:themeColor="background2" w:themeShade="40"/>
          <w:lang w:val="de-DE"/>
        </w:rPr>
        <w:t>.</w:t>
      </w:r>
      <w:r w:rsidR="00BC0900">
        <w:rPr>
          <w:color w:val="3B3838" w:themeColor="background2" w:themeShade="40"/>
          <w:lang w:val="de-DE"/>
        </w:rPr>
        <w:t xml:space="preserve"> Dabei </w:t>
      </w:r>
      <w:r w:rsidR="000055CB">
        <w:rPr>
          <w:color w:val="3B3838" w:themeColor="background2" w:themeShade="40"/>
          <w:lang w:val="de-DE"/>
        </w:rPr>
        <w:t xml:space="preserve">sind </w:t>
      </w:r>
      <w:r w:rsidR="00BC0900">
        <w:rPr>
          <w:color w:val="3B3838" w:themeColor="background2" w:themeShade="40"/>
          <w:lang w:val="de-DE"/>
        </w:rPr>
        <w:t>nahezu unbegrenzte Anpassung</w:t>
      </w:r>
      <w:r w:rsidR="000055CB">
        <w:rPr>
          <w:color w:val="3B3838" w:themeColor="background2" w:themeShade="40"/>
          <w:lang w:val="de-DE"/>
        </w:rPr>
        <w:t>en möglich. Sie reichen von</w:t>
      </w:r>
      <w:r w:rsidR="00BC0900">
        <w:rPr>
          <w:color w:val="3B3838" w:themeColor="background2" w:themeShade="40"/>
          <w:lang w:val="de-DE"/>
        </w:rPr>
        <w:t xml:space="preserve"> große</w:t>
      </w:r>
      <w:r w:rsidR="000055CB">
        <w:rPr>
          <w:color w:val="3B3838" w:themeColor="background2" w:themeShade="40"/>
          <w:lang w:val="de-DE"/>
        </w:rPr>
        <w:t>n</w:t>
      </w:r>
      <w:r w:rsidR="00BC0900">
        <w:rPr>
          <w:color w:val="3B3838" w:themeColor="background2" w:themeShade="40"/>
          <w:lang w:val="de-DE"/>
        </w:rPr>
        <w:t xml:space="preserve"> und individuell </w:t>
      </w:r>
      <w:r w:rsidR="000A654A">
        <w:rPr>
          <w:color w:val="3B3838" w:themeColor="background2" w:themeShade="40"/>
          <w:lang w:val="de-DE"/>
        </w:rPr>
        <w:t>gestaltbare</w:t>
      </w:r>
      <w:r w:rsidR="000055CB">
        <w:rPr>
          <w:color w:val="3B3838" w:themeColor="background2" w:themeShade="40"/>
          <w:lang w:val="de-DE"/>
        </w:rPr>
        <w:t>n</w:t>
      </w:r>
      <w:r w:rsidR="00BC0900">
        <w:rPr>
          <w:color w:val="3B3838" w:themeColor="background2" w:themeShade="40"/>
          <w:lang w:val="de-DE"/>
        </w:rPr>
        <w:t xml:space="preserve"> Arbeitsdecks</w:t>
      </w:r>
      <w:r w:rsidR="000055CB">
        <w:rPr>
          <w:color w:val="3B3838" w:themeColor="background2" w:themeShade="40"/>
          <w:lang w:val="de-DE"/>
        </w:rPr>
        <w:t xml:space="preserve"> über </w:t>
      </w:r>
      <w:r w:rsidR="00BC0900">
        <w:rPr>
          <w:color w:val="3B3838" w:themeColor="background2" w:themeShade="40"/>
          <w:lang w:val="de-DE"/>
        </w:rPr>
        <w:t xml:space="preserve">Kräne und Hebevorrichtungen </w:t>
      </w:r>
      <w:r w:rsidR="000055CB">
        <w:rPr>
          <w:color w:val="3B3838" w:themeColor="background2" w:themeShade="40"/>
          <w:lang w:val="de-DE"/>
        </w:rPr>
        <w:t xml:space="preserve">bis hin zu </w:t>
      </w:r>
      <w:proofErr w:type="spellStart"/>
      <w:r w:rsidR="00BC0900">
        <w:rPr>
          <w:color w:val="3B3838" w:themeColor="background2" w:themeShade="40"/>
          <w:lang w:val="de-DE"/>
        </w:rPr>
        <w:t>Bugtüren</w:t>
      </w:r>
      <w:proofErr w:type="spellEnd"/>
      <w:r w:rsidR="00BC0900">
        <w:rPr>
          <w:color w:val="3B3838" w:themeColor="background2" w:themeShade="40"/>
          <w:lang w:val="de-DE"/>
        </w:rPr>
        <w:t xml:space="preserve"> </w:t>
      </w:r>
      <w:r w:rsidR="000055CB">
        <w:rPr>
          <w:color w:val="3B3838" w:themeColor="background2" w:themeShade="40"/>
          <w:lang w:val="de-DE"/>
        </w:rPr>
        <w:t xml:space="preserve">für das </w:t>
      </w:r>
      <w:r w:rsidR="007F1B45">
        <w:rPr>
          <w:color w:val="3B3838" w:themeColor="background2" w:themeShade="40"/>
          <w:lang w:val="de-DE"/>
        </w:rPr>
        <w:t>einfache Einladen der Ausrüstung.</w:t>
      </w:r>
      <w:r w:rsidR="00BC0900">
        <w:rPr>
          <w:color w:val="3B3838" w:themeColor="background2" w:themeShade="40"/>
          <w:lang w:val="de-DE"/>
        </w:rPr>
        <w:t xml:space="preserve"> Die Leichtbauweise von </w:t>
      </w:r>
      <w:proofErr w:type="spellStart"/>
      <w:r w:rsidR="00BC0900">
        <w:rPr>
          <w:color w:val="3B3838" w:themeColor="background2" w:themeShade="40"/>
          <w:lang w:val="de-DE"/>
        </w:rPr>
        <w:t>Tuco</w:t>
      </w:r>
      <w:proofErr w:type="spellEnd"/>
      <w:r w:rsidR="00BC0900">
        <w:rPr>
          <w:color w:val="3B3838" w:themeColor="background2" w:themeShade="40"/>
          <w:lang w:val="de-DE"/>
        </w:rPr>
        <w:t xml:space="preserve"> Marine spart Kraftstoff und senkt die Betriebskosten, was der Umwelt </w:t>
      </w:r>
      <w:r w:rsidR="007F1B45">
        <w:rPr>
          <w:color w:val="3B3838" w:themeColor="background2" w:themeShade="40"/>
          <w:lang w:val="de-DE"/>
        </w:rPr>
        <w:t>zugutekommt</w:t>
      </w:r>
      <w:r w:rsidR="00BC0900">
        <w:rPr>
          <w:color w:val="3B3838" w:themeColor="background2" w:themeShade="40"/>
          <w:lang w:val="de-DE"/>
        </w:rPr>
        <w:t xml:space="preserve"> und den grünen Wandel vorantreibt.</w:t>
      </w:r>
    </w:p>
    <w:p w14:paraId="2A0F1242" w14:textId="1F3C2653" w:rsidR="0039694F" w:rsidRPr="00A26517" w:rsidRDefault="0039694F" w:rsidP="004A6D24">
      <w:pPr>
        <w:rPr>
          <w:color w:val="3B3838" w:themeColor="background2" w:themeShade="40"/>
          <w:lang w:val="de-DE"/>
        </w:rPr>
      </w:pPr>
    </w:p>
    <w:p w14:paraId="1F36354F" w14:textId="57F506AE" w:rsidR="007A3AC4" w:rsidRPr="000A654A" w:rsidRDefault="000A654A" w:rsidP="004A6D24">
      <w:pPr>
        <w:rPr>
          <w:color w:val="3B3838" w:themeColor="background2" w:themeShade="40"/>
          <w:lang w:val="de-DE"/>
        </w:rPr>
      </w:pPr>
      <w:proofErr w:type="spellStart"/>
      <w:r w:rsidRPr="000A654A">
        <w:rPr>
          <w:color w:val="3B3838" w:themeColor="background2" w:themeShade="40"/>
          <w:lang w:val="de-DE"/>
        </w:rPr>
        <w:t>Tuco</w:t>
      </w:r>
      <w:proofErr w:type="spellEnd"/>
      <w:r w:rsidRPr="000A654A">
        <w:rPr>
          <w:color w:val="3B3838" w:themeColor="background2" w:themeShade="40"/>
          <w:lang w:val="de-DE"/>
        </w:rPr>
        <w:t xml:space="preserve"> Marine und Blue World Technologies gestalten die Zukunft </w:t>
      </w:r>
      <w:r>
        <w:rPr>
          <w:color w:val="3B3838" w:themeColor="background2" w:themeShade="40"/>
          <w:lang w:val="de-DE"/>
        </w:rPr>
        <w:t xml:space="preserve">für eine nachhaltigere Welt und setzen sich mit </w:t>
      </w:r>
      <w:r w:rsidR="000055CB">
        <w:rPr>
          <w:color w:val="3B3838" w:themeColor="background2" w:themeShade="40"/>
          <w:lang w:val="de-DE"/>
        </w:rPr>
        <w:t>ihrer Kooperation</w:t>
      </w:r>
      <w:r>
        <w:rPr>
          <w:color w:val="3B3838" w:themeColor="background2" w:themeShade="40"/>
          <w:lang w:val="de-DE"/>
        </w:rPr>
        <w:t xml:space="preserve"> für eine</w:t>
      </w:r>
      <w:r w:rsidR="000055CB">
        <w:rPr>
          <w:color w:val="3B3838" w:themeColor="background2" w:themeShade="40"/>
          <w:lang w:val="de-DE"/>
        </w:rPr>
        <w:t xml:space="preserve"> klimaschonende Mobilität auf dem Wasser </w:t>
      </w:r>
      <w:r>
        <w:rPr>
          <w:color w:val="3B3838" w:themeColor="background2" w:themeShade="40"/>
          <w:lang w:val="de-DE"/>
        </w:rPr>
        <w:t xml:space="preserve">ein. Die beiden Partner </w:t>
      </w:r>
      <w:r w:rsidR="000055CB">
        <w:rPr>
          <w:color w:val="3B3838" w:themeColor="background2" w:themeShade="40"/>
          <w:lang w:val="de-DE"/>
        </w:rPr>
        <w:t>nehmen</w:t>
      </w:r>
      <w:r>
        <w:rPr>
          <w:color w:val="3B3838" w:themeColor="background2" w:themeShade="40"/>
          <w:lang w:val="de-DE"/>
        </w:rPr>
        <w:t xml:space="preserve"> die Entwicklung eines Arbeitsbootes mit </w:t>
      </w:r>
      <w:proofErr w:type="spellStart"/>
      <w:r>
        <w:rPr>
          <w:color w:val="3B3838" w:themeColor="background2" w:themeShade="40"/>
          <w:lang w:val="de-DE"/>
        </w:rPr>
        <w:t>Methanolantrieb</w:t>
      </w:r>
      <w:proofErr w:type="spellEnd"/>
      <w:r>
        <w:rPr>
          <w:color w:val="3B3838" w:themeColor="background2" w:themeShade="40"/>
          <w:lang w:val="de-DE"/>
        </w:rPr>
        <w:t xml:space="preserve"> </w:t>
      </w:r>
      <w:r w:rsidR="000055CB">
        <w:rPr>
          <w:color w:val="3B3838" w:themeColor="background2" w:themeShade="40"/>
          <w:lang w:val="de-DE"/>
        </w:rPr>
        <w:t>in Angriff</w:t>
      </w:r>
      <w:r>
        <w:rPr>
          <w:color w:val="3B3838" w:themeColor="background2" w:themeShade="40"/>
          <w:lang w:val="de-DE"/>
        </w:rPr>
        <w:t xml:space="preserve">, um schädliche Emissionen wie </w:t>
      </w:r>
      <w:proofErr w:type="spellStart"/>
      <w:r>
        <w:rPr>
          <w:color w:val="3B3838" w:themeColor="background2" w:themeShade="40"/>
          <w:lang w:val="de-DE"/>
        </w:rPr>
        <w:t>NO</w:t>
      </w:r>
      <w:r w:rsidRPr="000A654A">
        <w:rPr>
          <w:color w:val="3B3838" w:themeColor="background2" w:themeShade="40"/>
          <w:vertAlign w:val="subscript"/>
          <w:lang w:val="de-DE"/>
        </w:rPr>
        <w:t>x</w:t>
      </w:r>
      <w:proofErr w:type="spellEnd"/>
      <w:r>
        <w:rPr>
          <w:color w:val="3B3838" w:themeColor="background2" w:themeShade="40"/>
          <w:lang w:val="de-DE"/>
        </w:rPr>
        <w:t xml:space="preserve">, </w:t>
      </w:r>
      <w:proofErr w:type="spellStart"/>
      <w:r>
        <w:rPr>
          <w:color w:val="3B3838" w:themeColor="background2" w:themeShade="40"/>
          <w:lang w:val="de-DE"/>
        </w:rPr>
        <w:t>SO</w:t>
      </w:r>
      <w:r w:rsidRPr="000A654A">
        <w:rPr>
          <w:color w:val="3B3838" w:themeColor="background2" w:themeShade="40"/>
          <w:vertAlign w:val="subscript"/>
          <w:lang w:val="de-DE"/>
        </w:rPr>
        <w:t>x</w:t>
      </w:r>
      <w:proofErr w:type="spellEnd"/>
      <w:r>
        <w:rPr>
          <w:color w:val="3B3838" w:themeColor="background2" w:themeShade="40"/>
          <w:lang w:val="de-DE"/>
        </w:rPr>
        <w:t xml:space="preserve"> und Partikel zu vermeiden. </w:t>
      </w:r>
      <w:r w:rsidR="00454C9C">
        <w:rPr>
          <w:color w:val="3B3838" w:themeColor="background2" w:themeShade="40"/>
          <w:lang w:val="de-DE"/>
        </w:rPr>
        <w:t>Die</w:t>
      </w:r>
      <w:r w:rsidR="00372EB1">
        <w:rPr>
          <w:color w:val="3B3838" w:themeColor="background2" w:themeShade="40"/>
          <w:lang w:val="de-DE"/>
        </w:rPr>
        <w:t xml:space="preserve"> hocheffiziente</w:t>
      </w:r>
      <w:r w:rsidR="00454C9C">
        <w:rPr>
          <w:color w:val="3B3838" w:themeColor="background2" w:themeShade="40"/>
          <w:lang w:val="de-DE"/>
        </w:rPr>
        <w:t>,</w:t>
      </w:r>
      <w:r w:rsidR="00372EB1">
        <w:rPr>
          <w:color w:val="3B3838" w:themeColor="background2" w:themeShade="40"/>
          <w:lang w:val="de-DE"/>
        </w:rPr>
        <w:t xml:space="preserve"> kostengünstige Brennstoffzellenlösung von Blue World Technologies und d</w:t>
      </w:r>
      <w:r w:rsidR="00454C9C">
        <w:rPr>
          <w:color w:val="3B3838" w:themeColor="background2" w:themeShade="40"/>
          <w:lang w:val="de-DE"/>
        </w:rPr>
        <w:t>ie</w:t>
      </w:r>
      <w:r w:rsidR="00372EB1">
        <w:rPr>
          <w:color w:val="3B3838" w:themeColor="background2" w:themeShade="40"/>
          <w:lang w:val="de-DE"/>
        </w:rPr>
        <w:t xml:space="preserve"> maßgeschneiderten leichten Arbeitsboote von </w:t>
      </w:r>
      <w:proofErr w:type="spellStart"/>
      <w:r w:rsidR="00372EB1">
        <w:rPr>
          <w:color w:val="3B3838" w:themeColor="background2" w:themeShade="40"/>
          <w:lang w:val="de-DE"/>
        </w:rPr>
        <w:t>Tuco</w:t>
      </w:r>
      <w:proofErr w:type="spellEnd"/>
      <w:r w:rsidR="00372EB1">
        <w:rPr>
          <w:color w:val="3B3838" w:themeColor="background2" w:themeShade="40"/>
          <w:lang w:val="de-DE"/>
        </w:rPr>
        <w:t xml:space="preserve"> Marine </w:t>
      </w:r>
      <w:r w:rsidR="00454C9C">
        <w:rPr>
          <w:color w:val="3B3838" w:themeColor="background2" w:themeShade="40"/>
          <w:lang w:val="de-DE"/>
        </w:rPr>
        <w:t xml:space="preserve">bieten der Schifffahrt </w:t>
      </w:r>
      <w:r w:rsidR="00372EB1">
        <w:rPr>
          <w:color w:val="3B3838" w:themeColor="background2" w:themeShade="40"/>
          <w:lang w:val="de-DE"/>
        </w:rPr>
        <w:t xml:space="preserve">eine realistische Alternative zu Verbrennungsantrieben. </w:t>
      </w:r>
      <w:r w:rsidR="00454C9C">
        <w:rPr>
          <w:color w:val="3B3838" w:themeColor="background2" w:themeShade="40"/>
          <w:lang w:val="de-DE"/>
        </w:rPr>
        <w:t>Mit diesem Zusammenwirken</w:t>
      </w:r>
      <w:r w:rsidR="00372EB1">
        <w:rPr>
          <w:color w:val="3B3838" w:themeColor="background2" w:themeShade="40"/>
          <w:lang w:val="de-DE"/>
        </w:rPr>
        <w:t xml:space="preserve"> </w:t>
      </w:r>
      <w:r w:rsidR="00591050">
        <w:rPr>
          <w:color w:val="3B3838" w:themeColor="background2" w:themeShade="40"/>
          <w:lang w:val="de-DE"/>
        </w:rPr>
        <w:t>schafft</w:t>
      </w:r>
      <w:r w:rsidR="00454C9C">
        <w:rPr>
          <w:color w:val="3B3838" w:themeColor="background2" w:themeShade="40"/>
          <w:lang w:val="de-DE"/>
        </w:rPr>
        <w:t xml:space="preserve"> die Kooperation</w:t>
      </w:r>
      <w:r w:rsidR="00372EB1">
        <w:rPr>
          <w:color w:val="3B3838" w:themeColor="background2" w:themeShade="40"/>
          <w:lang w:val="de-DE"/>
        </w:rPr>
        <w:t xml:space="preserve"> </w:t>
      </w:r>
      <w:r w:rsidR="00591050">
        <w:rPr>
          <w:color w:val="3B3838" w:themeColor="background2" w:themeShade="40"/>
          <w:lang w:val="de-DE"/>
        </w:rPr>
        <w:t>die Möglichkeit, die CO</w:t>
      </w:r>
      <w:r w:rsidR="00591050" w:rsidRPr="003644CC">
        <w:rPr>
          <w:color w:val="3B3838" w:themeColor="background2" w:themeShade="40"/>
          <w:vertAlign w:val="subscript"/>
          <w:lang w:val="de-DE"/>
        </w:rPr>
        <w:t>2</w:t>
      </w:r>
      <w:r w:rsidR="00591050">
        <w:rPr>
          <w:color w:val="3B3838" w:themeColor="background2" w:themeShade="40"/>
          <w:lang w:val="de-DE"/>
        </w:rPr>
        <w:t xml:space="preserve">-Emissionen in der </w:t>
      </w:r>
      <w:proofErr w:type="gramStart"/>
      <w:r w:rsidR="00591050">
        <w:rPr>
          <w:color w:val="3B3838" w:themeColor="background2" w:themeShade="40"/>
          <w:lang w:val="de-DE"/>
        </w:rPr>
        <w:t>Well-</w:t>
      </w:r>
      <w:proofErr w:type="spellStart"/>
      <w:r w:rsidR="00591050">
        <w:rPr>
          <w:color w:val="3B3838" w:themeColor="background2" w:themeShade="40"/>
          <w:lang w:val="de-DE"/>
        </w:rPr>
        <w:t>to</w:t>
      </w:r>
      <w:proofErr w:type="spellEnd"/>
      <w:r w:rsidR="00591050">
        <w:rPr>
          <w:color w:val="3B3838" w:themeColor="background2" w:themeShade="40"/>
          <w:lang w:val="de-DE"/>
        </w:rPr>
        <w:t>-Wheel-Perspektive</w:t>
      </w:r>
      <w:proofErr w:type="gramEnd"/>
      <w:r w:rsidR="00591050">
        <w:rPr>
          <w:color w:val="3B3838" w:themeColor="background2" w:themeShade="40"/>
          <w:lang w:val="de-DE"/>
        </w:rPr>
        <w:t xml:space="preserve"> um bis zu hundert Prozent zu reduzieren, und ebnet</w:t>
      </w:r>
      <w:r w:rsidR="00591050" w:rsidDel="00454C9C">
        <w:rPr>
          <w:color w:val="3B3838" w:themeColor="background2" w:themeShade="40"/>
          <w:lang w:val="de-DE"/>
        </w:rPr>
        <w:t xml:space="preserve"> </w:t>
      </w:r>
      <w:r w:rsidR="00372EB1">
        <w:rPr>
          <w:color w:val="3B3838" w:themeColor="background2" w:themeShade="40"/>
          <w:lang w:val="de-DE"/>
        </w:rPr>
        <w:t>den Weg in eine grüne Zukunft</w:t>
      </w:r>
      <w:r w:rsidR="003644CC">
        <w:rPr>
          <w:color w:val="3B3838" w:themeColor="background2" w:themeShade="40"/>
          <w:lang w:val="de-DE"/>
        </w:rPr>
        <w:t>.</w:t>
      </w:r>
    </w:p>
    <w:p w14:paraId="4B215670" w14:textId="77777777" w:rsidR="00E6211C" w:rsidRPr="000A654A" w:rsidRDefault="00E6211C" w:rsidP="004A6D24">
      <w:pPr>
        <w:rPr>
          <w:b/>
          <w:bCs/>
          <w:color w:val="3B3838" w:themeColor="background2" w:themeShade="40"/>
          <w:lang w:val="de-DE"/>
        </w:rPr>
      </w:pPr>
    </w:p>
    <w:p w14:paraId="6BD88A81" w14:textId="35C1FEE2" w:rsidR="001B627C" w:rsidRPr="00A26517" w:rsidRDefault="00B279AB" w:rsidP="004A6D24">
      <w:pPr>
        <w:rPr>
          <w:color w:val="3B3838" w:themeColor="background2" w:themeShade="40"/>
          <w:lang w:val="de-DE"/>
        </w:rPr>
      </w:pPr>
      <w:r>
        <w:rPr>
          <w:color w:val="3B3838" w:themeColor="background2" w:themeShade="40"/>
          <w:lang w:val="de-DE"/>
        </w:rPr>
        <w:t>„</w:t>
      </w:r>
      <w:proofErr w:type="spellStart"/>
      <w:r>
        <w:rPr>
          <w:color w:val="3B3838" w:themeColor="background2" w:themeShade="40"/>
          <w:lang w:val="de-DE"/>
        </w:rPr>
        <w:t>Tuco</w:t>
      </w:r>
      <w:proofErr w:type="spellEnd"/>
      <w:r>
        <w:rPr>
          <w:color w:val="3B3838" w:themeColor="background2" w:themeShade="40"/>
          <w:lang w:val="de-DE"/>
        </w:rPr>
        <w:t xml:space="preserve"> wurde mit der Überzeugung gegründet, dass wir die Umwelt nicht mehr als notwendig belasten sollten. Unser innovativer Ansatz für Produkte, die weniger wiegen und Kraftstoff sparen, ist ein Schritt in eine nachhaltigere Zukunft“, sagt Jonas Pedersen, CEO von </w:t>
      </w:r>
      <w:proofErr w:type="spellStart"/>
      <w:r>
        <w:rPr>
          <w:color w:val="3B3838" w:themeColor="background2" w:themeShade="40"/>
          <w:lang w:val="de-DE"/>
        </w:rPr>
        <w:t>Tuco</w:t>
      </w:r>
      <w:proofErr w:type="spellEnd"/>
      <w:r>
        <w:rPr>
          <w:color w:val="3B3838" w:themeColor="background2" w:themeShade="40"/>
          <w:lang w:val="de-DE"/>
        </w:rPr>
        <w:t xml:space="preserve"> Marine.</w:t>
      </w:r>
    </w:p>
    <w:p w14:paraId="4307DC49" w14:textId="77777777" w:rsidR="001B627C" w:rsidRPr="00A26517" w:rsidRDefault="001B627C" w:rsidP="004A6D24">
      <w:pPr>
        <w:rPr>
          <w:color w:val="3B3838" w:themeColor="background2" w:themeShade="40"/>
          <w:lang w:val="de-DE"/>
        </w:rPr>
      </w:pPr>
    </w:p>
    <w:p w14:paraId="29A5E976" w14:textId="1837FA0E" w:rsidR="007A3AC4" w:rsidRPr="009679EB" w:rsidRDefault="009679EB" w:rsidP="004A6D24">
      <w:pPr>
        <w:rPr>
          <w:color w:val="3B3838" w:themeColor="background2" w:themeShade="40"/>
          <w:lang w:val="de-DE"/>
        </w:rPr>
      </w:pPr>
      <w:r w:rsidRPr="009679EB">
        <w:rPr>
          <w:color w:val="3B3838" w:themeColor="background2" w:themeShade="40"/>
          <w:lang w:val="de-DE"/>
        </w:rPr>
        <w:t>„</w:t>
      </w:r>
      <w:r>
        <w:rPr>
          <w:color w:val="3B3838" w:themeColor="background2" w:themeShade="40"/>
          <w:lang w:val="de-DE"/>
        </w:rPr>
        <w:t xml:space="preserve">Das Brennstoffzellensystem von Blue World Technologies </w:t>
      </w:r>
      <w:r w:rsidR="00380DFD">
        <w:rPr>
          <w:color w:val="3B3838" w:themeColor="background2" w:themeShade="40"/>
          <w:lang w:val="de-DE"/>
        </w:rPr>
        <w:t>bietet de</w:t>
      </w:r>
      <w:r w:rsidR="00591050">
        <w:rPr>
          <w:color w:val="3B3838" w:themeColor="background2" w:themeShade="40"/>
          <w:lang w:val="de-DE"/>
        </w:rPr>
        <w:t>r</w:t>
      </w:r>
      <w:r w:rsidR="00380DFD">
        <w:rPr>
          <w:color w:val="3B3838" w:themeColor="background2" w:themeShade="40"/>
          <w:lang w:val="de-DE"/>
        </w:rPr>
        <w:t xml:space="preserve"> </w:t>
      </w:r>
      <w:r w:rsidR="000625EC">
        <w:rPr>
          <w:color w:val="3B3838" w:themeColor="background2" w:themeShade="40"/>
          <w:lang w:val="de-DE"/>
        </w:rPr>
        <w:t>Schifffahrt</w:t>
      </w:r>
      <w:r w:rsidR="00591050">
        <w:rPr>
          <w:color w:val="3B3838" w:themeColor="background2" w:themeShade="40"/>
          <w:lang w:val="de-DE"/>
        </w:rPr>
        <w:t xml:space="preserve"> </w:t>
      </w:r>
      <w:r w:rsidR="00380DFD">
        <w:rPr>
          <w:color w:val="3B3838" w:themeColor="background2" w:themeShade="40"/>
          <w:lang w:val="de-DE"/>
        </w:rPr>
        <w:t xml:space="preserve">zahlreiche Vorteile, und mit dem Fokus </w:t>
      </w:r>
      <w:r w:rsidR="009A1DB1">
        <w:rPr>
          <w:color w:val="3B3838" w:themeColor="background2" w:themeShade="40"/>
          <w:lang w:val="de-DE"/>
        </w:rPr>
        <w:t xml:space="preserve">auf alternativen Antriebslösungen ist die Zusammenarbeit zwischen </w:t>
      </w:r>
      <w:proofErr w:type="spellStart"/>
      <w:r w:rsidR="009A1DB1">
        <w:rPr>
          <w:color w:val="3B3838" w:themeColor="background2" w:themeShade="40"/>
          <w:lang w:val="de-DE"/>
        </w:rPr>
        <w:t>Tuco</w:t>
      </w:r>
      <w:proofErr w:type="spellEnd"/>
      <w:r w:rsidR="009A1DB1">
        <w:rPr>
          <w:color w:val="3B3838" w:themeColor="background2" w:themeShade="40"/>
          <w:lang w:val="de-DE"/>
        </w:rPr>
        <w:t xml:space="preserve"> und Blue World eine sinnvolle Ergänzung. Wir hoffen für die Zukunft, dass die Industrie umdenkt und umweltfreundliche Lösungen wie unsere annimmt</w:t>
      </w:r>
      <w:r w:rsidRPr="009679EB">
        <w:rPr>
          <w:color w:val="3B3838" w:themeColor="background2" w:themeShade="40"/>
          <w:lang w:val="de-DE"/>
        </w:rPr>
        <w:t xml:space="preserve">“, </w:t>
      </w:r>
      <w:r w:rsidR="00380DFD">
        <w:rPr>
          <w:color w:val="3B3838" w:themeColor="background2" w:themeShade="40"/>
          <w:lang w:val="de-DE"/>
        </w:rPr>
        <w:t>ergänzt</w:t>
      </w:r>
      <w:r w:rsidRPr="009679EB">
        <w:rPr>
          <w:color w:val="3B3838" w:themeColor="background2" w:themeShade="40"/>
          <w:lang w:val="de-DE"/>
        </w:rPr>
        <w:t xml:space="preserve"> Mads Friis Jensen, CCO und Mitgründer </w:t>
      </w:r>
      <w:r>
        <w:rPr>
          <w:color w:val="3B3838" w:themeColor="background2" w:themeShade="40"/>
          <w:lang w:val="de-DE"/>
        </w:rPr>
        <w:t>von Blue World Technologies.</w:t>
      </w:r>
    </w:p>
    <w:p w14:paraId="3EFE4870" w14:textId="3C7678F0" w:rsidR="00AB4C8C" w:rsidRDefault="009A1DB1" w:rsidP="004A6D24">
      <w:pPr>
        <w:rPr>
          <w:color w:val="3B3838" w:themeColor="background2" w:themeShade="40"/>
          <w:lang w:val="de-DE"/>
        </w:rPr>
      </w:pPr>
      <w:r>
        <w:rPr>
          <w:color w:val="3B3838" w:themeColor="background2" w:themeShade="40"/>
          <w:lang w:val="de-DE"/>
        </w:rPr>
        <w:lastRenderedPageBreak/>
        <w:t xml:space="preserve">Das Interesse am Einsatz von Methanol als Kraftstoff </w:t>
      </w:r>
      <w:r w:rsidR="00591050">
        <w:rPr>
          <w:color w:val="3B3838" w:themeColor="background2" w:themeShade="40"/>
          <w:lang w:val="de-DE"/>
        </w:rPr>
        <w:t xml:space="preserve">in der </w:t>
      </w:r>
      <w:r w:rsidR="000625EC">
        <w:rPr>
          <w:color w:val="3B3838" w:themeColor="background2" w:themeShade="40"/>
          <w:lang w:val="de-DE"/>
        </w:rPr>
        <w:t>Schifffahrt</w:t>
      </w:r>
      <w:r>
        <w:rPr>
          <w:color w:val="3B3838" w:themeColor="background2" w:themeShade="40"/>
          <w:lang w:val="de-DE"/>
        </w:rPr>
        <w:t xml:space="preserve"> nimmt zu. </w:t>
      </w:r>
      <w:r w:rsidR="00C3516F">
        <w:rPr>
          <w:color w:val="3B3838" w:themeColor="background2" w:themeShade="40"/>
          <w:lang w:val="de-DE"/>
        </w:rPr>
        <w:t xml:space="preserve">Maersk, </w:t>
      </w:r>
      <w:r w:rsidR="00DC3C4A">
        <w:rPr>
          <w:color w:val="3B3838" w:themeColor="background2" w:themeShade="40"/>
          <w:lang w:val="de-DE"/>
        </w:rPr>
        <w:t xml:space="preserve">der </w:t>
      </w:r>
      <w:r w:rsidR="00C3516F">
        <w:rPr>
          <w:color w:val="3B3838" w:themeColor="background2" w:themeShade="40"/>
          <w:lang w:val="de-DE"/>
        </w:rPr>
        <w:t xml:space="preserve">weltweit größte </w:t>
      </w:r>
      <w:r w:rsidR="00DC3C4A">
        <w:rPr>
          <w:color w:val="3B3838" w:themeColor="background2" w:themeShade="40"/>
          <w:lang w:val="de-DE"/>
        </w:rPr>
        <w:t>Betreiber von</w:t>
      </w:r>
      <w:r w:rsidR="00C3516F">
        <w:rPr>
          <w:color w:val="3B3838" w:themeColor="background2" w:themeShade="40"/>
          <w:lang w:val="de-DE"/>
        </w:rPr>
        <w:t xml:space="preserve"> Containerschiffe</w:t>
      </w:r>
      <w:r w:rsidR="00DC3C4A">
        <w:rPr>
          <w:color w:val="3B3838" w:themeColor="background2" w:themeShade="40"/>
          <w:lang w:val="de-DE"/>
        </w:rPr>
        <w:t>n</w:t>
      </w:r>
      <w:r w:rsidR="00C3516F">
        <w:rPr>
          <w:color w:val="3B3838" w:themeColor="background2" w:themeShade="40"/>
          <w:lang w:val="de-DE"/>
        </w:rPr>
        <w:t xml:space="preserve">, ist in diesem Bereich führend und hat zwölf große Hochseecontainerschiffe </w:t>
      </w:r>
      <w:r w:rsidR="00DC3C4A">
        <w:rPr>
          <w:color w:val="3B3838" w:themeColor="background2" w:themeShade="40"/>
          <w:lang w:val="de-DE"/>
        </w:rPr>
        <w:t>in Auftrag gegeben</w:t>
      </w:r>
      <w:r w:rsidR="00C3516F">
        <w:rPr>
          <w:color w:val="3B3838" w:themeColor="background2" w:themeShade="40"/>
          <w:lang w:val="de-DE"/>
        </w:rPr>
        <w:t xml:space="preserve">, die mit grünem Methanol betrieben und bereits ab 2024 eingesetzt werden. Damit übernimmt das Unternehmen Verantwortung und ist zum Vorreiter bei grünen Alternativen für einen klimafreundlichen </w:t>
      </w:r>
      <w:r w:rsidR="00DC3C4A">
        <w:rPr>
          <w:color w:val="3B3838" w:themeColor="background2" w:themeShade="40"/>
          <w:lang w:val="de-DE"/>
        </w:rPr>
        <w:t xml:space="preserve">Seeverkehr </w:t>
      </w:r>
      <w:r w:rsidR="00C3516F">
        <w:rPr>
          <w:color w:val="3B3838" w:themeColor="background2" w:themeShade="40"/>
          <w:lang w:val="de-DE"/>
        </w:rPr>
        <w:t>geworden.</w:t>
      </w:r>
    </w:p>
    <w:p w14:paraId="1881B09E" w14:textId="42614B2E" w:rsidR="00C3516F" w:rsidRDefault="00C3516F" w:rsidP="004A6D24">
      <w:pPr>
        <w:rPr>
          <w:color w:val="3B3838" w:themeColor="background2" w:themeShade="40"/>
          <w:lang w:val="de-DE"/>
        </w:rPr>
      </w:pPr>
    </w:p>
    <w:p w14:paraId="298DFCE1" w14:textId="59F90917" w:rsidR="00C3516F" w:rsidRDefault="00577A82" w:rsidP="004A6D24">
      <w:pPr>
        <w:rPr>
          <w:color w:val="3B3838" w:themeColor="background2" w:themeShade="40"/>
          <w:lang w:val="de-DE"/>
        </w:rPr>
      </w:pPr>
      <w:r>
        <w:rPr>
          <w:color w:val="3B3838" w:themeColor="background2" w:themeShade="40"/>
          <w:lang w:val="de-DE"/>
        </w:rPr>
        <w:t xml:space="preserve">Die Zusammenarbeit </w:t>
      </w:r>
      <w:r w:rsidR="00DC3C4A">
        <w:rPr>
          <w:color w:val="3B3838" w:themeColor="background2" w:themeShade="40"/>
          <w:lang w:val="de-DE"/>
        </w:rPr>
        <w:t xml:space="preserve">von </w:t>
      </w:r>
      <w:r>
        <w:rPr>
          <w:color w:val="3B3838" w:themeColor="background2" w:themeShade="40"/>
          <w:lang w:val="de-DE"/>
        </w:rPr>
        <w:t xml:space="preserve">Blue World Technologies und </w:t>
      </w:r>
      <w:proofErr w:type="spellStart"/>
      <w:r>
        <w:rPr>
          <w:color w:val="3B3838" w:themeColor="background2" w:themeShade="40"/>
          <w:lang w:val="de-DE"/>
        </w:rPr>
        <w:t>Tuco</w:t>
      </w:r>
      <w:proofErr w:type="spellEnd"/>
      <w:r>
        <w:rPr>
          <w:color w:val="3B3838" w:themeColor="background2" w:themeShade="40"/>
          <w:lang w:val="de-DE"/>
        </w:rPr>
        <w:t xml:space="preserve"> Marine </w:t>
      </w:r>
      <w:r w:rsidR="00DC3C4A">
        <w:rPr>
          <w:color w:val="3B3838" w:themeColor="background2" w:themeShade="40"/>
          <w:lang w:val="de-DE"/>
        </w:rPr>
        <w:t>geht auf</w:t>
      </w:r>
      <w:r w:rsidR="008A2CEA">
        <w:rPr>
          <w:color w:val="3B3838" w:themeColor="background2" w:themeShade="40"/>
          <w:lang w:val="de-DE"/>
        </w:rPr>
        <w:t xml:space="preserve"> das Projekt „</w:t>
      </w:r>
      <w:proofErr w:type="spellStart"/>
      <w:r w:rsidR="008A2CEA">
        <w:rPr>
          <w:color w:val="3B3838" w:themeColor="background2" w:themeShade="40"/>
          <w:lang w:val="de-DE"/>
        </w:rPr>
        <w:t>BlueDolphin</w:t>
      </w:r>
      <w:proofErr w:type="spellEnd"/>
      <w:r w:rsidR="008A2CEA">
        <w:rPr>
          <w:color w:val="3B3838" w:themeColor="background2" w:themeShade="40"/>
          <w:lang w:val="de-DE"/>
        </w:rPr>
        <w:t xml:space="preserve">“ </w:t>
      </w:r>
      <w:r w:rsidR="00DC3C4A">
        <w:rPr>
          <w:color w:val="3B3838" w:themeColor="background2" w:themeShade="40"/>
          <w:lang w:val="de-DE"/>
        </w:rPr>
        <w:t>zurück</w:t>
      </w:r>
      <w:r w:rsidR="008A2CEA">
        <w:rPr>
          <w:color w:val="3B3838" w:themeColor="background2" w:themeShade="40"/>
          <w:lang w:val="de-DE"/>
        </w:rPr>
        <w:t xml:space="preserve">, an dem auch die Universität von Aalborg beteiligt ist. </w:t>
      </w:r>
      <w:proofErr w:type="spellStart"/>
      <w:r w:rsidR="008C0CCB">
        <w:rPr>
          <w:color w:val="3B3838" w:themeColor="background2" w:themeShade="40"/>
          <w:lang w:val="de-DE"/>
        </w:rPr>
        <w:t>BlueDolphin</w:t>
      </w:r>
      <w:proofErr w:type="spellEnd"/>
      <w:r w:rsidR="008C0CCB">
        <w:rPr>
          <w:color w:val="3B3838" w:themeColor="background2" w:themeShade="40"/>
          <w:lang w:val="de-DE"/>
        </w:rPr>
        <w:t xml:space="preserve"> ist ein Entwicklungsprojekt für kleinere Schiffe wie Arbeitsboote, die durch ein Methanol-Brennstoffzellensystem angetrieben werden. Finanziert wird das Projekt vo</w:t>
      </w:r>
      <w:r w:rsidR="000625EC">
        <w:rPr>
          <w:color w:val="3B3838" w:themeColor="background2" w:themeShade="40"/>
          <w:lang w:val="de-DE"/>
        </w:rPr>
        <w:t xml:space="preserve">m Energy Technology Development and Demonstration Programme </w:t>
      </w:r>
      <w:r w:rsidR="008C0CCB">
        <w:rPr>
          <w:color w:val="3B3838" w:themeColor="background2" w:themeShade="40"/>
          <w:lang w:val="de-DE"/>
        </w:rPr>
        <w:t>mit dem Ziel, die Entwicklung und den Einsatz von Methanol</w:t>
      </w:r>
      <w:r w:rsidR="006537F2">
        <w:rPr>
          <w:color w:val="3B3838" w:themeColor="background2" w:themeShade="40"/>
          <w:lang w:val="de-DE"/>
        </w:rPr>
        <w:t>-Brennstoffzellen in Arbeitsbooten zu fördern.</w:t>
      </w:r>
      <w:r w:rsidR="008C0CCB">
        <w:rPr>
          <w:color w:val="3B3838" w:themeColor="background2" w:themeShade="40"/>
          <w:lang w:val="de-DE"/>
        </w:rPr>
        <w:t xml:space="preserve"> </w:t>
      </w:r>
    </w:p>
    <w:p w14:paraId="48C74C4D" w14:textId="77777777" w:rsidR="009A1DB1" w:rsidRPr="009679EB" w:rsidRDefault="009A1DB1" w:rsidP="004A6D24">
      <w:pPr>
        <w:rPr>
          <w:color w:val="3B3838" w:themeColor="background2" w:themeShade="40"/>
          <w:lang w:val="de-DE"/>
        </w:rPr>
      </w:pPr>
    </w:p>
    <w:p w14:paraId="5B6D9F74" w14:textId="17CA6DA1" w:rsidR="00B420DE" w:rsidRPr="00964C36" w:rsidRDefault="00964C36" w:rsidP="00B420DE">
      <w:pPr>
        <w:rPr>
          <w:color w:val="3B3838" w:themeColor="background2" w:themeShade="40"/>
          <w:lang w:val="de-DE"/>
        </w:rPr>
      </w:pPr>
      <w:r>
        <w:rPr>
          <w:noProof/>
        </w:rPr>
        <w:drawing>
          <wp:anchor distT="0" distB="0" distL="114300" distR="114300" simplePos="0" relativeHeight="251658240" behindDoc="0" locked="0" layoutInCell="1" allowOverlap="1" wp14:anchorId="78F5CD1D" wp14:editId="73F31317">
            <wp:simplePos x="0" y="0"/>
            <wp:positionH relativeFrom="column">
              <wp:posOffset>635</wp:posOffset>
            </wp:positionH>
            <wp:positionV relativeFrom="paragraph">
              <wp:posOffset>2540</wp:posOffset>
            </wp:positionV>
            <wp:extent cx="5579745" cy="2941320"/>
            <wp:effectExtent l="0" t="0" r="0" b="5080"/>
            <wp:wrapTopAndBottom/>
            <wp:docPr id="2" name="Picture 2" descr="A boat on the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at on the water&#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94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C36">
        <w:rPr>
          <w:color w:val="3B3838" w:themeColor="background2" w:themeShade="40"/>
          <w:lang w:val="de-DE"/>
        </w:rPr>
        <w:t xml:space="preserve">Ein Arbeitsboot von </w:t>
      </w:r>
      <w:proofErr w:type="spellStart"/>
      <w:r w:rsidRPr="00964C36">
        <w:rPr>
          <w:color w:val="3B3838" w:themeColor="background2" w:themeShade="40"/>
          <w:lang w:val="de-DE"/>
        </w:rPr>
        <w:t>Tuco</w:t>
      </w:r>
      <w:proofErr w:type="spellEnd"/>
      <w:r w:rsidRPr="00964C36">
        <w:rPr>
          <w:color w:val="3B3838" w:themeColor="background2" w:themeShade="40"/>
          <w:lang w:val="de-DE"/>
        </w:rPr>
        <w:t xml:space="preserve"> Marine – </w:t>
      </w:r>
      <w:r>
        <w:rPr>
          <w:color w:val="3B3838" w:themeColor="background2" w:themeShade="40"/>
          <w:lang w:val="de-DE"/>
        </w:rPr>
        <w:t>dieser elektrische Bootstyp kann in Zukunft auch mit einem Methanol-Brennstoffzellensystem betrieben werden</w:t>
      </w:r>
      <w:r w:rsidR="00B420DE" w:rsidRPr="00964C36">
        <w:rPr>
          <w:color w:val="3B3838" w:themeColor="background2" w:themeShade="40"/>
          <w:lang w:val="de-DE"/>
        </w:rPr>
        <w:t xml:space="preserve"> (Foto: Blue World Technologies)</w:t>
      </w:r>
      <w:r>
        <w:rPr>
          <w:color w:val="3B3838" w:themeColor="background2" w:themeShade="40"/>
          <w:lang w:val="de-DE"/>
        </w:rPr>
        <w:t>.</w:t>
      </w:r>
    </w:p>
    <w:p w14:paraId="62848ED4" w14:textId="3B62E164" w:rsidR="003243B6" w:rsidRPr="00C65BE1" w:rsidRDefault="003243B6" w:rsidP="003243B6">
      <w:pPr>
        <w:pStyle w:val="Heading2"/>
        <w:rPr>
          <w:lang w:val="en-US"/>
        </w:rPr>
      </w:pPr>
      <w:proofErr w:type="spellStart"/>
      <w:r w:rsidRPr="00C65BE1">
        <w:rPr>
          <w:lang w:val="en-US"/>
        </w:rPr>
        <w:t>Pressekontakte</w:t>
      </w:r>
      <w:proofErr w:type="spellEnd"/>
      <w:r w:rsidRPr="00C65BE1">
        <w:rPr>
          <w:lang w:val="en-US"/>
        </w:rPr>
        <w:t xml:space="preserve">: </w:t>
      </w:r>
    </w:p>
    <w:p w14:paraId="126846EA" w14:textId="77777777" w:rsidR="003243B6" w:rsidRPr="00C65BE1" w:rsidRDefault="003243B6" w:rsidP="003243B6">
      <w:pPr>
        <w:rPr>
          <w:b/>
          <w:lang w:val="en-US"/>
        </w:rPr>
      </w:pPr>
      <w:r w:rsidRPr="00C65BE1">
        <w:rPr>
          <w:b/>
          <w:lang w:val="en-US"/>
        </w:rPr>
        <w:t>Blue World Technologies</w:t>
      </w:r>
    </w:p>
    <w:p w14:paraId="035DADA5" w14:textId="77777777" w:rsidR="00570951" w:rsidRPr="00C65BE1" w:rsidRDefault="00570951" w:rsidP="003243B6">
      <w:pPr>
        <w:rPr>
          <w:bCs/>
          <w:lang w:val="en-US"/>
        </w:rPr>
      </w:pPr>
    </w:p>
    <w:p w14:paraId="67D59545" w14:textId="02FD976D" w:rsidR="00570951" w:rsidRPr="00C65BE1" w:rsidRDefault="00570951" w:rsidP="003243B6">
      <w:pPr>
        <w:rPr>
          <w:bCs/>
          <w:lang w:val="en-US"/>
        </w:rPr>
      </w:pPr>
      <w:r w:rsidRPr="00C65BE1">
        <w:rPr>
          <w:bCs/>
          <w:lang w:val="en-US"/>
        </w:rPr>
        <w:t>Blue World Technologies</w:t>
      </w:r>
    </w:p>
    <w:p w14:paraId="45754810" w14:textId="3BDB5195" w:rsidR="003243B6" w:rsidRPr="00C65BE1" w:rsidRDefault="003243B6" w:rsidP="003243B6">
      <w:pPr>
        <w:rPr>
          <w:bCs/>
          <w:lang w:val="en-US"/>
        </w:rPr>
      </w:pPr>
      <w:r w:rsidRPr="00C65BE1">
        <w:rPr>
          <w:bCs/>
          <w:lang w:val="en-US"/>
        </w:rPr>
        <w:t>Head of PR and Communication</w:t>
      </w:r>
      <w:r w:rsidRPr="00C65BE1">
        <w:rPr>
          <w:bCs/>
          <w:lang w:val="en-US"/>
        </w:rPr>
        <w:tab/>
      </w:r>
      <w:r w:rsidRPr="00C65BE1">
        <w:rPr>
          <w:bCs/>
          <w:lang w:val="en-US"/>
        </w:rPr>
        <w:tab/>
      </w:r>
      <w:r w:rsidRPr="00C65BE1">
        <w:rPr>
          <w:bCs/>
          <w:lang w:val="en-US"/>
        </w:rPr>
        <w:tab/>
      </w:r>
      <w:r w:rsidRPr="00C65BE1">
        <w:rPr>
          <w:bCs/>
          <w:lang w:val="en-US"/>
        </w:rPr>
        <w:tab/>
        <w:t xml:space="preserve"> </w:t>
      </w:r>
    </w:p>
    <w:p w14:paraId="3F5A6B79" w14:textId="77777777" w:rsidR="003243B6" w:rsidRPr="00A26517" w:rsidRDefault="003243B6" w:rsidP="003243B6">
      <w:pPr>
        <w:rPr>
          <w:lang w:val="de-DE"/>
        </w:rPr>
      </w:pPr>
      <w:r w:rsidRPr="00A26517">
        <w:rPr>
          <w:lang w:val="de-DE"/>
        </w:rPr>
        <w:t xml:space="preserve">Anne Kvist </w:t>
      </w:r>
      <w:r w:rsidRPr="00A26517">
        <w:rPr>
          <w:lang w:val="de-DE"/>
        </w:rPr>
        <w:tab/>
      </w:r>
      <w:r w:rsidRPr="00A26517">
        <w:rPr>
          <w:lang w:val="de-DE"/>
        </w:rPr>
        <w:tab/>
      </w:r>
      <w:r w:rsidRPr="00A26517">
        <w:rPr>
          <w:lang w:val="de-DE"/>
        </w:rPr>
        <w:tab/>
      </w:r>
      <w:r w:rsidRPr="00A26517">
        <w:rPr>
          <w:lang w:val="de-DE"/>
        </w:rPr>
        <w:tab/>
      </w:r>
      <w:r w:rsidRPr="00A26517">
        <w:rPr>
          <w:lang w:val="de-DE"/>
        </w:rPr>
        <w:tab/>
        <w:t xml:space="preserve"> </w:t>
      </w:r>
      <w:r w:rsidRPr="00A26517">
        <w:rPr>
          <w:lang w:val="de-DE"/>
        </w:rPr>
        <w:tab/>
      </w:r>
    </w:p>
    <w:p w14:paraId="0AD9DCBF" w14:textId="77777777" w:rsidR="003243B6" w:rsidRPr="00A26517" w:rsidRDefault="003243B6" w:rsidP="003243B6">
      <w:pPr>
        <w:rPr>
          <w:rStyle w:val="FooterChar"/>
          <w:lang w:val="de-DE"/>
        </w:rPr>
      </w:pPr>
      <w:r w:rsidRPr="00A26517">
        <w:rPr>
          <w:lang w:val="de-DE"/>
        </w:rPr>
        <w:t xml:space="preserve">E-Mail: </w:t>
      </w:r>
      <w:hyperlink r:id="rId12" w:history="1">
        <w:r w:rsidRPr="00A26517">
          <w:rPr>
            <w:rStyle w:val="FooterChar"/>
            <w:color w:val="5CB885" w:themeColor="accent1"/>
            <w:u w:val="single"/>
            <w:lang w:val="de-DE"/>
          </w:rPr>
          <w:t>akv@blue.world</w:t>
        </w:r>
      </w:hyperlink>
      <w:r w:rsidRPr="00A26517">
        <w:rPr>
          <w:lang w:val="de-DE"/>
        </w:rPr>
        <w:tab/>
        <w:t xml:space="preserve"> </w:t>
      </w:r>
      <w:r w:rsidRPr="00A26517">
        <w:rPr>
          <w:lang w:val="de-DE"/>
        </w:rPr>
        <w:tab/>
        <w:t xml:space="preserve"> </w:t>
      </w:r>
    </w:p>
    <w:p w14:paraId="62F6526B" w14:textId="41217AF6" w:rsidR="003243B6" w:rsidRPr="00663F25" w:rsidRDefault="003243B6" w:rsidP="003243B6">
      <w:pPr>
        <w:rPr>
          <w:lang w:val="de-DE"/>
        </w:rPr>
      </w:pPr>
      <w:r w:rsidRPr="00663F25">
        <w:rPr>
          <w:lang w:val="de-DE"/>
        </w:rPr>
        <w:t>Mobil: +45 31 60 16 71</w:t>
      </w:r>
      <w:r w:rsidRPr="00663F25">
        <w:rPr>
          <w:lang w:val="de-DE"/>
        </w:rPr>
        <w:tab/>
      </w:r>
    </w:p>
    <w:p w14:paraId="3C76F799" w14:textId="3B058651" w:rsidR="00F81B70" w:rsidRPr="00663F25" w:rsidRDefault="00F81B70" w:rsidP="003243B6">
      <w:pPr>
        <w:rPr>
          <w:lang w:val="de-DE"/>
        </w:rPr>
      </w:pPr>
    </w:p>
    <w:p w14:paraId="25D25445" w14:textId="77777777" w:rsidR="00F81B70" w:rsidRPr="00663F25" w:rsidRDefault="00F81B70" w:rsidP="00F81B70">
      <w:pPr>
        <w:rPr>
          <w:rFonts w:cstheme="minorHAnsi"/>
          <w:lang w:val="de-DE"/>
        </w:rPr>
      </w:pPr>
      <w:r w:rsidRPr="00663F25">
        <w:rPr>
          <w:rFonts w:cstheme="minorHAnsi"/>
          <w:lang w:val="de-DE"/>
        </w:rPr>
        <w:t>Ulrich Stockheim Communications</w:t>
      </w:r>
    </w:p>
    <w:p w14:paraId="10F797D6" w14:textId="77777777" w:rsidR="00F81B70" w:rsidRPr="00663F25" w:rsidRDefault="00F81B70" w:rsidP="00F81B70">
      <w:pPr>
        <w:rPr>
          <w:rFonts w:cstheme="minorHAnsi"/>
          <w:lang w:val="de-DE"/>
        </w:rPr>
      </w:pPr>
      <w:r w:rsidRPr="00663F25">
        <w:rPr>
          <w:rFonts w:cstheme="minorHAnsi"/>
          <w:lang w:val="de-DE"/>
        </w:rPr>
        <w:t xml:space="preserve">Wolfgang </w:t>
      </w:r>
      <w:proofErr w:type="spellStart"/>
      <w:r w:rsidRPr="00663F25">
        <w:rPr>
          <w:rFonts w:cstheme="minorHAnsi"/>
          <w:lang w:val="de-DE"/>
        </w:rPr>
        <w:t>Nübold</w:t>
      </w:r>
      <w:proofErr w:type="spellEnd"/>
    </w:p>
    <w:p w14:paraId="0588AC23" w14:textId="77777777" w:rsidR="00F81B70" w:rsidRPr="00663F25" w:rsidRDefault="00F81B70" w:rsidP="00F81B70">
      <w:pPr>
        <w:rPr>
          <w:rFonts w:cstheme="minorHAnsi"/>
          <w:lang w:val="de-DE"/>
        </w:rPr>
      </w:pPr>
      <w:r w:rsidRPr="00663F25">
        <w:rPr>
          <w:rFonts w:cstheme="minorHAnsi"/>
          <w:lang w:val="de-DE"/>
        </w:rPr>
        <w:t xml:space="preserve">E-Mail: </w:t>
      </w:r>
      <w:hyperlink r:id="rId13" w:history="1">
        <w:r w:rsidRPr="00663F25">
          <w:rPr>
            <w:rStyle w:val="Hyperlink"/>
            <w:rFonts w:cstheme="minorHAnsi"/>
            <w:lang w:val="de-DE"/>
          </w:rPr>
          <w:t>wn@us-communications.com</w:t>
        </w:r>
      </w:hyperlink>
    </w:p>
    <w:p w14:paraId="5DFEB42E" w14:textId="1E3B6817" w:rsidR="00F81B70" w:rsidRPr="00663F25" w:rsidRDefault="00F81B70" w:rsidP="003243B6">
      <w:pPr>
        <w:rPr>
          <w:rFonts w:cstheme="minorHAnsi"/>
          <w:lang w:val="de-DE"/>
        </w:rPr>
      </w:pPr>
      <w:r w:rsidRPr="00663F25">
        <w:rPr>
          <w:rFonts w:cstheme="minorHAnsi"/>
          <w:lang w:val="de-DE"/>
        </w:rPr>
        <w:t>Telefon: +49 221 28 06 55 13</w:t>
      </w:r>
    </w:p>
    <w:p w14:paraId="1EC4B435" w14:textId="3314CDF3" w:rsidR="003243B6" w:rsidRPr="00663F25" w:rsidRDefault="003243B6" w:rsidP="003243B6">
      <w:pPr>
        <w:rPr>
          <w:lang w:val="de-DE"/>
        </w:rPr>
      </w:pPr>
    </w:p>
    <w:p w14:paraId="402DC2F6" w14:textId="4BDC8012" w:rsidR="00A26517" w:rsidRPr="00663F25" w:rsidRDefault="00A26517" w:rsidP="003243B6">
      <w:pPr>
        <w:rPr>
          <w:lang w:val="de-DE"/>
        </w:rPr>
      </w:pPr>
    </w:p>
    <w:p w14:paraId="652A106C" w14:textId="19C4EFEE" w:rsidR="0057184E" w:rsidRPr="00663F25" w:rsidRDefault="0057184E" w:rsidP="003243B6">
      <w:pPr>
        <w:rPr>
          <w:lang w:val="de-DE"/>
        </w:rPr>
      </w:pPr>
    </w:p>
    <w:p w14:paraId="56325919" w14:textId="22BF0D6A" w:rsidR="003243B6" w:rsidRPr="00663F25" w:rsidRDefault="006537F2" w:rsidP="003243B6">
      <w:pPr>
        <w:rPr>
          <w:b/>
          <w:bCs/>
          <w:lang w:val="de-DE"/>
        </w:rPr>
      </w:pPr>
      <w:proofErr w:type="spellStart"/>
      <w:r w:rsidRPr="00663F25">
        <w:rPr>
          <w:b/>
          <w:bCs/>
          <w:lang w:val="de-DE"/>
        </w:rPr>
        <w:lastRenderedPageBreak/>
        <w:t>Tuco</w:t>
      </w:r>
      <w:proofErr w:type="spellEnd"/>
      <w:r w:rsidRPr="00663F25">
        <w:rPr>
          <w:b/>
          <w:bCs/>
          <w:lang w:val="de-DE"/>
        </w:rPr>
        <w:t xml:space="preserve"> Marine</w:t>
      </w:r>
    </w:p>
    <w:p w14:paraId="6490FD81" w14:textId="3DBC0A31" w:rsidR="003243B6" w:rsidRPr="00663F25" w:rsidRDefault="006537F2" w:rsidP="003243B6">
      <w:pPr>
        <w:rPr>
          <w:lang w:val="de-DE"/>
        </w:rPr>
      </w:pPr>
      <w:r w:rsidRPr="00663F25">
        <w:rPr>
          <w:lang w:val="de-DE"/>
        </w:rPr>
        <w:t>CEO</w:t>
      </w:r>
    </w:p>
    <w:p w14:paraId="295A2D82" w14:textId="0E78BDA1" w:rsidR="003243B6" w:rsidRPr="006537F2" w:rsidRDefault="006537F2" w:rsidP="003243B6">
      <w:pPr>
        <w:rPr>
          <w:lang w:val="de-DE"/>
        </w:rPr>
      </w:pPr>
      <w:r w:rsidRPr="006537F2">
        <w:rPr>
          <w:lang w:val="de-DE"/>
        </w:rPr>
        <w:t>Jonas Pedersen</w:t>
      </w:r>
    </w:p>
    <w:p w14:paraId="0390A06F" w14:textId="0551B397" w:rsidR="003243B6" w:rsidRDefault="003243B6" w:rsidP="003243B6">
      <w:pPr>
        <w:rPr>
          <w:lang w:val="de-DE"/>
        </w:rPr>
      </w:pPr>
      <w:r w:rsidRPr="006537F2">
        <w:rPr>
          <w:lang w:val="de-DE"/>
        </w:rPr>
        <w:t xml:space="preserve">E-Mail: </w:t>
      </w:r>
      <w:hyperlink r:id="rId14" w:history="1">
        <w:r w:rsidR="006537F2" w:rsidRPr="00D90749">
          <w:rPr>
            <w:rStyle w:val="Hyperlink"/>
            <w:lang w:val="de-DE"/>
          </w:rPr>
          <w:t>mail@tuco.dk</w:t>
        </w:r>
      </w:hyperlink>
    </w:p>
    <w:p w14:paraId="42C41F82" w14:textId="2A5CD15C" w:rsidR="003243B6" w:rsidRPr="00A26517" w:rsidRDefault="003243B6" w:rsidP="003243B6">
      <w:pPr>
        <w:rPr>
          <w:lang w:val="de-DE"/>
        </w:rPr>
      </w:pPr>
      <w:r w:rsidRPr="00A26517">
        <w:rPr>
          <w:lang w:val="de-DE"/>
        </w:rPr>
        <w:t xml:space="preserve">Mobil: + 45 </w:t>
      </w:r>
      <w:r w:rsidR="006537F2">
        <w:rPr>
          <w:lang w:val="de-DE"/>
        </w:rPr>
        <w:t>20 14 38 98</w:t>
      </w:r>
      <w:r w:rsidRPr="00A26517">
        <w:rPr>
          <w:lang w:val="de-DE"/>
        </w:rPr>
        <w:tab/>
      </w:r>
      <w:r w:rsidRPr="00A26517">
        <w:rPr>
          <w:lang w:val="de-DE"/>
        </w:rPr>
        <w:tab/>
      </w:r>
      <w:r w:rsidRPr="00A26517">
        <w:rPr>
          <w:lang w:val="de-DE"/>
        </w:rPr>
        <w:tab/>
      </w:r>
    </w:p>
    <w:p w14:paraId="78F98A0D" w14:textId="7004D827" w:rsidR="003243B6" w:rsidRPr="00A26517" w:rsidRDefault="003243B6" w:rsidP="003243B6">
      <w:pPr>
        <w:pStyle w:val="Heading2"/>
        <w:rPr>
          <w:lang w:val="de-DE"/>
        </w:rPr>
      </w:pPr>
      <w:r w:rsidRPr="00A26517">
        <w:rPr>
          <w:lang w:val="de-DE"/>
        </w:rPr>
        <w:t>Über Blue World Technologies</w:t>
      </w:r>
    </w:p>
    <w:p w14:paraId="18320E09"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ist ein ehrgeiziger und visionärer Entwickler und Hersteller von Hochtemperatur-PEM Brennstoffzellen-Komponenten und Systemen für stationäre und APU-Anwendungen und für den Automobil- und Schwerlasttransportsektor auf der ganzen Welt. Die Brennstoffzellen sind eine umweltfreundliche Alternative zu Verbrennungsmotoren und Dieselgeneratoren. Als Teil des Power-</w:t>
      </w:r>
      <w:proofErr w:type="spellStart"/>
      <w:r w:rsidRPr="00A26517">
        <w:rPr>
          <w:rFonts w:cstheme="minorHAnsi"/>
          <w:sz w:val="18"/>
          <w:szCs w:val="18"/>
          <w:lang w:val="de-DE"/>
        </w:rPr>
        <w:t>to</w:t>
      </w:r>
      <w:proofErr w:type="spellEnd"/>
      <w:r w:rsidRPr="00A26517">
        <w:rPr>
          <w:rFonts w:cstheme="minorHAnsi"/>
          <w:sz w:val="18"/>
          <w:szCs w:val="18"/>
          <w:lang w:val="de-DE"/>
        </w:rPr>
        <w:t>-X-Ökosystems unterstützt die Methanol-Brennstoffzellentechnologie denjenigen Teil des ökologischen Umbaus, der nicht allein durch direkte Elektrifizierung und Batterietechnologie bewältigt werden kann.</w:t>
      </w:r>
    </w:p>
    <w:p w14:paraId="535125BE" w14:textId="77777777" w:rsidR="003243B6" w:rsidRPr="00A26517" w:rsidRDefault="003243B6" w:rsidP="003243B6">
      <w:pPr>
        <w:rPr>
          <w:rFonts w:cstheme="minorHAnsi"/>
          <w:sz w:val="18"/>
          <w:szCs w:val="18"/>
          <w:lang w:val="de-DE"/>
        </w:rPr>
      </w:pPr>
    </w:p>
    <w:p w14:paraId="6B21C5E2"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verwendet als Energieträger für seine Brennstoffzellensysteme primär Methanol – ein erneuerbarer flüssiger Kraftstoff, der unter Verwendung der vorhandenen Infrastruktur einfach und kostengünstig jahrelang gelagert und um die Welt transportiert werden kann.</w:t>
      </w:r>
    </w:p>
    <w:p w14:paraId="09B16378" w14:textId="77777777" w:rsidR="003243B6" w:rsidRPr="00A26517" w:rsidRDefault="003243B6" w:rsidP="003243B6">
      <w:pPr>
        <w:rPr>
          <w:rFonts w:cstheme="minorHAnsi"/>
          <w:sz w:val="18"/>
          <w:szCs w:val="18"/>
          <w:lang w:val="de-DE"/>
        </w:rPr>
      </w:pPr>
    </w:p>
    <w:p w14:paraId="7541A983" w14:textId="77777777" w:rsidR="003243B6" w:rsidRPr="00A26517" w:rsidRDefault="003243B6" w:rsidP="003243B6">
      <w:pPr>
        <w:rPr>
          <w:rFonts w:cstheme="minorHAnsi"/>
          <w:sz w:val="18"/>
          <w:szCs w:val="18"/>
          <w:lang w:val="de-DE"/>
        </w:rPr>
      </w:pPr>
      <w:r w:rsidRPr="00A26517">
        <w:rPr>
          <w:rFonts w:cstheme="minorHAnsi"/>
          <w:sz w:val="18"/>
          <w:szCs w:val="18"/>
          <w:lang w:val="de-DE"/>
        </w:rPr>
        <w:t>Blue World Technologies kann auf umfangreiche Erfahrungen aus der Brennstoffzellenindustrie zurückgreifen und hat sich zum Ziel gesetzt, der Technologie durch Massenproduktion zum Durchbruch zu verhelfen. Das Unternehmen konzentriert sich auf die Hochtemperatur-PEM-Brennstoffzelle in Kombination mit Methanol-</w:t>
      </w:r>
      <w:proofErr w:type="spellStart"/>
      <w:r w:rsidRPr="00A26517">
        <w:rPr>
          <w:rFonts w:cstheme="minorHAnsi"/>
          <w:sz w:val="18"/>
          <w:szCs w:val="18"/>
          <w:lang w:val="de-DE"/>
        </w:rPr>
        <w:t>Reforming</w:t>
      </w:r>
      <w:proofErr w:type="spellEnd"/>
      <w:r w:rsidRPr="00A26517">
        <w:rPr>
          <w:rFonts w:cstheme="minorHAnsi"/>
          <w:sz w:val="18"/>
          <w:szCs w:val="18"/>
          <w:lang w:val="de-DE"/>
        </w:rPr>
        <w:t>. Diese Kombination gewährleistet ein einfaches Systemdesign mit hoher Umwandlungseffizienz und erheblichen Vorteilen wie CO2-Reduzierung, Kraftstoffkosteneinsparungen und null schädlichen Emissionen.</w:t>
      </w:r>
    </w:p>
    <w:p w14:paraId="73110C42" w14:textId="77777777" w:rsidR="003243B6" w:rsidRPr="00A26517" w:rsidRDefault="003243B6" w:rsidP="003243B6">
      <w:pPr>
        <w:rPr>
          <w:rFonts w:cstheme="minorHAnsi"/>
          <w:sz w:val="18"/>
          <w:szCs w:val="18"/>
          <w:lang w:val="de-DE"/>
        </w:rPr>
      </w:pPr>
      <w:r w:rsidRPr="00A26517">
        <w:rPr>
          <w:rFonts w:cstheme="minorHAnsi"/>
          <w:sz w:val="18"/>
          <w:szCs w:val="18"/>
          <w:lang w:val="de-DE"/>
        </w:rPr>
        <w:t xml:space="preserve">     </w:t>
      </w:r>
    </w:p>
    <w:p w14:paraId="701041F9" w14:textId="77777777" w:rsidR="003243B6" w:rsidRPr="00A26517" w:rsidRDefault="003243B6" w:rsidP="003243B6">
      <w:pPr>
        <w:rPr>
          <w:rFonts w:cstheme="minorHAnsi"/>
          <w:sz w:val="18"/>
          <w:szCs w:val="18"/>
          <w:lang w:val="de-DE"/>
        </w:rPr>
      </w:pPr>
      <w:r w:rsidRPr="00A26517">
        <w:rPr>
          <w:rFonts w:cstheme="minorHAnsi"/>
          <w:sz w:val="18"/>
          <w:szCs w:val="18"/>
          <w:lang w:val="de-DE"/>
        </w:rPr>
        <w:t xml:space="preserve">Lesen Sie mehr über Blue World Technologies auf unserer Website </w:t>
      </w:r>
      <w:hyperlink r:id="rId15" w:history="1">
        <w:r w:rsidRPr="00A26517">
          <w:rPr>
            <w:rStyle w:val="Hyperlink"/>
            <w:rFonts w:cstheme="minorHAnsi"/>
            <w:sz w:val="18"/>
            <w:szCs w:val="18"/>
            <w:lang w:val="de-DE"/>
          </w:rPr>
          <w:t>www.blue.world</w:t>
        </w:r>
      </w:hyperlink>
      <w:r w:rsidRPr="00A26517">
        <w:rPr>
          <w:rFonts w:cstheme="minorHAnsi"/>
          <w:sz w:val="18"/>
          <w:szCs w:val="18"/>
          <w:lang w:val="de-DE"/>
        </w:rPr>
        <w:t xml:space="preserve"> oder besuchen Sie uns in den </w:t>
      </w:r>
      <w:hyperlink r:id="rId16" w:anchor="social-media" w:history="1">
        <w:r w:rsidRPr="00A26517">
          <w:rPr>
            <w:rFonts w:cstheme="minorHAnsi"/>
            <w:color w:val="5CB885" w:themeColor="accent1"/>
            <w:sz w:val="18"/>
            <w:szCs w:val="18"/>
            <w:u w:val="single"/>
            <w:lang w:val="de-DE"/>
          </w:rPr>
          <w:t>sozialen Medien</w:t>
        </w:r>
      </w:hyperlink>
      <w:r w:rsidRPr="00A26517">
        <w:rPr>
          <w:rFonts w:cstheme="minorHAnsi"/>
          <w:sz w:val="18"/>
          <w:szCs w:val="18"/>
          <w:lang w:val="de-DE"/>
        </w:rPr>
        <w:t>.</w:t>
      </w:r>
    </w:p>
    <w:p w14:paraId="2B2A6A22" w14:textId="77777777" w:rsidR="00265B4C" w:rsidRPr="00A26517" w:rsidRDefault="00265B4C" w:rsidP="004D74E1">
      <w:pPr>
        <w:rPr>
          <w:rFonts w:cstheme="minorHAnsi"/>
          <w:sz w:val="18"/>
          <w:szCs w:val="18"/>
          <w:lang w:val="de-DE"/>
        </w:rPr>
      </w:pPr>
    </w:p>
    <w:p w14:paraId="5C1A5B04" w14:textId="5D30DED0" w:rsidR="00961448" w:rsidRPr="00A26517" w:rsidRDefault="00B420DE" w:rsidP="00B420DE">
      <w:pPr>
        <w:pStyle w:val="Heading2"/>
        <w:rPr>
          <w:rFonts w:asciiTheme="minorHAnsi" w:eastAsiaTheme="minorEastAsia" w:hAnsiTheme="minorHAnsi" w:cstheme="minorHAnsi"/>
          <w:color w:val="auto"/>
          <w:sz w:val="18"/>
          <w:szCs w:val="18"/>
          <w:lang w:val="de-DE"/>
        </w:rPr>
      </w:pPr>
      <w:r w:rsidRPr="00A26517">
        <w:rPr>
          <w:lang w:val="de-DE"/>
        </w:rPr>
        <w:t xml:space="preserve">Über </w:t>
      </w:r>
      <w:proofErr w:type="spellStart"/>
      <w:r w:rsidR="006537F2">
        <w:rPr>
          <w:lang w:val="de-DE"/>
        </w:rPr>
        <w:t>Tuco</w:t>
      </w:r>
      <w:proofErr w:type="spellEnd"/>
      <w:r w:rsidR="006537F2">
        <w:rPr>
          <w:lang w:val="de-DE"/>
        </w:rPr>
        <w:t xml:space="preserve"> Marine</w:t>
      </w:r>
      <w:r w:rsidRPr="00A26517">
        <w:rPr>
          <w:lang w:val="de-DE"/>
        </w:rPr>
        <w:br/>
      </w:r>
      <w:proofErr w:type="spellStart"/>
      <w:r w:rsidR="006537F2" w:rsidRPr="006537F2">
        <w:rPr>
          <w:rFonts w:asciiTheme="minorHAnsi" w:eastAsiaTheme="minorEastAsia" w:hAnsiTheme="minorHAnsi" w:cstheme="minorHAnsi"/>
          <w:color w:val="auto"/>
          <w:sz w:val="18"/>
          <w:szCs w:val="18"/>
          <w:lang w:val="de-DE"/>
        </w:rPr>
        <w:t>Tuco</w:t>
      </w:r>
      <w:proofErr w:type="spellEnd"/>
      <w:r w:rsidR="006537F2" w:rsidRPr="006537F2">
        <w:rPr>
          <w:rFonts w:asciiTheme="minorHAnsi" w:eastAsiaTheme="minorEastAsia" w:hAnsiTheme="minorHAnsi" w:cstheme="minorHAnsi"/>
          <w:color w:val="auto"/>
          <w:sz w:val="18"/>
          <w:szCs w:val="18"/>
          <w:lang w:val="de-DE"/>
        </w:rPr>
        <w:t xml:space="preserve"> Marine ist auf Schnellboote für Profis spezialisiert. Wir sind Experten für innovative maritime Konstruktions- und Materialtechnologien </w:t>
      </w:r>
      <w:r w:rsidR="0057184E">
        <w:rPr>
          <w:rFonts w:asciiTheme="minorHAnsi" w:eastAsiaTheme="minorEastAsia" w:hAnsiTheme="minorHAnsi" w:cstheme="minorHAnsi"/>
          <w:color w:val="auto"/>
          <w:sz w:val="18"/>
          <w:szCs w:val="18"/>
          <w:lang w:val="de-DE"/>
        </w:rPr>
        <w:t>–</w:t>
      </w:r>
      <w:r w:rsidR="006537F2" w:rsidRPr="006537F2">
        <w:rPr>
          <w:rFonts w:asciiTheme="minorHAnsi" w:eastAsiaTheme="minorEastAsia" w:hAnsiTheme="minorHAnsi" w:cstheme="minorHAnsi"/>
          <w:color w:val="auto"/>
          <w:sz w:val="18"/>
          <w:szCs w:val="18"/>
          <w:lang w:val="de-DE"/>
        </w:rPr>
        <w:t xml:space="preserve"> ein Know-how, das sich im Laufe der Jahre in zahlreichen erfolgreichen Auslieferungen äußerst zuverlässiger Boote sowie in anderen Branchen wie der Windkraftindustrie, der Luftfahrt und der Energieversorgung bewährt hat. Unsere umfassende Kundenerfahrung und bewährte Konstruktionen finden sich heute in der </w:t>
      </w:r>
      <w:proofErr w:type="spellStart"/>
      <w:r w:rsidR="006537F2" w:rsidRPr="006537F2">
        <w:rPr>
          <w:rFonts w:asciiTheme="minorHAnsi" w:eastAsiaTheme="minorEastAsia" w:hAnsiTheme="minorHAnsi" w:cstheme="minorHAnsi"/>
          <w:color w:val="auto"/>
          <w:sz w:val="18"/>
          <w:szCs w:val="18"/>
          <w:lang w:val="de-DE"/>
        </w:rPr>
        <w:t>ProZero</w:t>
      </w:r>
      <w:proofErr w:type="spellEnd"/>
      <w:r w:rsidR="006537F2" w:rsidRPr="006537F2">
        <w:rPr>
          <w:rFonts w:asciiTheme="minorHAnsi" w:eastAsiaTheme="minorEastAsia" w:hAnsiTheme="minorHAnsi" w:cstheme="minorHAnsi"/>
          <w:color w:val="auto"/>
          <w:sz w:val="18"/>
          <w:szCs w:val="18"/>
          <w:lang w:val="de-DE"/>
        </w:rPr>
        <w:t xml:space="preserve">-Serie von Schnellbooten für Profis wieder. Die Boote werden mit modernster Vakuumtechnologie und Verbundwerkstoffen hergestellt. Das Ergebnis </w:t>
      </w:r>
      <w:proofErr w:type="gramStart"/>
      <w:r w:rsidR="006537F2" w:rsidRPr="006537F2">
        <w:rPr>
          <w:rFonts w:asciiTheme="minorHAnsi" w:eastAsiaTheme="minorEastAsia" w:hAnsiTheme="minorHAnsi" w:cstheme="minorHAnsi"/>
          <w:color w:val="auto"/>
          <w:sz w:val="18"/>
          <w:szCs w:val="18"/>
          <w:lang w:val="de-DE"/>
        </w:rPr>
        <w:t>sind</w:t>
      </w:r>
      <w:proofErr w:type="gramEnd"/>
      <w:r w:rsidR="006537F2" w:rsidRPr="006537F2">
        <w:rPr>
          <w:rFonts w:asciiTheme="minorHAnsi" w:eastAsiaTheme="minorEastAsia" w:hAnsiTheme="minorHAnsi" w:cstheme="minorHAnsi"/>
          <w:color w:val="auto"/>
          <w:sz w:val="18"/>
          <w:szCs w:val="18"/>
          <w:lang w:val="de-DE"/>
        </w:rPr>
        <w:t xml:space="preserve"> leichte Boote, die sich hervorragend handhaben lassen und weniger Motorleistung benötigen, was wiederum zu geringeren Betriebskosten für unsere Kunden und einer geringeren Umweltbelastung führt.</w:t>
      </w:r>
    </w:p>
    <w:sectPr w:rsidR="00961448" w:rsidRPr="00A26517"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2332" w14:textId="77777777" w:rsidR="00AC2175" w:rsidRDefault="00AC2175" w:rsidP="00170FF8">
      <w:r>
        <w:separator/>
      </w:r>
    </w:p>
  </w:endnote>
  <w:endnote w:type="continuationSeparator" w:id="0">
    <w:p w14:paraId="2040618E" w14:textId="77777777" w:rsidR="00AC2175" w:rsidRDefault="00AC2175" w:rsidP="00170FF8">
      <w:r>
        <w:continuationSeparator/>
      </w:r>
    </w:p>
  </w:endnote>
  <w:endnote w:type="continuationNotice" w:id="1">
    <w:p w14:paraId="3FBAB6F8" w14:textId="77777777" w:rsidR="00AC2175" w:rsidRDefault="00AC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AC2175">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C537" w14:textId="77777777" w:rsidR="00AC2175" w:rsidRDefault="00AC2175" w:rsidP="00170FF8">
      <w:r>
        <w:separator/>
      </w:r>
    </w:p>
  </w:footnote>
  <w:footnote w:type="continuationSeparator" w:id="0">
    <w:p w14:paraId="5E77B88E" w14:textId="77777777" w:rsidR="00AC2175" w:rsidRDefault="00AC2175" w:rsidP="00170FF8">
      <w:r>
        <w:continuationSeparator/>
      </w:r>
    </w:p>
  </w:footnote>
  <w:footnote w:type="continuationNotice" w:id="1">
    <w:p w14:paraId="60EF9D5C" w14:textId="77777777" w:rsidR="00AC2175" w:rsidRDefault="00AC2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4EBA3C04">
          <wp:simplePos x="0" y="0"/>
          <wp:positionH relativeFrom="rightMargin">
            <wp:posOffset>-178435</wp:posOffset>
          </wp:positionH>
          <wp:positionV relativeFrom="page">
            <wp:posOffset>289560</wp:posOffset>
          </wp:positionV>
          <wp:extent cx="925006" cy="539999"/>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925006" cy="53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544047">
    <w:abstractNumId w:val="23"/>
  </w:num>
  <w:num w:numId="2" w16cid:durableId="1084372603">
    <w:abstractNumId w:val="13"/>
  </w:num>
  <w:num w:numId="3" w16cid:durableId="1685814588">
    <w:abstractNumId w:val="19"/>
  </w:num>
  <w:num w:numId="4" w16cid:durableId="1597596025">
    <w:abstractNumId w:val="17"/>
  </w:num>
  <w:num w:numId="5" w16cid:durableId="1559199016">
    <w:abstractNumId w:val="14"/>
  </w:num>
  <w:num w:numId="6" w16cid:durableId="315691099">
    <w:abstractNumId w:val="18"/>
  </w:num>
  <w:num w:numId="7" w16cid:durableId="1952664044">
    <w:abstractNumId w:val="22"/>
  </w:num>
  <w:num w:numId="8" w16cid:durableId="1960725589">
    <w:abstractNumId w:val="15"/>
  </w:num>
  <w:num w:numId="9" w16cid:durableId="1395086107">
    <w:abstractNumId w:val="16"/>
  </w:num>
  <w:num w:numId="10" w16cid:durableId="2017606903">
    <w:abstractNumId w:val="10"/>
  </w:num>
  <w:num w:numId="11" w16cid:durableId="978804539">
    <w:abstractNumId w:val="20"/>
  </w:num>
  <w:num w:numId="12" w16cid:durableId="746420024">
    <w:abstractNumId w:val="12"/>
  </w:num>
  <w:num w:numId="13" w16cid:durableId="1324579933">
    <w:abstractNumId w:val="9"/>
  </w:num>
  <w:num w:numId="14" w16cid:durableId="2105375109">
    <w:abstractNumId w:val="8"/>
  </w:num>
  <w:num w:numId="15" w16cid:durableId="1229925388">
    <w:abstractNumId w:val="7"/>
  </w:num>
  <w:num w:numId="16" w16cid:durableId="495388839">
    <w:abstractNumId w:val="6"/>
  </w:num>
  <w:num w:numId="17" w16cid:durableId="313264519">
    <w:abstractNumId w:val="5"/>
  </w:num>
  <w:num w:numId="18" w16cid:durableId="1599176420">
    <w:abstractNumId w:val="4"/>
  </w:num>
  <w:num w:numId="19" w16cid:durableId="1325619930">
    <w:abstractNumId w:val="3"/>
  </w:num>
  <w:num w:numId="20" w16cid:durableId="1559173498">
    <w:abstractNumId w:val="2"/>
  </w:num>
  <w:num w:numId="21" w16cid:durableId="1608269344">
    <w:abstractNumId w:val="1"/>
  </w:num>
  <w:num w:numId="22" w16cid:durableId="1374693910">
    <w:abstractNumId w:val="0"/>
  </w:num>
  <w:num w:numId="23" w16cid:durableId="1013341881">
    <w:abstractNumId w:val="21"/>
  </w:num>
  <w:num w:numId="24" w16cid:durableId="1768576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sqwFABEBAQktAAAA"/>
  </w:docVars>
  <w:rsids>
    <w:rsidRoot w:val="00487DE1"/>
    <w:rsid w:val="000025AC"/>
    <w:rsid w:val="000055CB"/>
    <w:rsid w:val="00005955"/>
    <w:rsid w:val="00006624"/>
    <w:rsid w:val="0001130E"/>
    <w:rsid w:val="00013CCB"/>
    <w:rsid w:val="00014C90"/>
    <w:rsid w:val="00015A0A"/>
    <w:rsid w:val="00026D14"/>
    <w:rsid w:val="00030496"/>
    <w:rsid w:val="00030C35"/>
    <w:rsid w:val="000349BA"/>
    <w:rsid w:val="00036357"/>
    <w:rsid w:val="00037BAA"/>
    <w:rsid w:val="00045CF5"/>
    <w:rsid w:val="00046E7F"/>
    <w:rsid w:val="00047EE1"/>
    <w:rsid w:val="00047FD9"/>
    <w:rsid w:val="00053EF1"/>
    <w:rsid w:val="0005528A"/>
    <w:rsid w:val="000625EC"/>
    <w:rsid w:val="00062B48"/>
    <w:rsid w:val="0006390E"/>
    <w:rsid w:val="000653EB"/>
    <w:rsid w:val="00065ECB"/>
    <w:rsid w:val="00067CD3"/>
    <w:rsid w:val="00067DE1"/>
    <w:rsid w:val="00070EAE"/>
    <w:rsid w:val="00072C39"/>
    <w:rsid w:val="00073C86"/>
    <w:rsid w:val="000749DE"/>
    <w:rsid w:val="00076979"/>
    <w:rsid w:val="00076B76"/>
    <w:rsid w:val="00076F8C"/>
    <w:rsid w:val="00082627"/>
    <w:rsid w:val="00082AA3"/>
    <w:rsid w:val="00083517"/>
    <w:rsid w:val="00083CFB"/>
    <w:rsid w:val="0008407F"/>
    <w:rsid w:val="00090A35"/>
    <w:rsid w:val="00091289"/>
    <w:rsid w:val="00091BFB"/>
    <w:rsid w:val="0009617D"/>
    <w:rsid w:val="000972ED"/>
    <w:rsid w:val="000A2EFF"/>
    <w:rsid w:val="000A5370"/>
    <w:rsid w:val="000A654A"/>
    <w:rsid w:val="000A72A5"/>
    <w:rsid w:val="000A7808"/>
    <w:rsid w:val="000B33CC"/>
    <w:rsid w:val="000B4F62"/>
    <w:rsid w:val="000C13F5"/>
    <w:rsid w:val="000C5541"/>
    <w:rsid w:val="000C6E93"/>
    <w:rsid w:val="000D29A4"/>
    <w:rsid w:val="000D48E6"/>
    <w:rsid w:val="000D59E9"/>
    <w:rsid w:val="000E39B1"/>
    <w:rsid w:val="000E5B98"/>
    <w:rsid w:val="000E74FA"/>
    <w:rsid w:val="000F0E66"/>
    <w:rsid w:val="000F3501"/>
    <w:rsid w:val="000F697E"/>
    <w:rsid w:val="000F6D7E"/>
    <w:rsid w:val="000F74DD"/>
    <w:rsid w:val="001028E1"/>
    <w:rsid w:val="0010387C"/>
    <w:rsid w:val="0010409C"/>
    <w:rsid w:val="001041E8"/>
    <w:rsid w:val="00104623"/>
    <w:rsid w:val="001049EF"/>
    <w:rsid w:val="00110B29"/>
    <w:rsid w:val="00111E30"/>
    <w:rsid w:val="00112834"/>
    <w:rsid w:val="001165D2"/>
    <w:rsid w:val="00117D20"/>
    <w:rsid w:val="00121632"/>
    <w:rsid w:val="00122065"/>
    <w:rsid w:val="00122EC1"/>
    <w:rsid w:val="00124411"/>
    <w:rsid w:val="00124886"/>
    <w:rsid w:val="00124A18"/>
    <w:rsid w:val="00126F28"/>
    <w:rsid w:val="0013194E"/>
    <w:rsid w:val="001326EA"/>
    <w:rsid w:val="001367B5"/>
    <w:rsid w:val="00136897"/>
    <w:rsid w:val="00136D02"/>
    <w:rsid w:val="00137CBE"/>
    <w:rsid w:val="001409E8"/>
    <w:rsid w:val="00141E46"/>
    <w:rsid w:val="001444EB"/>
    <w:rsid w:val="00144CD9"/>
    <w:rsid w:val="00153987"/>
    <w:rsid w:val="00155748"/>
    <w:rsid w:val="00155EAA"/>
    <w:rsid w:val="00156A5E"/>
    <w:rsid w:val="00160706"/>
    <w:rsid w:val="00160943"/>
    <w:rsid w:val="00162FEA"/>
    <w:rsid w:val="00167A87"/>
    <w:rsid w:val="00170FF8"/>
    <w:rsid w:val="001730E1"/>
    <w:rsid w:val="00174D6B"/>
    <w:rsid w:val="00176320"/>
    <w:rsid w:val="00177099"/>
    <w:rsid w:val="0017712F"/>
    <w:rsid w:val="001803EB"/>
    <w:rsid w:val="00180AC8"/>
    <w:rsid w:val="0018166A"/>
    <w:rsid w:val="00184354"/>
    <w:rsid w:val="00184373"/>
    <w:rsid w:val="00187E65"/>
    <w:rsid w:val="0019018D"/>
    <w:rsid w:val="00193890"/>
    <w:rsid w:val="001946C0"/>
    <w:rsid w:val="00196573"/>
    <w:rsid w:val="00196E65"/>
    <w:rsid w:val="001A73F0"/>
    <w:rsid w:val="001B097F"/>
    <w:rsid w:val="001B0E77"/>
    <w:rsid w:val="001B2F6C"/>
    <w:rsid w:val="001B3953"/>
    <w:rsid w:val="001B4E4E"/>
    <w:rsid w:val="001B61B3"/>
    <w:rsid w:val="001B627C"/>
    <w:rsid w:val="001B6A3C"/>
    <w:rsid w:val="001B6C3B"/>
    <w:rsid w:val="001C2B38"/>
    <w:rsid w:val="001C3A1F"/>
    <w:rsid w:val="001C3B64"/>
    <w:rsid w:val="001C5136"/>
    <w:rsid w:val="001C599F"/>
    <w:rsid w:val="001D15E4"/>
    <w:rsid w:val="001D4500"/>
    <w:rsid w:val="001D5BD6"/>
    <w:rsid w:val="001E10CB"/>
    <w:rsid w:val="001E32BB"/>
    <w:rsid w:val="001E5C6B"/>
    <w:rsid w:val="001E5F79"/>
    <w:rsid w:val="001E6437"/>
    <w:rsid w:val="001E7B13"/>
    <w:rsid w:val="001F30B8"/>
    <w:rsid w:val="001F6755"/>
    <w:rsid w:val="001F686B"/>
    <w:rsid w:val="001F7A7B"/>
    <w:rsid w:val="002016CB"/>
    <w:rsid w:val="002022FF"/>
    <w:rsid w:val="002046E4"/>
    <w:rsid w:val="00206C8C"/>
    <w:rsid w:val="00210397"/>
    <w:rsid w:val="00216E2B"/>
    <w:rsid w:val="00222F93"/>
    <w:rsid w:val="002244A0"/>
    <w:rsid w:val="00232919"/>
    <w:rsid w:val="002338BD"/>
    <w:rsid w:val="00234B0D"/>
    <w:rsid w:val="00236435"/>
    <w:rsid w:val="00236EB2"/>
    <w:rsid w:val="00241975"/>
    <w:rsid w:val="00243338"/>
    <w:rsid w:val="00244062"/>
    <w:rsid w:val="002442AD"/>
    <w:rsid w:val="0024593F"/>
    <w:rsid w:val="00246541"/>
    <w:rsid w:val="0025013A"/>
    <w:rsid w:val="002508D3"/>
    <w:rsid w:val="00254FDD"/>
    <w:rsid w:val="0025567B"/>
    <w:rsid w:val="0025711E"/>
    <w:rsid w:val="0025786E"/>
    <w:rsid w:val="00257CB2"/>
    <w:rsid w:val="00263B65"/>
    <w:rsid w:val="00263C83"/>
    <w:rsid w:val="00264C53"/>
    <w:rsid w:val="00265B4C"/>
    <w:rsid w:val="00277BF0"/>
    <w:rsid w:val="00277C1D"/>
    <w:rsid w:val="00280CB9"/>
    <w:rsid w:val="002813D0"/>
    <w:rsid w:val="00281E3E"/>
    <w:rsid w:val="002821CD"/>
    <w:rsid w:val="002834B3"/>
    <w:rsid w:val="00287809"/>
    <w:rsid w:val="002916E7"/>
    <w:rsid w:val="00291E1C"/>
    <w:rsid w:val="0029234D"/>
    <w:rsid w:val="00294779"/>
    <w:rsid w:val="0029499D"/>
    <w:rsid w:val="002A1FCE"/>
    <w:rsid w:val="002A20D0"/>
    <w:rsid w:val="002A7156"/>
    <w:rsid w:val="002B00D1"/>
    <w:rsid w:val="002B2CBB"/>
    <w:rsid w:val="002B3DB9"/>
    <w:rsid w:val="002B45C7"/>
    <w:rsid w:val="002B46DF"/>
    <w:rsid w:val="002B5461"/>
    <w:rsid w:val="002B55F8"/>
    <w:rsid w:val="002B57BE"/>
    <w:rsid w:val="002B638F"/>
    <w:rsid w:val="002B673A"/>
    <w:rsid w:val="002C00FE"/>
    <w:rsid w:val="002C0FAA"/>
    <w:rsid w:val="002C22B6"/>
    <w:rsid w:val="002C2576"/>
    <w:rsid w:val="002C265A"/>
    <w:rsid w:val="002C2906"/>
    <w:rsid w:val="002C2AB9"/>
    <w:rsid w:val="002C79D8"/>
    <w:rsid w:val="002D0C01"/>
    <w:rsid w:val="002D0F76"/>
    <w:rsid w:val="002D1709"/>
    <w:rsid w:val="002D2EEF"/>
    <w:rsid w:val="002D2FFB"/>
    <w:rsid w:val="002D3BDB"/>
    <w:rsid w:val="002E2595"/>
    <w:rsid w:val="002E3502"/>
    <w:rsid w:val="002E37DB"/>
    <w:rsid w:val="002E50B8"/>
    <w:rsid w:val="002E5BE9"/>
    <w:rsid w:val="002E6E73"/>
    <w:rsid w:val="002F155C"/>
    <w:rsid w:val="002F1820"/>
    <w:rsid w:val="002F19B3"/>
    <w:rsid w:val="002F1C0E"/>
    <w:rsid w:val="002F502F"/>
    <w:rsid w:val="002F63B1"/>
    <w:rsid w:val="002F7A4E"/>
    <w:rsid w:val="003013A0"/>
    <w:rsid w:val="00301CB4"/>
    <w:rsid w:val="003020AA"/>
    <w:rsid w:val="00302D85"/>
    <w:rsid w:val="00303C4D"/>
    <w:rsid w:val="00305236"/>
    <w:rsid w:val="00311834"/>
    <w:rsid w:val="003144CE"/>
    <w:rsid w:val="00314C6E"/>
    <w:rsid w:val="00314E15"/>
    <w:rsid w:val="0031554C"/>
    <w:rsid w:val="003175A9"/>
    <w:rsid w:val="00317879"/>
    <w:rsid w:val="003207C4"/>
    <w:rsid w:val="003243B6"/>
    <w:rsid w:val="00324415"/>
    <w:rsid w:val="00325450"/>
    <w:rsid w:val="00325B1A"/>
    <w:rsid w:val="00326B28"/>
    <w:rsid w:val="00331CFB"/>
    <w:rsid w:val="00332A69"/>
    <w:rsid w:val="003348D7"/>
    <w:rsid w:val="0033620C"/>
    <w:rsid w:val="00337719"/>
    <w:rsid w:val="0034323E"/>
    <w:rsid w:val="00343E65"/>
    <w:rsid w:val="00347666"/>
    <w:rsid w:val="00347D44"/>
    <w:rsid w:val="003501B3"/>
    <w:rsid w:val="00353471"/>
    <w:rsid w:val="003538C4"/>
    <w:rsid w:val="00354F45"/>
    <w:rsid w:val="00355574"/>
    <w:rsid w:val="003615FE"/>
    <w:rsid w:val="00361E73"/>
    <w:rsid w:val="00363B3A"/>
    <w:rsid w:val="003644CC"/>
    <w:rsid w:val="00365B3A"/>
    <w:rsid w:val="00372EB1"/>
    <w:rsid w:val="00375235"/>
    <w:rsid w:val="003769D0"/>
    <w:rsid w:val="00380000"/>
    <w:rsid w:val="00380DFD"/>
    <w:rsid w:val="003815EA"/>
    <w:rsid w:val="00381AAB"/>
    <w:rsid w:val="003829D0"/>
    <w:rsid w:val="00386E62"/>
    <w:rsid w:val="0038713F"/>
    <w:rsid w:val="00392C19"/>
    <w:rsid w:val="0039694F"/>
    <w:rsid w:val="003A2161"/>
    <w:rsid w:val="003A5A60"/>
    <w:rsid w:val="003A6AF6"/>
    <w:rsid w:val="003A73BA"/>
    <w:rsid w:val="003A7D30"/>
    <w:rsid w:val="003B3C96"/>
    <w:rsid w:val="003B3CC8"/>
    <w:rsid w:val="003B454E"/>
    <w:rsid w:val="003B468D"/>
    <w:rsid w:val="003B7D75"/>
    <w:rsid w:val="003C01B5"/>
    <w:rsid w:val="003C0391"/>
    <w:rsid w:val="003C2509"/>
    <w:rsid w:val="003C2525"/>
    <w:rsid w:val="003C4513"/>
    <w:rsid w:val="003C5085"/>
    <w:rsid w:val="003D06E0"/>
    <w:rsid w:val="003D1BFE"/>
    <w:rsid w:val="003D2746"/>
    <w:rsid w:val="003D3D3C"/>
    <w:rsid w:val="003D4ECB"/>
    <w:rsid w:val="003D6A50"/>
    <w:rsid w:val="003E1DB0"/>
    <w:rsid w:val="003E532B"/>
    <w:rsid w:val="003E6961"/>
    <w:rsid w:val="003F0A4E"/>
    <w:rsid w:val="003F0CB4"/>
    <w:rsid w:val="003F0D1D"/>
    <w:rsid w:val="003F1DFA"/>
    <w:rsid w:val="003F73D1"/>
    <w:rsid w:val="003F7E29"/>
    <w:rsid w:val="004031E9"/>
    <w:rsid w:val="00403446"/>
    <w:rsid w:val="0040420A"/>
    <w:rsid w:val="004046E7"/>
    <w:rsid w:val="00404F13"/>
    <w:rsid w:val="00412937"/>
    <w:rsid w:val="00414B22"/>
    <w:rsid w:val="00414D16"/>
    <w:rsid w:val="00417446"/>
    <w:rsid w:val="0042163C"/>
    <w:rsid w:val="00421DDE"/>
    <w:rsid w:val="004234B4"/>
    <w:rsid w:val="00423DBD"/>
    <w:rsid w:val="0042635E"/>
    <w:rsid w:val="0043051B"/>
    <w:rsid w:val="00432256"/>
    <w:rsid w:val="00432B69"/>
    <w:rsid w:val="004348C1"/>
    <w:rsid w:val="00436112"/>
    <w:rsid w:val="004404CE"/>
    <w:rsid w:val="00440A75"/>
    <w:rsid w:val="00440BD3"/>
    <w:rsid w:val="004417C1"/>
    <w:rsid w:val="00442747"/>
    <w:rsid w:val="00445E40"/>
    <w:rsid w:val="00447028"/>
    <w:rsid w:val="004475ED"/>
    <w:rsid w:val="0045193C"/>
    <w:rsid w:val="004546ED"/>
    <w:rsid w:val="00454C9C"/>
    <w:rsid w:val="00455942"/>
    <w:rsid w:val="00455BEB"/>
    <w:rsid w:val="00460BA2"/>
    <w:rsid w:val="00460D9C"/>
    <w:rsid w:val="00464FB3"/>
    <w:rsid w:val="00465336"/>
    <w:rsid w:val="00472C11"/>
    <w:rsid w:val="00475F0E"/>
    <w:rsid w:val="004762EA"/>
    <w:rsid w:val="00477978"/>
    <w:rsid w:val="00481B4E"/>
    <w:rsid w:val="00483A0E"/>
    <w:rsid w:val="004851E6"/>
    <w:rsid w:val="00487DE1"/>
    <w:rsid w:val="004915F2"/>
    <w:rsid w:val="004A1673"/>
    <w:rsid w:val="004A20B5"/>
    <w:rsid w:val="004A2C30"/>
    <w:rsid w:val="004A3D3C"/>
    <w:rsid w:val="004A4248"/>
    <w:rsid w:val="004A6D24"/>
    <w:rsid w:val="004B0557"/>
    <w:rsid w:val="004B20D6"/>
    <w:rsid w:val="004B4A90"/>
    <w:rsid w:val="004B69DF"/>
    <w:rsid w:val="004C3DAE"/>
    <w:rsid w:val="004C62A9"/>
    <w:rsid w:val="004C6C62"/>
    <w:rsid w:val="004D165B"/>
    <w:rsid w:val="004D18C1"/>
    <w:rsid w:val="004D2393"/>
    <w:rsid w:val="004D37AE"/>
    <w:rsid w:val="004D6961"/>
    <w:rsid w:val="004D74E1"/>
    <w:rsid w:val="004D7857"/>
    <w:rsid w:val="004D7874"/>
    <w:rsid w:val="004E40C0"/>
    <w:rsid w:val="004E50FB"/>
    <w:rsid w:val="004E77AB"/>
    <w:rsid w:val="004F25B4"/>
    <w:rsid w:val="004F3106"/>
    <w:rsid w:val="004F41C7"/>
    <w:rsid w:val="004F6C2B"/>
    <w:rsid w:val="00500925"/>
    <w:rsid w:val="00500B83"/>
    <w:rsid w:val="00501780"/>
    <w:rsid w:val="00502232"/>
    <w:rsid w:val="0050362A"/>
    <w:rsid w:val="00506AA3"/>
    <w:rsid w:val="0050733C"/>
    <w:rsid w:val="00511AF4"/>
    <w:rsid w:val="00512562"/>
    <w:rsid w:val="00513347"/>
    <w:rsid w:val="00513D8A"/>
    <w:rsid w:val="00515AF1"/>
    <w:rsid w:val="005160A3"/>
    <w:rsid w:val="00517A1C"/>
    <w:rsid w:val="005200BB"/>
    <w:rsid w:val="0052242A"/>
    <w:rsid w:val="00525053"/>
    <w:rsid w:val="00525346"/>
    <w:rsid w:val="00530736"/>
    <w:rsid w:val="005317D7"/>
    <w:rsid w:val="00531EB8"/>
    <w:rsid w:val="0053527F"/>
    <w:rsid w:val="00537CBC"/>
    <w:rsid w:val="0054021D"/>
    <w:rsid w:val="00540FEF"/>
    <w:rsid w:val="00541C09"/>
    <w:rsid w:val="00543ECC"/>
    <w:rsid w:val="005445E4"/>
    <w:rsid w:val="00551318"/>
    <w:rsid w:val="00552259"/>
    <w:rsid w:val="005556D6"/>
    <w:rsid w:val="00557D1A"/>
    <w:rsid w:val="0056179C"/>
    <w:rsid w:val="00565971"/>
    <w:rsid w:val="00570951"/>
    <w:rsid w:val="0057184E"/>
    <w:rsid w:val="005738DE"/>
    <w:rsid w:val="00574C2D"/>
    <w:rsid w:val="005752CA"/>
    <w:rsid w:val="00575701"/>
    <w:rsid w:val="00577A82"/>
    <w:rsid w:val="00580B77"/>
    <w:rsid w:val="0058229A"/>
    <w:rsid w:val="00583422"/>
    <w:rsid w:val="005836D7"/>
    <w:rsid w:val="00584379"/>
    <w:rsid w:val="0058521B"/>
    <w:rsid w:val="005854DC"/>
    <w:rsid w:val="00587495"/>
    <w:rsid w:val="005905D4"/>
    <w:rsid w:val="00590CD2"/>
    <w:rsid w:val="00590DB3"/>
    <w:rsid w:val="00591050"/>
    <w:rsid w:val="005917C8"/>
    <w:rsid w:val="00591EBE"/>
    <w:rsid w:val="005952FE"/>
    <w:rsid w:val="005967CA"/>
    <w:rsid w:val="00596A08"/>
    <w:rsid w:val="005A227E"/>
    <w:rsid w:val="005A247D"/>
    <w:rsid w:val="005A39E9"/>
    <w:rsid w:val="005A3AD7"/>
    <w:rsid w:val="005A46B3"/>
    <w:rsid w:val="005A4C6D"/>
    <w:rsid w:val="005A5C79"/>
    <w:rsid w:val="005A67BB"/>
    <w:rsid w:val="005A6AEF"/>
    <w:rsid w:val="005B1CCA"/>
    <w:rsid w:val="005B40F4"/>
    <w:rsid w:val="005C04A4"/>
    <w:rsid w:val="005C4D05"/>
    <w:rsid w:val="005D5738"/>
    <w:rsid w:val="005D5A8C"/>
    <w:rsid w:val="005E085D"/>
    <w:rsid w:val="005E422F"/>
    <w:rsid w:val="00602614"/>
    <w:rsid w:val="00603D42"/>
    <w:rsid w:val="00604282"/>
    <w:rsid w:val="00611DEF"/>
    <w:rsid w:val="00612C0D"/>
    <w:rsid w:val="00614B64"/>
    <w:rsid w:val="00620638"/>
    <w:rsid w:val="00621EEB"/>
    <w:rsid w:val="00627C64"/>
    <w:rsid w:val="00631C70"/>
    <w:rsid w:val="00635976"/>
    <w:rsid w:val="00636C93"/>
    <w:rsid w:val="00637459"/>
    <w:rsid w:val="006429FA"/>
    <w:rsid w:val="00642B23"/>
    <w:rsid w:val="00645AF6"/>
    <w:rsid w:val="006519EA"/>
    <w:rsid w:val="006526D7"/>
    <w:rsid w:val="00652895"/>
    <w:rsid w:val="006537F2"/>
    <w:rsid w:val="00661E8C"/>
    <w:rsid w:val="00662FFB"/>
    <w:rsid w:val="00663F25"/>
    <w:rsid w:val="00663FF4"/>
    <w:rsid w:val="00665551"/>
    <w:rsid w:val="00667A9F"/>
    <w:rsid w:val="00671D21"/>
    <w:rsid w:val="0067421B"/>
    <w:rsid w:val="00676EF4"/>
    <w:rsid w:val="00677393"/>
    <w:rsid w:val="00680AB8"/>
    <w:rsid w:val="00680ABC"/>
    <w:rsid w:val="00683E17"/>
    <w:rsid w:val="006861FB"/>
    <w:rsid w:val="0068658B"/>
    <w:rsid w:val="00687EFC"/>
    <w:rsid w:val="006912E9"/>
    <w:rsid w:val="00691D0C"/>
    <w:rsid w:val="00691DF6"/>
    <w:rsid w:val="006925AD"/>
    <w:rsid w:val="006925C6"/>
    <w:rsid w:val="0069282C"/>
    <w:rsid w:val="0069380B"/>
    <w:rsid w:val="0069475E"/>
    <w:rsid w:val="006950F5"/>
    <w:rsid w:val="006A12F9"/>
    <w:rsid w:val="006A3466"/>
    <w:rsid w:val="006A34C6"/>
    <w:rsid w:val="006A4D22"/>
    <w:rsid w:val="006A761C"/>
    <w:rsid w:val="006A7F4B"/>
    <w:rsid w:val="006B12E0"/>
    <w:rsid w:val="006B1855"/>
    <w:rsid w:val="006B188B"/>
    <w:rsid w:val="006B2351"/>
    <w:rsid w:val="006B24DD"/>
    <w:rsid w:val="006B288C"/>
    <w:rsid w:val="006B36A0"/>
    <w:rsid w:val="006C0F11"/>
    <w:rsid w:val="006C2071"/>
    <w:rsid w:val="006C218F"/>
    <w:rsid w:val="006C366D"/>
    <w:rsid w:val="006C66EE"/>
    <w:rsid w:val="006C7D08"/>
    <w:rsid w:val="006D0227"/>
    <w:rsid w:val="006D1EEB"/>
    <w:rsid w:val="006D71FC"/>
    <w:rsid w:val="006E1ADB"/>
    <w:rsid w:val="006E2423"/>
    <w:rsid w:val="006E4C4D"/>
    <w:rsid w:val="006F180B"/>
    <w:rsid w:val="006F224C"/>
    <w:rsid w:val="006F48B1"/>
    <w:rsid w:val="006F6610"/>
    <w:rsid w:val="006F7138"/>
    <w:rsid w:val="006F7F0E"/>
    <w:rsid w:val="0070040E"/>
    <w:rsid w:val="00710FEC"/>
    <w:rsid w:val="00712811"/>
    <w:rsid w:val="00715BB2"/>
    <w:rsid w:val="00715C07"/>
    <w:rsid w:val="00716121"/>
    <w:rsid w:val="00717C2A"/>
    <w:rsid w:val="007242F7"/>
    <w:rsid w:val="00726ABA"/>
    <w:rsid w:val="00727129"/>
    <w:rsid w:val="00730316"/>
    <w:rsid w:val="007337F9"/>
    <w:rsid w:val="00733922"/>
    <w:rsid w:val="007373BC"/>
    <w:rsid w:val="00737F28"/>
    <w:rsid w:val="007403A6"/>
    <w:rsid w:val="00740999"/>
    <w:rsid w:val="007421BF"/>
    <w:rsid w:val="007429E5"/>
    <w:rsid w:val="0074393C"/>
    <w:rsid w:val="00743A6D"/>
    <w:rsid w:val="00744C16"/>
    <w:rsid w:val="0074597F"/>
    <w:rsid w:val="00750BE1"/>
    <w:rsid w:val="007517E7"/>
    <w:rsid w:val="00753664"/>
    <w:rsid w:val="00754A9C"/>
    <w:rsid w:val="00760BE8"/>
    <w:rsid w:val="007619B2"/>
    <w:rsid w:val="007628ED"/>
    <w:rsid w:val="0076300A"/>
    <w:rsid w:val="00763325"/>
    <w:rsid w:val="00764D2A"/>
    <w:rsid w:val="007664E4"/>
    <w:rsid w:val="00766CA7"/>
    <w:rsid w:val="00767871"/>
    <w:rsid w:val="00770737"/>
    <w:rsid w:val="007770EE"/>
    <w:rsid w:val="00777A4C"/>
    <w:rsid w:val="00777D26"/>
    <w:rsid w:val="00781107"/>
    <w:rsid w:val="007814AF"/>
    <w:rsid w:val="007818FF"/>
    <w:rsid w:val="007833DC"/>
    <w:rsid w:val="007863E4"/>
    <w:rsid w:val="0078680B"/>
    <w:rsid w:val="00787F26"/>
    <w:rsid w:val="00790A82"/>
    <w:rsid w:val="00795CA1"/>
    <w:rsid w:val="00797482"/>
    <w:rsid w:val="007A1749"/>
    <w:rsid w:val="007A22B5"/>
    <w:rsid w:val="007A2CFE"/>
    <w:rsid w:val="007A3829"/>
    <w:rsid w:val="007A3AC4"/>
    <w:rsid w:val="007A3B62"/>
    <w:rsid w:val="007A3F84"/>
    <w:rsid w:val="007A5AA4"/>
    <w:rsid w:val="007A6EC1"/>
    <w:rsid w:val="007A7451"/>
    <w:rsid w:val="007B1CD3"/>
    <w:rsid w:val="007B3924"/>
    <w:rsid w:val="007B48EF"/>
    <w:rsid w:val="007B7E27"/>
    <w:rsid w:val="007C240C"/>
    <w:rsid w:val="007C3A26"/>
    <w:rsid w:val="007C3BDD"/>
    <w:rsid w:val="007C4BD6"/>
    <w:rsid w:val="007C576C"/>
    <w:rsid w:val="007C7F40"/>
    <w:rsid w:val="007D07A0"/>
    <w:rsid w:val="007D0BD0"/>
    <w:rsid w:val="007D105F"/>
    <w:rsid w:val="007D789A"/>
    <w:rsid w:val="007E0E16"/>
    <w:rsid w:val="007E4A1D"/>
    <w:rsid w:val="007E770D"/>
    <w:rsid w:val="007F1B45"/>
    <w:rsid w:val="007F37CD"/>
    <w:rsid w:val="007F3D57"/>
    <w:rsid w:val="007F4942"/>
    <w:rsid w:val="007F56B7"/>
    <w:rsid w:val="007F58A5"/>
    <w:rsid w:val="008008D5"/>
    <w:rsid w:val="00807936"/>
    <w:rsid w:val="008101AD"/>
    <w:rsid w:val="0081060B"/>
    <w:rsid w:val="0081163D"/>
    <w:rsid w:val="00811A8B"/>
    <w:rsid w:val="00815A5B"/>
    <w:rsid w:val="008165C5"/>
    <w:rsid w:val="00821B95"/>
    <w:rsid w:val="00821C45"/>
    <w:rsid w:val="008221BD"/>
    <w:rsid w:val="00824FA5"/>
    <w:rsid w:val="0082751B"/>
    <w:rsid w:val="0082777C"/>
    <w:rsid w:val="00831294"/>
    <w:rsid w:val="008347B8"/>
    <w:rsid w:val="008356FC"/>
    <w:rsid w:val="00835905"/>
    <w:rsid w:val="00835AF4"/>
    <w:rsid w:val="008377C2"/>
    <w:rsid w:val="00842BE3"/>
    <w:rsid w:val="00845859"/>
    <w:rsid w:val="00845AA1"/>
    <w:rsid w:val="00847314"/>
    <w:rsid w:val="00851771"/>
    <w:rsid w:val="00854ACA"/>
    <w:rsid w:val="00855E11"/>
    <w:rsid w:val="00856230"/>
    <w:rsid w:val="00857F19"/>
    <w:rsid w:val="008628A3"/>
    <w:rsid w:val="008629EF"/>
    <w:rsid w:val="008653C9"/>
    <w:rsid w:val="0086590A"/>
    <w:rsid w:val="0087068B"/>
    <w:rsid w:val="00875603"/>
    <w:rsid w:val="00877381"/>
    <w:rsid w:val="00877AF0"/>
    <w:rsid w:val="00880280"/>
    <w:rsid w:val="008818E2"/>
    <w:rsid w:val="0088413A"/>
    <w:rsid w:val="00886114"/>
    <w:rsid w:val="00886828"/>
    <w:rsid w:val="00890CB8"/>
    <w:rsid w:val="00891E59"/>
    <w:rsid w:val="00893244"/>
    <w:rsid w:val="00893F51"/>
    <w:rsid w:val="0089431C"/>
    <w:rsid w:val="00895FF6"/>
    <w:rsid w:val="008963B1"/>
    <w:rsid w:val="008976B0"/>
    <w:rsid w:val="008A0DEB"/>
    <w:rsid w:val="008A1FEF"/>
    <w:rsid w:val="008A2CEA"/>
    <w:rsid w:val="008A3434"/>
    <w:rsid w:val="008A5C5E"/>
    <w:rsid w:val="008B2D22"/>
    <w:rsid w:val="008C0CCB"/>
    <w:rsid w:val="008C5ABA"/>
    <w:rsid w:val="008C6194"/>
    <w:rsid w:val="008C6741"/>
    <w:rsid w:val="008C6B21"/>
    <w:rsid w:val="008C753A"/>
    <w:rsid w:val="008C7E7B"/>
    <w:rsid w:val="008D1ACD"/>
    <w:rsid w:val="008D1D32"/>
    <w:rsid w:val="008D3AD6"/>
    <w:rsid w:val="008D67C9"/>
    <w:rsid w:val="008E04E0"/>
    <w:rsid w:val="008E0D32"/>
    <w:rsid w:val="008E1E12"/>
    <w:rsid w:val="008E2AE7"/>
    <w:rsid w:val="008E2DA9"/>
    <w:rsid w:val="008E4FF4"/>
    <w:rsid w:val="008E6560"/>
    <w:rsid w:val="008E75F5"/>
    <w:rsid w:val="008F20B0"/>
    <w:rsid w:val="008F3233"/>
    <w:rsid w:val="008F4810"/>
    <w:rsid w:val="008F5C2B"/>
    <w:rsid w:val="008F6502"/>
    <w:rsid w:val="00900BAF"/>
    <w:rsid w:val="009018BE"/>
    <w:rsid w:val="00902C8E"/>
    <w:rsid w:val="00905D05"/>
    <w:rsid w:val="00906613"/>
    <w:rsid w:val="0091256B"/>
    <w:rsid w:val="00915E84"/>
    <w:rsid w:val="00930510"/>
    <w:rsid w:val="00930F3C"/>
    <w:rsid w:val="009318A9"/>
    <w:rsid w:val="009324C8"/>
    <w:rsid w:val="0093275D"/>
    <w:rsid w:val="00934B58"/>
    <w:rsid w:val="00936AEB"/>
    <w:rsid w:val="009371ED"/>
    <w:rsid w:val="00937445"/>
    <w:rsid w:val="009406D0"/>
    <w:rsid w:val="00940DA7"/>
    <w:rsid w:val="00944745"/>
    <w:rsid w:val="009453B5"/>
    <w:rsid w:val="00946F58"/>
    <w:rsid w:val="00950012"/>
    <w:rsid w:val="009508A4"/>
    <w:rsid w:val="00951842"/>
    <w:rsid w:val="00953BFB"/>
    <w:rsid w:val="0095482E"/>
    <w:rsid w:val="00957BEC"/>
    <w:rsid w:val="00957F8A"/>
    <w:rsid w:val="00960D30"/>
    <w:rsid w:val="00961448"/>
    <w:rsid w:val="009615B4"/>
    <w:rsid w:val="009620F8"/>
    <w:rsid w:val="00964C36"/>
    <w:rsid w:val="009652EC"/>
    <w:rsid w:val="009679EB"/>
    <w:rsid w:val="00972323"/>
    <w:rsid w:val="00974104"/>
    <w:rsid w:val="00975540"/>
    <w:rsid w:val="00975669"/>
    <w:rsid w:val="00976F41"/>
    <w:rsid w:val="009772E8"/>
    <w:rsid w:val="00980A74"/>
    <w:rsid w:val="00980EC3"/>
    <w:rsid w:val="009814A2"/>
    <w:rsid w:val="009819AF"/>
    <w:rsid w:val="009822CB"/>
    <w:rsid w:val="009834B4"/>
    <w:rsid w:val="00984048"/>
    <w:rsid w:val="009877DE"/>
    <w:rsid w:val="00990BED"/>
    <w:rsid w:val="00991B7F"/>
    <w:rsid w:val="009948C7"/>
    <w:rsid w:val="0099556E"/>
    <w:rsid w:val="009A1DB1"/>
    <w:rsid w:val="009A2293"/>
    <w:rsid w:val="009A3A3C"/>
    <w:rsid w:val="009A67C3"/>
    <w:rsid w:val="009B00DF"/>
    <w:rsid w:val="009B4713"/>
    <w:rsid w:val="009B4B29"/>
    <w:rsid w:val="009B4EF8"/>
    <w:rsid w:val="009B60C4"/>
    <w:rsid w:val="009C2593"/>
    <w:rsid w:val="009C6288"/>
    <w:rsid w:val="009D004B"/>
    <w:rsid w:val="009D0C1C"/>
    <w:rsid w:val="009D1082"/>
    <w:rsid w:val="009D1787"/>
    <w:rsid w:val="009D1F7D"/>
    <w:rsid w:val="009D29ED"/>
    <w:rsid w:val="009D5BEE"/>
    <w:rsid w:val="009D7ADD"/>
    <w:rsid w:val="009E0BDC"/>
    <w:rsid w:val="009E54FE"/>
    <w:rsid w:val="009E55CC"/>
    <w:rsid w:val="009F0CBC"/>
    <w:rsid w:val="009F20EE"/>
    <w:rsid w:val="009F2DC8"/>
    <w:rsid w:val="009F3F4E"/>
    <w:rsid w:val="009F4EA2"/>
    <w:rsid w:val="00A059C2"/>
    <w:rsid w:val="00A069AF"/>
    <w:rsid w:val="00A069D6"/>
    <w:rsid w:val="00A07481"/>
    <w:rsid w:val="00A10C14"/>
    <w:rsid w:val="00A11E25"/>
    <w:rsid w:val="00A12C12"/>
    <w:rsid w:val="00A13153"/>
    <w:rsid w:val="00A13EF7"/>
    <w:rsid w:val="00A167EB"/>
    <w:rsid w:val="00A170A7"/>
    <w:rsid w:val="00A17C35"/>
    <w:rsid w:val="00A17EDF"/>
    <w:rsid w:val="00A21DCC"/>
    <w:rsid w:val="00A22902"/>
    <w:rsid w:val="00A22BCD"/>
    <w:rsid w:val="00A230E3"/>
    <w:rsid w:val="00A26517"/>
    <w:rsid w:val="00A26C1F"/>
    <w:rsid w:val="00A30325"/>
    <w:rsid w:val="00A33E22"/>
    <w:rsid w:val="00A35550"/>
    <w:rsid w:val="00A35B40"/>
    <w:rsid w:val="00A36338"/>
    <w:rsid w:val="00A40163"/>
    <w:rsid w:val="00A408FC"/>
    <w:rsid w:val="00A411D2"/>
    <w:rsid w:val="00A43F35"/>
    <w:rsid w:val="00A47B67"/>
    <w:rsid w:val="00A52756"/>
    <w:rsid w:val="00A52B6E"/>
    <w:rsid w:val="00A535E0"/>
    <w:rsid w:val="00A55314"/>
    <w:rsid w:val="00A55A74"/>
    <w:rsid w:val="00A5664C"/>
    <w:rsid w:val="00A57B59"/>
    <w:rsid w:val="00A62953"/>
    <w:rsid w:val="00A66C3B"/>
    <w:rsid w:val="00A67C5A"/>
    <w:rsid w:val="00A70E24"/>
    <w:rsid w:val="00A72DDC"/>
    <w:rsid w:val="00A75429"/>
    <w:rsid w:val="00A76376"/>
    <w:rsid w:val="00A80DD5"/>
    <w:rsid w:val="00A81AB0"/>
    <w:rsid w:val="00A83E8E"/>
    <w:rsid w:val="00A846A8"/>
    <w:rsid w:val="00A85027"/>
    <w:rsid w:val="00A86BCD"/>
    <w:rsid w:val="00A86FDD"/>
    <w:rsid w:val="00A91C01"/>
    <w:rsid w:val="00A92AF6"/>
    <w:rsid w:val="00A94188"/>
    <w:rsid w:val="00A94E4C"/>
    <w:rsid w:val="00A960D4"/>
    <w:rsid w:val="00A963B3"/>
    <w:rsid w:val="00A97D35"/>
    <w:rsid w:val="00AA16D6"/>
    <w:rsid w:val="00AA242A"/>
    <w:rsid w:val="00AA4825"/>
    <w:rsid w:val="00AA58C0"/>
    <w:rsid w:val="00AA5BE0"/>
    <w:rsid w:val="00AA6749"/>
    <w:rsid w:val="00AA7137"/>
    <w:rsid w:val="00AA7725"/>
    <w:rsid w:val="00AB0476"/>
    <w:rsid w:val="00AB1691"/>
    <w:rsid w:val="00AB25DA"/>
    <w:rsid w:val="00AB4C8C"/>
    <w:rsid w:val="00AB4EB2"/>
    <w:rsid w:val="00AB55D0"/>
    <w:rsid w:val="00AB6322"/>
    <w:rsid w:val="00AB6501"/>
    <w:rsid w:val="00AC019F"/>
    <w:rsid w:val="00AC2175"/>
    <w:rsid w:val="00AC3385"/>
    <w:rsid w:val="00AC3C60"/>
    <w:rsid w:val="00AC4564"/>
    <w:rsid w:val="00AC486B"/>
    <w:rsid w:val="00AC4AF5"/>
    <w:rsid w:val="00AC5214"/>
    <w:rsid w:val="00AC5B66"/>
    <w:rsid w:val="00AC68D6"/>
    <w:rsid w:val="00AC695C"/>
    <w:rsid w:val="00AD02D3"/>
    <w:rsid w:val="00AD041A"/>
    <w:rsid w:val="00AD042F"/>
    <w:rsid w:val="00AD217B"/>
    <w:rsid w:val="00AE0996"/>
    <w:rsid w:val="00AE0E35"/>
    <w:rsid w:val="00AE348E"/>
    <w:rsid w:val="00AE39AA"/>
    <w:rsid w:val="00AE5531"/>
    <w:rsid w:val="00AE6328"/>
    <w:rsid w:val="00AE782F"/>
    <w:rsid w:val="00AF02FE"/>
    <w:rsid w:val="00AF3112"/>
    <w:rsid w:val="00AF38A6"/>
    <w:rsid w:val="00AF549D"/>
    <w:rsid w:val="00B00594"/>
    <w:rsid w:val="00B037EF"/>
    <w:rsid w:val="00B03FB4"/>
    <w:rsid w:val="00B055B9"/>
    <w:rsid w:val="00B06DA7"/>
    <w:rsid w:val="00B10117"/>
    <w:rsid w:val="00B113B0"/>
    <w:rsid w:val="00B1692D"/>
    <w:rsid w:val="00B17515"/>
    <w:rsid w:val="00B1792B"/>
    <w:rsid w:val="00B23959"/>
    <w:rsid w:val="00B239F4"/>
    <w:rsid w:val="00B246E1"/>
    <w:rsid w:val="00B25597"/>
    <w:rsid w:val="00B256ED"/>
    <w:rsid w:val="00B26AB2"/>
    <w:rsid w:val="00B274CC"/>
    <w:rsid w:val="00B279AB"/>
    <w:rsid w:val="00B31B2D"/>
    <w:rsid w:val="00B336AD"/>
    <w:rsid w:val="00B34CA3"/>
    <w:rsid w:val="00B35A6D"/>
    <w:rsid w:val="00B415B3"/>
    <w:rsid w:val="00B420DE"/>
    <w:rsid w:val="00B475A5"/>
    <w:rsid w:val="00B47B14"/>
    <w:rsid w:val="00B5359C"/>
    <w:rsid w:val="00B54A4E"/>
    <w:rsid w:val="00B55F72"/>
    <w:rsid w:val="00B574C7"/>
    <w:rsid w:val="00B60156"/>
    <w:rsid w:val="00B604AE"/>
    <w:rsid w:val="00B6175D"/>
    <w:rsid w:val="00B62320"/>
    <w:rsid w:val="00B62E24"/>
    <w:rsid w:val="00B65EA0"/>
    <w:rsid w:val="00B67C3F"/>
    <w:rsid w:val="00B70EF2"/>
    <w:rsid w:val="00B72255"/>
    <w:rsid w:val="00B7446C"/>
    <w:rsid w:val="00B765F0"/>
    <w:rsid w:val="00B77ADF"/>
    <w:rsid w:val="00B80DA7"/>
    <w:rsid w:val="00B8564A"/>
    <w:rsid w:val="00B85686"/>
    <w:rsid w:val="00B85A2A"/>
    <w:rsid w:val="00B860DD"/>
    <w:rsid w:val="00B86256"/>
    <w:rsid w:val="00B95800"/>
    <w:rsid w:val="00B95D21"/>
    <w:rsid w:val="00B96A58"/>
    <w:rsid w:val="00B96FD0"/>
    <w:rsid w:val="00BA035D"/>
    <w:rsid w:val="00BA040C"/>
    <w:rsid w:val="00BA1A38"/>
    <w:rsid w:val="00BA267C"/>
    <w:rsid w:val="00BA3C1E"/>
    <w:rsid w:val="00BB235D"/>
    <w:rsid w:val="00BB4923"/>
    <w:rsid w:val="00BB54E7"/>
    <w:rsid w:val="00BC071F"/>
    <w:rsid w:val="00BC0900"/>
    <w:rsid w:val="00BC1C7D"/>
    <w:rsid w:val="00BC70D4"/>
    <w:rsid w:val="00BC74BE"/>
    <w:rsid w:val="00BD0A0F"/>
    <w:rsid w:val="00BD0FBE"/>
    <w:rsid w:val="00BD2631"/>
    <w:rsid w:val="00BD7115"/>
    <w:rsid w:val="00BD71D7"/>
    <w:rsid w:val="00BE0225"/>
    <w:rsid w:val="00BE4648"/>
    <w:rsid w:val="00BF1148"/>
    <w:rsid w:val="00BF357F"/>
    <w:rsid w:val="00BF4C79"/>
    <w:rsid w:val="00BF59BB"/>
    <w:rsid w:val="00BF5F52"/>
    <w:rsid w:val="00BF675A"/>
    <w:rsid w:val="00BF6FC9"/>
    <w:rsid w:val="00BF7CF7"/>
    <w:rsid w:val="00C009A4"/>
    <w:rsid w:val="00C00DF1"/>
    <w:rsid w:val="00C02BA4"/>
    <w:rsid w:val="00C03981"/>
    <w:rsid w:val="00C12295"/>
    <w:rsid w:val="00C140B4"/>
    <w:rsid w:val="00C14B39"/>
    <w:rsid w:val="00C17C26"/>
    <w:rsid w:val="00C2246A"/>
    <w:rsid w:val="00C22E19"/>
    <w:rsid w:val="00C23EB3"/>
    <w:rsid w:val="00C244B5"/>
    <w:rsid w:val="00C24C3C"/>
    <w:rsid w:val="00C25D17"/>
    <w:rsid w:val="00C27107"/>
    <w:rsid w:val="00C27651"/>
    <w:rsid w:val="00C3031D"/>
    <w:rsid w:val="00C30DF3"/>
    <w:rsid w:val="00C33848"/>
    <w:rsid w:val="00C349BE"/>
    <w:rsid w:val="00C3516F"/>
    <w:rsid w:val="00C3613C"/>
    <w:rsid w:val="00C408E1"/>
    <w:rsid w:val="00C40C26"/>
    <w:rsid w:val="00C43FC5"/>
    <w:rsid w:val="00C4597E"/>
    <w:rsid w:val="00C45C65"/>
    <w:rsid w:val="00C45FB4"/>
    <w:rsid w:val="00C47008"/>
    <w:rsid w:val="00C50D9F"/>
    <w:rsid w:val="00C5250E"/>
    <w:rsid w:val="00C554B8"/>
    <w:rsid w:val="00C6309F"/>
    <w:rsid w:val="00C648DB"/>
    <w:rsid w:val="00C65BC3"/>
    <w:rsid w:val="00C65BE1"/>
    <w:rsid w:val="00C65C70"/>
    <w:rsid w:val="00C7017E"/>
    <w:rsid w:val="00C7022E"/>
    <w:rsid w:val="00C70E1D"/>
    <w:rsid w:val="00C70E9F"/>
    <w:rsid w:val="00C71695"/>
    <w:rsid w:val="00C71875"/>
    <w:rsid w:val="00C72B8A"/>
    <w:rsid w:val="00C73FB1"/>
    <w:rsid w:val="00C74021"/>
    <w:rsid w:val="00C75B52"/>
    <w:rsid w:val="00C80243"/>
    <w:rsid w:val="00C80CDC"/>
    <w:rsid w:val="00C81949"/>
    <w:rsid w:val="00C82298"/>
    <w:rsid w:val="00C825B0"/>
    <w:rsid w:val="00C84B92"/>
    <w:rsid w:val="00C85016"/>
    <w:rsid w:val="00C85E53"/>
    <w:rsid w:val="00C85FFD"/>
    <w:rsid w:val="00C860A4"/>
    <w:rsid w:val="00C8659F"/>
    <w:rsid w:val="00C87BB1"/>
    <w:rsid w:val="00C91CDE"/>
    <w:rsid w:val="00C931DF"/>
    <w:rsid w:val="00C937D1"/>
    <w:rsid w:val="00C979EB"/>
    <w:rsid w:val="00CA36E9"/>
    <w:rsid w:val="00CA494F"/>
    <w:rsid w:val="00CA5A1F"/>
    <w:rsid w:val="00CA615B"/>
    <w:rsid w:val="00CB08D6"/>
    <w:rsid w:val="00CB3853"/>
    <w:rsid w:val="00CB4A15"/>
    <w:rsid w:val="00CB55ED"/>
    <w:rsid w:val="00CB7CC9"/>
    <w:rsid w:val="00CC0815"/>
    <w:rsid w:val="00CC1292"/>
    <w:rsid w:val="00CC170C"/>
    <w:rsid w:val="00CC2562"/>
    <w:rsid w:val="00CC260D"/>
    <w:rsid w:val="00CC2EEF"/>
    <w:rsid w:val="00CD17C0"/>
    <w:rsid w:val="00CD2943"/>
    <w:rsid w:val="00CD2B57"/>
    <w:rsid w:val="00CD564E"/>
    <w:rsid w:val="00CD5CD8"/>
    <w:rsid w:val="00CD669F"/>
    <w:rsid w:val="00CD6926"/>
    <w:rsid w:val="00CD6F7E"/>
    <w:rsid w:val="00CD76E5"/>
    <w:rsid w:val="00CE1000"/>
    <w:rsid w:val="00CE1296"/>
    <w:rsid w:val="00CE18D6"/>
    <w:rsid w:val="00CE214D"/>
    <w:rsid w:val="00CE2CBA"/>
    <w:rsid w:val="00CF1EE1"/>
    <w:rsid w:val="00CF3250"/>
    <w:rsid w:val="00CF3B5E"/>
    <w:rsid w:val="00CF4B27"/>
    <w:rsid w:val="00CF514A"/>
    <w:rsid w:val="00CF5453"/>
    <w:rsid w:val="00CF5EEB"/>
    <w:rsid w:val="00CF798D"/>
    <w:rsid w:val="00D02EE5"/>
    <w:rsid w:val="00D04569"/>
    <w:rsid w:val="00D04BE7"/>
    <w:rsid w:val="00D052C1"/>
    <w:rsid w:val="00D05D83"/>
    <w:rsid w:val="00D0776E"/>
    <w:rsid w:val="00D07C4A"/>
    <w:rsid w:val="00D1046B"/>
    <w:rsid w:val="00D11247"/>
    <w:rsid w:val="00D124EE"/>
    <w:rsid w:val="00D14E62"/>
    <w:rsid w:val="00D163CD"/>
    <w:rsid w:val="00D1694A"/>
    <w:rsid w:val="00D21467"/>
    <w:rsid w:val="00D21EE5"/>
    <w:rsid w:val="00D225C2"/>
    <w:rsid w:val="00D2322E"/>
    <w:rsid w:val="00D23A0F"/>
    <w:rsid w:val="00D24E82"/>
    <w:rsid w:val="00D26A43"/>
    <w:rsid w:val="00D303A3"/>
    <w:rsid w:val="00D30451"/>
    <w:rsid w:val="00D3131C"/>
    <w:rsid w:val="00D3240C"/>
    <w:rsid w:val="00D32C7D"/>
    <w:rsid w:val="00D3556D"/>
    <w:rsid w:val="00D36703"/>
    <w:rsid w:val="00D37157"/>
    <w:rsid w:val="00D42D4E"/>
    <w:rsid w:val="00D439E4"/>
    <w:rsid w:val="00D46FDF"/>
    <w:rsid w:val="00D470DB"/>
    <w:rsid w:val="00D47FD3"/>
    <w:rsid w:val="00D505FC"/>
    <w:rsid w:val="00D60921"/>
    <w:rsid w:val="00D61C19"/>
    <w:rsid w:val="00D62E0A"/>
    <w:rsid w:val="00D63552"/>
    <w:rsid w:val="00D64A90"/>
    <w:rsid w:val="00D64B6A"/>
    <w:rsid w:val="00D65BEB"/>
    <w:rsid w:val="00D66630"/>
    <w:rsid w:val="00D7009B"/>
    <w:rsid w:val="00D71402"/>
    <w:rsid w:val="00D7201A"/>
    <w:rsid w:val="00D75812"/>
    <w:rsid w:val="00D76E32"/>
    <w:rsid w:val="00D81A73"/>
    <w:rsid w:val="00D82993"/>
    <w:rsid w:val="00D86174"/>
    <w:rsid w:val="00D90CB9"/>
    <w:rsid w:val="00D92C22"/>
    <w:rsid w:val="00D9468C"/>
    <w:rsid w:val="00D94B00"/>
    <w:rsid w:val="00D96CA5"/>
    <w:rsid w:val="00D96CF8"/>
    <w:rsid w:val="00DA09DB"/>
    <w:rsid w:val="00DA407C"/>
    <w:rsid w:val="00DA4174"/>
    <w:rsid w:val="00DA76B5"/>
    <w:rsid w:val="00DA7D7C"/>
    <w:rsid w:val="00DA7FDE"/>
    <w:rsid w:val="00DB3E6F"/>
    <w:rsid w:val="00DB60F4"/>
    <w:rsid w:val="00DB6E8F"/>
    <w:rsid w:val="00DC1375"/>
    <w:rsid w:val="00DC19D5"/>
    <w:rsid w:val="00DC2C82"/>
    <w:rsid w:val="00DC3C4A"/>
    <w:rsid w:val="00DC70D4"/>
    <w:rsid w:val="00DC76E6"/>
    <w:rsid w:val="00DC7FF0"/>
    <w:rsid w:val="00DD0554"/>
    <w:rsid w:val="00DD0804"/>
    <w:rsid w:val="00DD0B98"/>
    <w:rsid w:val="00DD11F3"/>
    <w:rsid w:val="00DD1930"/>
    <w:rsid w:val="00DD200B"/>
    <w:rsid w:val="00DD3A06"/>
    <w:rsid w:val="00DD6E1E"/>
    <w:rsid w:val="00DE0417"/>
    <w:rsid w:val="00DE0D44"/>
    <w:rsid w:val="00DE347E"/>
    <w:rsid w:val="00DE40E3"/>
    <w:rsid w:val="00DE4F94"/>
    <w:rsid w:val="00DE52CF"/>
    <w:rsid w:val="00DE6E0B"/>
    <w:rsid w:val="00DE72F3"/>
    <w:rsid w:val="00DE743C"/>
    <w:rsid w:val="00DF0050"/>
    <w:rsid w:val="00DF2932"/>
    <w:rsid w:val="00DF5122"/>
    <w:rsid w:val="00DF5DC7"/>
    <w:rsid w:val="00DF76BE"/>
    <w:rsid w:val="00E00CE4"/>
    <w:rsid w:val="00E02AD8"/>
    <w:rsid w:val="00E040EA"/>
    <w:rsid w:val="00E07295"/>
    <w:rsid w:val="00E11202"/>
    <w:rsid w:val="00E11E8D"/>
    <w:rsid w:val="00E12C06"/>
    <w:rsid w:val="00E1539B"/>
    <w:rsid w:val="00E15F3D"/>
    <w:rsid w:val="00E16FBF"/>
    <w:rsid w:val="00E2003A"/>
    <w:rsid w:val="00E232BA"/>
    <w:rsid w:val="00E233E9"/>
    <w:rsid w:val="00E242CB"/>
    <w:rsid w:val="00E2672F"/>
    <w:rsid w:val="00E32F4A"/>
    <w:rsid w:val="00E350DA"/>
    <w:rsid w:val="00E359B4"/>
    <w:rsid w:val="00E400AD"/>
    <w:rsid w:val="00E40288"/>
    <w:rsid w:val="00E44150"/>
    <w:rsid w:val="00E44B69"/>
    <w:rsid w:val="00E452BC"/>
    <w:rsid w:val="00E454DF"/>
    <w:rsid w:val="00E45A77"/>
    <w:rsid w:val="00E50998"/>
    <w:rsid w:val="00E54215"/>
    <w:rsid w:val="00E56F62"/>
    <w:rsid w:val="00E57485"/>
    <w:rsid w:val="00E6211C"/>
    <w:rsid w:val="00E626D1"/>
    <w:rsid w:val="00E62FB7"/>
    <w:rsid w:val="00E63C2C"/>
    <w:rsid w:val="00E64615"/>
    <w:rsid w:val="00E64B10"/>
    <w:rsid w:val="00E6513D"/>
    <w:rsid w:val="00E71AD0"/>
    <w:rsid w:val="00E71FFC"/>
    <w:rsid w:val="00E73E5B"/>
    <w:rsid w:val="00E742AA"/>
    <w:rsid w:val="00E808F9"/>
    <w:rsid w:val="00E842DA"/>
    <w:rsid w:val="00E846B6"/>
    <w:rsid w:val="00E84A56"/>
    <w:rsid w:val="00E87A25"/>
    <w:rsid w:val="00E902C8"/>
    <w:rsid w:val="00E90CEC"/>
    <w:rsid w:val="00E90D4B"/>
    <w:rsid w:val="00E916C3"/>
    <w:rsid w:val="00E923BB"/>
    <w:rsid w:val="00E92481"/>
    <w:rsid w:val="00E934AC"/>
    <w:rsid w:val="00E95408"/>
    <w:rsid w:val="00E9776F"/>
    <w:rsid w:val="00E9790A"/>
    <w:rsid w:val="00EA0D0C"/>
    <w:rsid w:val="00EA1705"/>
    <w:rsid w:val="00EB0890"/>
    <w:rsid w:val="00EB0B19"/>
    <w:rsid w:val="00EB22CC"/>
    <w:rsid w:val="00EB5082"/>
    <w:rsid w:val="00EC0342"/>
    <w:rsid w:val="00EC2068"/>
    <w:rsid w:val="00EC2E84"/>
    <w:rsid w:val="00EC3378"/>
    <w:rsid w:val="00EC4D56"/>
    <w:rsid w:val="00EC62CB"/>
    <w:rsid w:val="00EC73D1"/>
    <w:rsid w:val="00EC7ADC"/>
    <w:rsid w:val="00ED0391"/>
    <w:rsid w:val="00ED1805"/>
    <w:rsid w:val="00ED2138"/>
    <w:rsid w:val="00ED21FE"/>
    <w:rsid w:val="00ED26E6"/>
    <w:rsid w:val="00ED4A1C"/>
    <w:rsid w:val="00ED561C"/>
    <w:rsid w:val="00ED7ED1"/>
    <w:rsid w:val="00EE153D"/>
    <w:rsid w:val="00EE4091"/>
    <w:rsid w:val="00EE6C40"/>
    <w:rsid w:val="00EE6E53"/>
    <w:rsid w:val="00EF0DA4"/>
    <w:rsid w:val="00EF10A8"/>
    <w:rsid w:val="00EF2484"/>
    <w:rsid w:val="00EF4F0B"/>
    <w:rsid w:val="00EF5487"/>
    <w:rsid w:val="00EF7A77"/>
    <w:rsid w:val="00F013AF"/>
    <w:rsid w:val="00F036E0"/>
    <w:rsid w:val="00F0604A"/>
    <w:rsid w:val="00F07074"/>
    <w:rsid w:val="00F1187B"/>
    <w:rsid w:val="00F15EE6"/>
    <w:rsid w:val="00F16A3D"/>
    <w:rsid w:val="00F179BB"/>
    <w:rsid w:val="00F21D53"/>
    <w:rsid w:val="00F23139"/>
    <w:rsid w:val="00F23244"/>
    <w:rsid w:val="00F255CA"/>
    <w:rsid w:val="00F26901"/>
    <w:rsid w:val="00F27517"/>
    <w:rsid w:val="00F30619"/>
    <w:rsid w:val="00F33286"/>
    <w:rsid w:val="00F345F9"/>
    <w:rsid w:val="00F35E71"/>
    <w:rsid w:val="00F37282"/>
    <w:rsid w:val="00F46A15"/>
    <w:rsid w:val="00F47B31"/>
    <w:rsid w:val="00F47B56"/>
    <w:rsid w:val="00F51FA3"/>
    <w:rsid w:val="00F5443A"/>
    <w:rsid w:val="00F5792E"/>
    <w:rsid w:val="00F61489"/>
    <w:rsid w:val="00F61834"/>
    <w:rsid w:val="00F636AF"/>
    <w:rsid w:val="00F650C8"/>
    <w:rsid w:val="00F67495"/>
    <w:rsid w:val="00F71608"/>
    <w:rsid w:val="00F71FBA"/>
    <w:rsid w:val="00F75130"/>
    <w:rsid w:val="00F80193"/>
    <w:rsid w:val="00F81B70"/>
    <w:rsid w:val="00F8580A"/>
    <w:rsid w:val="00F91C69"/>
    <w:rsid w:val="00F928B1"/>
    <w:rsid w:val="00F93E98"/>
    <w:rsid w:val="00F96E92"/>
    <w:rsid w:val="00F975C4"/>
    <w:rsid w:val="00F975F1"/>
    <w:rsid w:val="00F979A7"/>
    <w:rsid w:val="00F97E30"/>
    <w:rsid w:val="00FB1A57"/>
    <w:rsid w:val="00FB1E95"/>
    <w:rsid w:val="00FB1F0D"/>
    <w:rsid w:val="00FB4CF5"/>
    <w:rsid w:val="00FB5CB6"/>
    <w:rsid w:val="00FB5E2A"/>
    <w:rsid w:val="00FB60E8"/>
    <w:rsid w:val="00FB76EC"/>
    <w:rsid w:val="00FC246E"/>
    <w:rsid w:val="00FC3D58"/>
    <w:rsid w:val="00FC64E8"/>
    <w:rsid w:val="00FC73BB"/>
    <w:rsid w:val="00FD0E39"/>
    <w:rsid w:val="00FD1266"/>
    <w:rsid w:val="00FD38BD"/>
    <w:rsid w:val="00FD6BC5"/>
    <w:rsid w:val="00FD78AE"/>
    <w:rsid w:val="00FE1348"/>
    <w:rsid w:val="00FE5C36"/>
    <w:rsid w:val="00FE70EF"/>
    <w:rsid w:val="00FF0BC1"/>
    <w:rsid w:val="00FF0D8B"/>
    <w:rsid w:val="00FF199C"/>
    <w:rsid w:val="00FF2559"/>
    <w:rsid w:val="00FF26BD"/>
    <w:rsid w:val="00FF3288"/>
    <w:rsid w:val="00FF5511"/>
    <w:rsid w:val="00FF5B34"/>
    <w:rsid w:val="00FF5B56"/>
    <w:rsid w:val="00FF6E58"/>
    <w:rsid w:val="0BD66334"/>
    <w:rsid w:val="1415E409"/>
    <w:rsid w:val="358946DB"/>
    <w:rsid w:val="41E3CBE6"/>
    <w:rsid w:val="42DAD1E7"/>
    <w:rsid w:val="71CF4F4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B6C7"/>
  <w15:chartTrackingRefBased/>
  <w15:docId w15:val="{D4E4055A-DAF7-4B17-AA2D-CA8BF3F4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uiPriority w:val="99"/>
    <w:semiHidden/>
    <w:unhideWhenUsed/>
    <w:rsid w:val="00AF02FE"/>
    <w:rPr>
      <w:sz w:val="16"/>
      <w:szCs w:val="16"/>
    </w:rPr>
  </w:style>
  <w:style w:type="paragraph" w:styleId="CommentText">
    <w:name w:val="annotation text"/>
    <w:basedOn w:val="Normal"/>
    <w:link w:val="CommentTextChar"/>
    <w:uiPriority w:val="99"/>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 w:type="paragraph" w:styleId="Revision">
    <w:name w:val="Revision"/>
    <w:hidden/>
    <w:uiPriority w:val="99"/>
    <w:semiHidden/>
    <w:rsid w:val="00E5748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764492393">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n@us-communication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lue.world/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lue.worl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uco.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D967FEC52F5449C26A32E09CC70D4" ma:contentTypeVersion="12" ma:contentTypeDescription="Create a new document." ma:contentTypeScope="" ma:versionID="67fcb1ddba0c195e3880cf0adb22f7b9">
  <xsd:schema xmlns:xsd="http://www.w3.org/2001/XMLSchema" xmlns:xs="http://www.w3.org/2001/XMLSchema" xmlns:p="http://schemas.microsoft.com/office/2006/metadata/properties" xmlns:ns2="1dc4e455-b17b-4a04-9803-4cb51158025a" xmlns:ns3="963dd594-e82f-4cbf-913a-627455b2f99e" targetNamespace="http://schemas.microsoft.com/office/2006/metadata/properties" ma:root="true" ma:fieldsID="7f71689f5d623c7d448f70ba0f2e8ab9" ns2:_="" ns3:_="">
    <xsd:import namespace="1dc4e455-b17b-4a04-9803-4cb51158025a"/>
    <xsd:import namespace="963dd594-e82f-4cbf-913a-627455b2f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4e455-b17b-4a04-9803-4cb511580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d594-e82f-4cbf-913a-627455b2f9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63dd594-e82f-4cbf-913a-627455b2f99e">
      <UserInfo>
        <DisplayName>Anne Kvist</DisplayName>
        <AccountId>15</AccountId>
        <AccountType/>
      </UserInfo>
      <UserInfo>
        <DisplayName>Anders Korsgaard</DisplayName>
        <AccountId>6</AccountId>
        <AccountType/>
      </UserInfo>
    </SharedWithUsers>
  </documentManagement>
</p:properties>
</file>

<file path=customXml/itemProps1.xml><?xml version="1.0" encoding="utf-8"?>
<ds:datastoreItem xmlns:ds="http://schemas.openxmlformats.org/officeDocument/2006/customXml" ds:itemID="{15FE9607-A817-4300-BAFA-18968EE1E3A9}"/>
</file>

<file path=customXml/itemProps2.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customXml/itemProps3.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4.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963dd594-e82f-4cbf-913a-627455b2f9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7208</CharactersWithSpaces>
  <SharedDoc>false</SharedDoc>
  <HLinks>
    <vt:vector size="30" baseType="variant">
      <vt:variant>
        <vt:i4>1310739</vt:i4>
      </vt:variant>
      <vt:variant>
        <vt:i4>12</vt:i4>
      </vt:variant>
      <vt:variant>
        <vt:i4>0</vt:i4>
      </vt:variant>
      <vt:variant>
        <vt:i4>5</vt:i4>
      </vt:variant>
      <vt:variant>
        <vt:lpwstr>https://www.blue.world/news/</vt:lpwstr>
      </vt:variant>
      <vt:variant>
        <vt:lpwstr>social-media</vt:lpwstr>
      </vt:variant>
      <vt:variant>
        <vt:i4>4063288</vt:i4>
      </vt:variant>
      <vt:variant>
        <vt:i4>9</vt:i4>
      </vt:variant>
      <vt:variant>
        <vt:i4>0</vt:i4>
      </vt:variant>
      <vt:variant>
        <vt:i4>5</vt:i4>
      </vt:variant>
      <vt:variant>
        <vt:lpwstr>http://www.blue.world/</vt:lpwstr>
      </vt:variant>
      <vt:variant>
        <vt:lpwstr/>
      </vt:variant>
      <vt:variant>
        <vt:i4>5439597</vt:i4>
      </vt:variant>
      <vt:variant>
        <vt:i4>6</vt:i4>
      </vt:variant>
      <vt:variant>
        <vt:i4>0</vt:i4>
      </vt:variant>
      <vt:variant>
        <vt:i4>5</vt:i4>
      </vt:variant>
      <vt:variant>
        <vt:lpwstr>mailto:cea@vf.dk</vt:lpwstr>
      </vt:variant>
      <vt:variant>
        <vt:lpwstr/>
      </vt:variant>
      <vt:variant>
        <vt:i4>1245304</vt:i4>
      </vt:variant>
      <vt:variant>
        <vt:i4>3</vt:i4>
      </vt:variant>
      <vt:variant>
        <vt:i4>0</vt:i4>
      </vt:variant>
      <vt:variant>
        <vt:i4>5</vt:i4>
      </vt:variant>
      <vt:variant>
        <vt:lpwstr>mailto:wn@us-communications.com</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5</cp:revision>
  <cp:lastPrinted>2019-02-21T05:07:00Z</cp:lastPrinted>
  <dcterms:created xsi:type="dcterms:W3CDTF">2022-05-31T13:16:00Z</dcterms:created>
  <dcterms:modified xsi:type="dcterms:W3CDTF">2022-05-31T21:30:00Z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0x010100672D967FEC52F5449C26A32E09CC70D4</vt:lpwstr>
  </property>
</Properties>
</file>