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E" w:rsidRDefault="009C1FAE" w:rsidP="0045644E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9C1FAE">
        <w:rPr>
          <w:rFonts w:ascii="Peugeot" w:hAnsi="Peugeot"/>
          <w:noProof/>
          <w:lang w:eastAsia="da-DK"/>
        </w:rPr>
        <w:pict>
          <v:rect id="Rectangle 8" o:spid="_x0000_s1026" style="position:absolute;margin-left:309.4pt;margin-top:-17.6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" stroked="f">
            <v:textbox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D005B5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Maj</w:t>
                  </w:r>
                  <w:r w:rsidR="00BD5882">
                    <w:rPr>
                      <w:rFonts w:ascii="Peugeot" w:hAnsi="Peugeot"/>
                    </w:rPr>
                    <w:t xml:space="preserve"> </w:t>
                  </w:r>
                  <w:r w:rsidR="000F7774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D626FE" w:rsidRDefault="00D626FE" w:rsidP="0045644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D626FE" w:rsidRDefault="00D626FE" w:rsidP="0045644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E432D2" w:rsidRDefault="00A57D36" w:rsidP="0045644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Peuge</w:t>
      </w:r>
      <w:r w:rsidR="00ED0329">
        <w:rPr>
          <w:rFonts w:ascii="Peugeot" w:hAnsi="Peugeot"/>
          <w:color w:val="002355"/>
          <w:kern w:val="28"/>
          <w:sz w:val="34"/>
          <w:szCs w:val="32"/>
        </w:rPr>
        <w:t>ot lanc</w:t>
      </w:r>
      <w:r w:rsidR="000A11CE">
        <w:rPr>
          <w:rFonts w:ascii="Peugeot" w:hAnsi="Peugeot"/>
          <w:color w:val="002355"/>
          <w:kern w:val="28"/>
          <w:sz w:val="34"/>
          <w:szCs w:val="32"/>
        </w:rPr>
        <w:t>erer ny model og fastsætter sin fremtidige modelbetegnelse</w:t>
      </w:r>
    </w:p>
    <w:p w:rsidR="00ED0329" w:rsidRDefault="00ED0329" w:rsidP="0045644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9C3005" w:rsidRDefault="006103F5" w:rsidP="0045644E">
      <w:pPr>
        <w:spacing w:line="360" w:lineRule="auto"/>
        <w:rPr>
          <w:rFonts w:ascii="Peugeot" w:hAnsi="Peugeot" w:cs="Arial"/>
          <w:b/>
          <w:color w:val="333333"/>
          <w:sz w:val="22"/>
          <w:szCs w:val="22"/>
        </w:rPr>
      </w:pPr>
      <w:r w:rsidRPr="00F432E1">
        <w:rPr>
          <w:rFonts w:ascii="Peugeot" w:hAnsi="Peugeot" w:cs="Arial"/>
          <w:b/>
          <w:color w:val="333333"/>
          <w:sz w:val="22"/>
          <w:szCs w:val="22"/>
        </w:rPr>
        <w:t>Peugeot</w:t>
      </w:r>
      <w:r w:rsidR="00A57D36">
        <w:rPr>
          <w:rFonts w:ascii="Peugeot" w:hAnsi="Peugeot" w:cs="Arial"/>
          <w:b/>
          <w:color w:val="333333"/>
          <w:sz w:val="22"/>
          <w:szCs w:val="22"/>
        </w:rPr>
        <w:t xml:space="preserve"> har netop præsenteret en helt ny sedan, 301, som er en 4-dørs model, der er tiltænkt markeder uden for Europa, så som Rusland,</w:t>
      </w:r>
      <w:r w:rsidR="009C3005">
        <w:rPr>
          <w:rFonts w:ascii="Peugeot" w:hAnsi="Peugeot" w:cs="Arial"/>
          <w:b/>
          <w:color w:val="333333"/>
          <w:sz w:val="22"/>
          <w:szCs w:val="22"/>
        </w:rPr>
        <w:t xml:space="preserve"> Ukraine, </w:t>
      </w:r>
      <w:r w:rsidR="00A57D36">
        <w:rPr>
          <w:rFonts w:ascii="Peugeot" w:hAnsi="Peugeot" w:cs="Arial"/>
          <w:b/>
          <w:color w:val="333333"/>
          <w:sz w:val="22"/>
          <w:szCs w:val="22"/>
        </w:rPr>
        <w:t>Østeuropa, Mellemøsten</w:t>
      </w:r>
      <w:r w:rsidR="009C3005">
        <w:rPr>
          <w:rFonts w:ascii="Peugeot" w:hAnsi="Peugeot" w:cs="Arial"/>
          <w:b/>
          <w:color w:val="333333"/>
          <w:sz w:val="22"/>
          <w:szCs w:val="22"/>
        </w:rPr>
        <w:t>, Afrika og Latinamerika.</w:t>
      </w:r>
    </w:p>
    <w:p w:rsidR="000608B8" w:rsidRPr="009C3005" w:rsidRDefault="009C3005" w:rsidP="0045644E">
      <w:pPr>
        <w:spacing w:line="360" w:lineRule="auto"/>
        <w:rPr>
          <w:rFonts w:ascii="Peugeot" w:hAnsi="Peugeot" w:cs="Arial"/>
          <w:b/>
          <w:color w:val="333333"/>
          <w:sz w:val="22"/>
          <w:szCs w:val="22"/>
        </w:rPr>
      </w:pPr>
      <w:r>
        <w:rPr>
          <w:rFonts w:ascii="Peugeot" w:hAnsi="Peugeot" w:cs="Arial"/>
          <w:b/>
          <w:color w:val="333333"/>
          <w:sz w:val="22"/>
          <w:szCs w:val="22"/>
        </w:rPr>
        <w:t>Med 301 understreger Peugeot sin</w:t>
      </w:r>
      <w:r w:rsidR="00ED43DA">
        <w:rPr>
          <w:rFonts w:ascii="Peugeot" w:hAnsi="Peugeot" w:cs="Arial"/>
          <w:b/>
          <w:color w:val="333333"/>
          <w:sz w:val="22"/>
          <w:szCs w:val="22"/>
        </w:rPr>
        <w:t xml:space="preserve"> globaliserings</w:t>
      </w:r>
      <w:r>
        <w:rPr>
          <w:rFonts w:ascii="Peugeot" w:hAnsi="Peugeot" w:cs="Arial"/>
          <w:b/>
          <w:color w:val="333333"/>
          <w:sz w:val="22"/>
          <w:szCs w:val="22"/>
        </w:rPr>
        <w:t>strategi og har i samme moment valgt at fastlægge sin fremtidige modelbetegnelse.</w:t>
      </w:r>
      <w:r w:rsidR="006B5783" w:rsidRPr="00F432E1">
        <w:rPr>
          <w:rFonts w:ascii="Peugeot" w:hAnsi="Peugeot" w:cs="Arial"/>
          <w:b/>
          <w:color w:val="333333"/>
          <w:sz w:val="22"/>
          <w:szCs w:val="22"/>
        </w:rPr>
        <w:t xml:space="preserve"> </w:t>
      </w:r>
      <w:r>
        <w:rPr>
          <w:rFonts w:ascii="Peugeot" w:hAnsi="Peugeot" w:cs="Arial"/>
          <w:b/>
          <w:color w:val="333333"/>
          <w:sz w:val="22"/>
          <w:szCs w:val="22"/>
        </w:rPr>
        <w:t xml:space="preserve"> Som tidligere bygges modelbetegnelserne op omkring et centralt ”0”. Modeller, der er tiltænkt nye markeder udenfor Europa, vil slutte med </w:t>
      </w:r>
      <w:r w:rsidR="006B5783" w:rsidRPr="00F432E1">
        <w:rPr>
          <w:rFonts w:ascii="Peugeot" w:hAnsi="Peugeot" w:cs="Arial"/>
          <w:b/>
          <w:color w:val="333333"/>
          <w:sz w:val="22"/>
          <w:szCs w:val="22"/>
        </w:rPr>
        <w:t>"1"</w:t>
      </w:r>
      <w:r w:rsidR="00F41FDB">
        <w:rPr>
          <w:rFonts w:ascii="Peugeot" w:hAnsi="Peugeot" w:cs="Arial"/>
          <w:b/>
          <w:color w:val="333333"/>
          <w:sz w:val="22"/>
          <w:szCs w:val="22"/>
        </w:rPr>
        <w:t>,</w:t>
      </w:r>
      <w:r>
        <w:rPr>
          <w:rFonts w:ascii="Peugeot" w:hAnsi="Peugeot" w:cs="Arial"/>
          <w:b/>
          <w:color w:val="333333"/>
          <w:sz w:val="22"/>
          <w:szCs w:val="22"/>
        </w:rPr>
        <w:t xml:space="preserve"> hvilket den nye 301 er første eksempel på,</w:t>
      </w:r>
      <w:r w:rsidR="00F41FDB">
        <w:rPr>
          <w:rFonts w:ascii="Peugeot" w:hAnsi="Peugeot" w:cs="Arial"/>
          <w:b/>
          <w:color w:val="333333"/>
          <w:sz w:val="22"/>
          <w:szCs w:val="22"/>
        </w:rPr>
        <w:t xml:space="preserve"> </w:t>
      </w:r>
      <w:r w:rsidR="0025382C">
        <w:rPr>
          <w:rFonts w:ascii="Peugeot" w:hAnsi="Peugeot" w:cs="Arial"/>
          <w:b/>
          <w:color w:val="333333"/>
          <w:sz w:val="22"/>
          <w:szCs w:val="22"/>
        </w:rPr>
        <w:t xml:space="preserve">mens ”8” </w:t>
      </w:r>
      <w:r w:rsidR="00CE4D64">
        <w:rPr>
          <w:rFonts w:ascii="Peugeot" w:hAnsi="Peugeot" w:cs="Arial"/>
          <w:b/>
          <w:color w:val="333333"/>
          <w:sz w:val="22"/>
          <w:szCs w:val="22"/>
        </w:rPr>
        <w:t>vi</w:t>
      </w:r>
      <w:r w:rsidR="000A11CE">
        <w:rPr>
          <w:rFonts w:ascii="Peugeot" w:hAnsi="Peugeot" w:cs="Arial"/>
          <w:b/>
          <w:color w:val="333333"/>
          <w:sz w:val="22"/>
          <w:szCs w:val="22"/>
        </w:rPr>
        <w:t>l forblive det sidste ciffer</w:t>
      </w:r>
      <w:r w:rsidR="00CE4D64">
        <w:rPr>
          <w:rFonts w:ascii="Peugeot" w:hAnsi="Peugeot" w:cs="Arial"/>
          <w:b/>
          <w:color w:val="333333"/>
          <w:sz w:val="22"/>
          <w:szCs w:val="22"/>
        </w:rPr>
        <w:t xml:space="preserve"> i navnet på </w:t>
      </w:r>
      <w:r w:rsidR="006B5783" w:rsidRPr="00F432E1">
        <w:rPr>
          <w:rFonts w:ascii="Peugeot" w:hAnsi="Peugeot" w:cs="Arial"/>
          <w:b/>
          <w:color w:val="333333"/>
          <w:sz w:val="22"/>
          <w:szCs w:val="22"/>
        </w:rPr>
        <w:t>fremtidige</w:t>
      </w:r>
      <w:r w:rsidR="00CE4D64">
        <w:rPr>
          <w:rFonts w:ascii="Peugeot" w:hAnsi="Peugeot" w:cs="Arial"/>
          <w:b/>
          <w:color w:val="333333"/>
          <w:sz w:val="22"/>
          <w:szCs w:val="22"/>
        </w:rPr>
        <w:t xml:space="preserve"> model</w:t>
      </w:r>
      <w:r w:rsidR="006B5783" w:rsidRPr="00F432E1">
        <w:rPr>
          <w:rFonts w:ascii="Peugeot" w:hAnsi="Peugeot" w:cs="Arial"/>
          <w:b/>
          <w:color w:val="333333"/>
          <w:sz w:val="22"/>
          <w:szCs w:val="22"/>
        </w:rPr>
        <w:t>fornyelser</w:t>
      </w:r>
      <w:r w:rsidR="00CE4D64">
        <w:rPr>
          <w:rFonts w:ascii="Peugeot" w:hAnsi="Peugeot" w:cs="Arial"/>
          <w:b/>
          <w:color w:val="333333"/>
          <w:sz w:val="22"/>
          <w:szCs w:val="22"/>
        </w:rPr>
        <w:t xml:space="preserve"> for modeller, der allerede nu bærer ”8” i sit navn</w:t>
      </w:r>
      <w:r w:rsidR="006B5783" w:rsidRPr="00F432E1">
        <w:rPr>
          <w:rFonts w:ascii="Peugeot" w:hAnsi="Peugeot" w:cs="Arial"/>
          <w:b/>
          <w:color w:val="333333"/>
          <w:sz w:val="22"/>
          <w:szCs w:val="22"/>
        </w:rPr>
        <w:t>.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br/>
      </w:r>
    </w:p>
    <w:p w:rsidR="00943546" w:rsidRDefault="00ED43DA" w:rsidP="00E8146A">
      <w:p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Som et led i sin globaliseringsstr</w:t>
      </w:r>
      <w:r w:rsidR="000A11CE">
        <w:rPr>
          <w:rFonts w:ascii="Peugeot" w:hAnsi="Peugeot" w:cs="Arial"/>
          <w:color w:val="333333"/>
          <w:sz w:val="22"/>
          <w:szCs w:val="22"/>
        </w:rPr>
        <w:t>ategi fastlægger Peugeot nu sin fremtidige modelbetegnelse</w:t>
      </w:r>
      <w:r>
        <w:rPr>
          <w:rFonts w:ascii="Peugeot" w:hAnsi="Peugeot" w:cs="Arial"/>
          <w:color w:val="333333"/>
          <w:sz w:val="22"/>
          <w:szCs w:val="22"/>
        </w:rPr>
        <w:t xml:space="preserve">. 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>Peugeot</w:t>
      </w:r>
      <w:r w:rsidR="005053D0">
        <w:rPr>
          <w:rFonts w:ascii="Peugeot" w:hAnsi="Peugeot" w:cs="Arial"/>
          <w:color w:val="333333"/>
          <w:sz w:val="22"/>
          <w:szCs w:val="22"/>
        </w:rPr>
        <w:t>s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 xml:space="preserve"> modeller</w:t>
      </w:r>
      <w:r>
        <w:rPr>
          <w:rFonts w:ascii="Peugeot" w:hAnsi="Peugeot" w:cs="Arial"/>
          <w:color w:val="333333"/>
          <w:sz w:val="22"/>
          <w:szCs w:val="22"/>
        </w:rPr>
        <w:t xml:space="preserve"> vil fremadrettet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 xml:space="preserve"> ikke længere æn</w:t>
      </w:r>
      <w:r>
        <w:rPr>
          <w:rFonts w:ascii="Peugeot" w:hAnsi="Peugeot" w:cs="Arial"/>
          <w:color w:val="333333"/>
          <w:sz w:val="22"/>
          <w:szCs w:val="22"/>
        </w:rPr>
        <w:t>dre deres nummer, når de fornys</w:t>
      </w:r>
      <w:r w:rsidR="008C45B4">
        <w:rPr>
          <w:rFonts w:ascii="Peugeot" w:hAnsi="Peugeot" w:cs="Arial"/>
          <w:color w:val="333333"/>
          <w:sz w:val="22"/>
          <w:szCs w:val="22"/>
        </w:rPr>
        <w:t xml:space="preserve"> og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 xml:space="preserve"> </w:t>
      </w:r>
      <w:r>
        <w:rPr>
          <w:rFonts w:ascii="Peugeot" w:hAnsi="Peugeot" w:cs="Arial"/>
          <w:color w:val="333333"/>
          <w:sz w:val="22"/>
          <w:szCs w:val="22"/>
        </w:rPr>
        <w:t xml:space="preserve">målet er således, </w:t>
      </w:r>
      <w:r w:rsidR="008C45B4">
        <w:rPr>
          <w:rFonts w:ascii="Peugeot" w:hAnsi="Peugeot" w:cs="Arial"/>
          <w:color w:val="333333"/>
          <w:sz w:val="22"/>
          <w:szCs w:val="22"/>
        </w:rPr>
        <w:t>at</w:t>
      </w:r>
      <w:r w:rsidR="004F432A">
        <w:rPr>
          <w:rFonts w:ascii="Peugeot" w:hAnsi="Peugeot" w:cs="Arial"/>
          <w:color w:val="333333"/>
          <w:sz w:val="22"/>
          <w:szCs w:val="22"/>
        </w:rPr>
        <w:t xml:space="preserve"> en</w:t>
      </w:r>
      <w:r w:rsidR="008C45B4">
        <w:rPr>
          <w:rFonts w:ascii="Peugeot" w:hAnsi="Peugeot" w:cs="Arial"/>
          <w:color w:val="333333"/>
          <w:sz w:val="22"/>
          <w:szCs w:val="22"/>
        </w:rPr>
        <w:t xml:space="preserve"> p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>ermanent fastsættelse af numrene vil forenkle forståelsen af</w:t>
      </w:r>
      <w:r>
        <w:rPr>
          <w:rFonts w:ascii="Peugeot" w:hAnsi="Peugeot" w:cs="Arial"/>
          <w:color w:val="333333"/>
          <w:sz w:val="22"/>
          <w:szCs w:val="22"/>
        </w:rPr>
        <w:t xml:space="preserve"> modelbetegnelserne 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>og</w:t>
      </w:r>
      <w:r>
        <w:rPr>
          <w:rFonts w:ascii="Peugeot" w:hAnsi="Peugeot" w:cs="Arial"/>
          <w:color w:val="333333"/>
          <w:sz w:val="22"/>
          <w:szCs w:val="22"/>
        </w:rPr>
        <w:t xml:space="preserve"> bidrage til øget genkendelse</w:t>
      </w:r>
      <w:r w:rsidR="0045644E" w:rsidRPr="006B5783">
        <w:rPr>
          <w:rFonts w:ascii="Peugeot" w:hAnsi="Peugeot" w:cs="Arial"/>
          <w:color w:val="333333"/>
          <w:sz w:val="22"/>
          <w:szCs w:val="22"/>
        </w:rPr>
        <w:t>.</w:t>
      </w:r>
    </w:p>
    <w:p w:rsidR="00943546" w:rsidRDefault="00943546" w:rsidP="00E8146A">
      <w:pPr>
        <w:spacing w:line="360" w:lineRule="auto"/>
        <w:rPr>
          <w:rFonts w:ascii="Peugeot" w:hAnsi="Peugeot" w:cs="Arial"/>
          <w:color w:val="333333"/>
          <w:sz w:val="22"/>
          <w:szCs w:val="22"/>
        </w:rPr>
      </w:pPr>
    </w:p>
    <w:p w:rsidR="00943546" w:rsidRPr="008C250E" w:rsidRDefault="004F432A" w:rsidP="00943546">
      <w:p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/>
          <w:color w:val="4F81BD"/>
          <w:sz w:val="28"/>
          <w:szCs w:val="28"/>
        </w:rPr>
        <w:t xml:space="preserve">Sådan </w:t>
      </w:r>
      <w:r w:rsidR="00ED43DA">
        <w:rPr>
          <w:rFonts w:ascii="Peugeot" w:hAnsi="Peugeot"/>
          <w:color w:val="4F81BD"/>
          <w:sz w:val="28"/>
          <w:szCs w:val="28"/>
        </w:rPr>
        <w:t xml:space="preserve">afkodes </w:t>
      </w:r>
      <w:r w:rsidR="00ED0329">
        <w:rPr>
          <w:rFonts w:ascii="Peugeot" w:hAnsi="Peugeot"/>
          <w:color w:val="4F81BD"/>
          <w:sz w:val="28"/>
          <w:szCs w:val="28"/>
        </w:rPr>
        <w:t>modelbetegnelserne</w:t>
      </w:r>
      <w:r w:rsidR="00943546" w:rsidRPr="008C250E">
        <w:rPr>
          <w:rFonts w:cs="Arial"/>
          <w:color w:val="333333"/>
        </w:rPr>
        <w:br/>
      </w:r>
      <w:r w:rsidR="00943546" w:rsidRPr="008C250E">
        <w:rPr>
          <w:rFonts w:ascii="Peugeot" w:hAnsi="Peugeot" w:cs="Arial"/>
          <w:color w:val="333333"/>
          <w:sz w:val="22"/>
          <w:szCs w:val="22"/>
        </w:rPr>
        <w:t xml:space="preserve">Det trecifrede nummereringssystem, </w:t>
      </w:r>
      <w:r w:rsidR="00943546">
        <w:rPr>
          <w:rFonts w:ascii="Peugeot" w:hAnsi="Peugeot" w:cs="Arial"/>
          <w:color w:val="333333"/>
          <w:sz w:val="22"/>
          <w:szCs w:val="22"/>
        </w:rPr>
        <w:t xml:space="preserve">der er </w:t>
      </w:r>
      <w:r w:rsidR="00943546" w:rsidRPr="008C250E">
        <w:rPr>
          <w:rFonts w:ascii="Peugeot" w:hAnsi="Peugeot" w:cs="Arial"/>
          <w:color w:val="333333"/>
          <w:sz w:val="22"/>
          <w:szCs w:val="22"/>
        </w:rPr>
        <w:t>baseret på det centr</w:t>
      </w:r>
      <w:r w:rsidR="00ED0329">
        <w:rPr>
          <w:rFonts w:ascii="Peugeot" w:hAnsi="Peugeot" w:cs="Arial"/>
          <w:color w:val="333333"/>
          <w:sz w:val="22"/>
          <w:szCs w:val="22"/>
        </w:rPr>
        <w:t>ale nul, begyndte tilbage i 1929</w:t>
      </w:r>
      <w:r w:rsidR="00943546" w:rsidRPr="008C250E">
        <w:rPr>
          <w:rFonts w:ascii="Peugeot" w:hAnsi="Peugeot" w:cs="Arial"/>
          <w:color w:val="333333"/>
          <w:sz w:val="22"/>
          <w:szCs w:val="22"/>
        </w:rPr>
        <w:t xml:space="preserve"> med modellen 201, som i sin tid spillede en frelserlignende rolle i en svær økonomisk tid</w:t>
      </w:r>
      <w:r w:rsidR="00ED0329">
        <w:rPr>
          <w:rFonts w:ascii="Peugeot" w:hAnsi="Peugeot" w:cs="Arial"/>
          <w:color w:val="333333"/>
          <w:sz w:val="22"/>
          <w:szCs w:val="22"/>
        </w:rPr>
        <w:t>, og efterfølgende blev synonym</w:t>
      </w:r>
      <w:r w:rsidR="00943546" w:rsidRPr="008C250E">
        <w:rPr>
          <w:rFonts w:ascii="Peugeot" w:hAnsi="Peugeot" w:cs="Arial"/>
          <w:color w:val="333333"/>
          <w:sz w:val="22"/>
          <w:szCs w:val="22"/>
        </w:rPr>
        <w:t xml:space="preserve"> med innovation, elegance, </w:t>
      </w:r>
      <w:r w:rsidR="00943546" w:rsidRPr="008C250E">
        <w:rPr>
          <w:rFonts w:ascii="Peugeot" w:hAnsi="Peugeot" w:cs="Peugeot"/>
          <w:color w:val="333333"/>
          <w:sz w:val="22"/>
          <w:szCs w:val="22"/>
        </w:rPr>
        <w:t>ø</w:t>
      </w:r>
      <w:r w:rsidR="00943546" w:rsidRPr="008C250E">
        <w:rPr>
          <w:rFonts w:ascii="Peugeot" w:hAnsi="Peugeot" w:cs="Arial"/>
          <w:color w:val="333333"/>
          <w:sz w:val="22"/>
          <w:szCs w:val="22"/>
        </w:rPr>
        <w:t>konomi og styrke.</w:t>
      </w:r>
      <w:r w:rsidR="00943546" w:rsidRPr="008C250E">
        <w:rPr>
          <w:rFonts w:ascii="Peugeot" w:hAnsi="Peugeot" w:cs="Arial"/>
          <w:color w:val="333333"/>
          <w:sz w:val="22"/>
          <w:szCs w:val="22"/>
        </w:rPr>
        <w:br/>
      </w:r>
    </w:p>
    <w:p w:rsidR="00943546" w:rsidRDefault="00943546" w:rsidP="00943546">
      <w:p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 w:rsidRPr="00943546">
        <w:rPr>
          <w:rFonts w:ascii="Peugeot" w:hAnsi="Peugeot" w:cs="Arial"/>
          <w:b/>
          <w:color w:val="333333"/>
          <w:sz w:val="22"/>
          <w:szCs w:val="22"/>
        </w:rPr>
        <w:t>Siden da</w:t>
      </w:r>
      <w:r w:rsidR="00ED0329">
        <w:rPr>
          <w:rFonts w:ascii="Peugeot" w:hAnsi="Peugeot" w:cs="Arial"/>
          <w:b/>
          <w:color w:val="333333"/>
          <w:sz w:val="22"/>
          <w:szCs w:val="22"/>
        </w:rPr>
        <w:t>,</w:t>
      </w:r>
      <w:r w:rsidRPr="00943546">
        <w:rPr>
          <w:rFonts w:ascii="Peugeot" w:hAnsi="Peugeot" w:cs="Arial"/>
          <w:b/>
          <w:color w:val="333333"/>
          <w:sz w:val="22"/>
          <w:szCs w:val="22"/>
        </w:rPr>
        <w:t xml:space="preserve"> har det været opdelt således:</w:t>
      </w:r>
    </w:p>
    <w:p w:rsidR="00943546" w:rsidRPr="00943546" w:rsidRDefault="00943546" w:rsidP="00943546">
      <w:pPr>
        <w:pStyle w:val="Listeafsnit"/>
        <w:numPr>
          <w:ilvl w:val="0"/>
          <w:numId w:val="4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 w:rsidRPr="00943546">
        <w:rPr>
          <w:rFonts w:ascii="Peugeot" w:hAnsi="Peugeot" w:cs="Arial"/>
          <w:color w:val="333333"/>
          <w:sz w:val="22"/>
          <w:szCs w:val="22"/>
        </w:rPr>
        <w:t>Det</w:t>
      </w:r>
      <w:r w:rsidR="004F432A">
        <w:rPr>
          <w:rFonts w:ascii="Peugeot" w:hAnsi="Peugeot" w:cs="Arial"/>
          <w:color w:val="333333"/>
          <w:sz w:val="22"/>
          <w:szCs w:val="22"/>
        </w:rPr>
        <w:t xml:space="preserve"> centrale ”0”</w:t>
      </w:r>
      <w:r w:rsidRPr="00943546">
        <w:rPr>
          <w:rFonts w:ascii="Peugeot" w:hAnsi="Peugeot" w:cs="Arial"/>
          <w:color w:val="333333"/>
          <w:sz w:val="22"/>
          <w:szCs w:val="22"/>
        </w:rPr>
        <w:t>svarer til Peugeots identitet</w:t>
      </w:r>
      <w:r w:rsidR="00ED0329">
        <w:rPr>
          <w:rFonts w:ascii="Peugeot" w:hAnsi="Peugeot" w:cs="Arial"/>
          <w:color w:val="333333"/>
          <w:sz w:val="22"/>
          <w:szCs w:val="22"/>
        </w:rPr>
        <w:t xml:space="preserve"> og refererer til mærkets lange </w:t>
      </w:r>
      <w:proofErr w:type="spellStart"/>
      <w:r w:rsidR="00ED0329">
        <w:rPr>
          <w:rFonts w:ascii="Peugeot" w:hAnsi="Peugeot" w:cs="Arial"/>
          <w:color w:val="333333"/>
          <w:sz w:val="22"/>
          <w:szCs w:val="22"/>
        </w:rPr>
        <w:t>histoire</w:t>
      </w:r>
      <w:proofErr w:type="spellEnd"/>
      <w:r w:rsidR="004F432A">
        <w:rPr>
          <w:rFonts w:ascii="Peugeot" w:hAnsi="Peugeot" w:cs="Arial"/>
          <w:color w:val="333333"/>
          <w:sz w:val="22"/>
          <w:szCs w:val="22"/>
        </w:rPr>
        <w:t>.</w:t>
      </w:r>
    </w:p>
    <w:p w:rsidR="00943546" w:rsidRPr="00943546" w:rsidRDefault="004F432A" w:rsidP="00943546">
      <w:pPr>
        <w:pStyle w:val="Listeafsnit"/>
        <w:numPr>
          <w:ilvl w:val="0"/>
          <w:numId w:val="4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Det første ciffer repræsenterer</w:t>
      </w:r>
      <w:r w:rsidR="00943546" w:rsidRPr="00943546">
        <w:rPr>
          <w:rFonts w:ascii="Peugeot" w:hAnsi="Peugeot" w:cs="Arial"/>
          <w:color w:val="333333"/>
          <w:sz w:val="22"/>
          <w:szCs w:val="22"/>
        </w:rPr>
        <w:t xml:space="preserve"> størrelsen på bilen</w:t>
      </w:r>
      <w:r>
        <w:rPr>
          <w:rFonts w:ascii="Peugeot" w:hAnsi="Peugeot" w:cs="Arial"/>
          <w:color w:val="333333"/>
          <w:sz w:val="22"/>
          <w:szCs w:val="22"/>
        </w:rPr>
        <w:t>.</w:t>
      </w:r>
    </w:p>
    <w:p w:rsidR="00943546" w:rsidRPr="004F432A" w:rsidRDefault="004F432A" w:rsidP="00943546">
      <w:pPr>
        <w:pStyle w:val="Listeafsnit"/>
        <w:numPr>
          <w:ilvl w:val="0"/>
          <w:numId w:val="4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Det</w:t>
      </w:r>
      <w:r w:rsidR="00943546" w:rsidRPr="00943546">
        <w:rPr>
          <w:rFonts w:ascii="Peugeot" w:hAnsi="Peugeot" w:cs="Arial"/>
          <w:color w:val="333333"/>
          <w:sz w:val="22"/>
          <w:szCs w:val="22"/>
        </w:rPr>
        <w:t xml:space="preserve"> sidste ciffer angiver bilens generation</w:t>
      </w:r>
      <w:r>
        <w:rPr>
          <w:rFonts w:ascii="Peugeot" w:hAnsi="Peugeot" w:cs="Arial"/>
          <w:color w:val="333333"/>
          <w:sz w:val="22"/>
          <w:szCs w:val="22"/>
        </w:rPr>
        <w:t>.</w:t>
      </w:r>
    </w:p>
    <w:p w:rsidR="00FF68D5" w:rsidRDefault="00FF68D5" w:rsidP="00943546">
      <w:pPr>
        <w:spacing w:line="360" w:lineRule="auto"/>
        <w:rPr>
          <w:rFonts w:ascii="Peugeot" w:hAnsi="Peugeot" w:cs="Arial"/>
          <w:b/>
          <w:color w:val="333333"/>
          <w:sz w:val="22"/>
          <w:szCs w:val="22"/>
        </w:rPr>
      </w:pPr>
    </w:p>
    <w:p w:rsidR="005053D0" w:rsidRPr="00943546" w:rsidRDefault="00E8146A" w:rsidP="00943546">
      <w:p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bookmarkStart w:id="0" w:name="_GoBack"/>
      <w:bookmarkEnd w:id="0"/>
      <w:r w:rsidRPr="00943546">
        <w:rPr>
          <w:rFonts w:ascii="Peugeot" w:hAnsi="Peugeot" w:cs="Arial"/>
          <w:b/>
          <w:color w:val="333333"/>
          <w:sz w:val="22"/>
          <w:szCs w:val="22"/>
        </w:rPr>
        <w:t xml:space="preserve">Sådan </w:t>
      </w:r>
      <w:r w:rsidR="00ED0329">
        <w:rPr>
          <w:rFonts w:ascii="Peugeot" w:hAnsi="Peugeot" w:cs="Arial"/>
          <w:b/>
          <w:color w:val="333333"/>
          <w:sz w:val="22"/>
          <w:szCs w:val="22"/>
        </w:rPr>
        <w:t>vil modelbetegnelsen være</w:t>
      </w:r>
      <w:r w:rsidR="00943546">
        <w:rPr>
          <w:rFonts w:ascii="Peugeot" w:hAnsi="Peugeot" w:cs="Arial"/>
          <w:b/>
          <w:color w:val="333333"/>
          <w:sz w:val="22"/>
          <w:szCs w:val="22"/>
        </w:rPr>
        <w:t xml:space="preserve"> fremadrettet:</w:t>
      </w:r>
    </w:p>
    <w:p w:rsidR="005053D0" w:rsidRPr="005053D0" w:rsidRDefault="0045644E" w:rsidP="005053D0">
      <w:pPr>
        <w:pStyle w:val="Listeafsnit"/>
        <w:numPr>
          <w:ilvl w:val="0"/>
          <w:numId w:val="3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 w:rsidRPr="005053D0">
        <w:rPr>
          <w:rFonts w:ascii="Peugeot" w:hAnsi="Peugeot" w:cs="Arial"/>
          <w:color w:val="333333"/>
          <w:sz w:val="22"/>
          <w:szCs w:val="22"/>
        </w:rPr>
        <w:t xml:space="preserve">"0" </w:t>
      </w:r>
      <w:r w:rsidR="008C45B4" w:rsidRPr="005053D0">
        <w:rPr>
          <w:rFonts w:ascii="Peugeot" w:hAnsi="Peugeot" w:cs="Arial"/>
          <w:color w:val="333333"/>
          <w:sz w:val="22"/>
          <w:szCs w:val="22"/>
        </w:rPr>
        <w:t>vil stadig være det centrale og repræsentere Peugeo</w:t>
      </w:r>
      <w:r w:rsidR="004F432A">
        <w:rPr>
          <w:rFonts w:ascii="Peugeot" w:hAnsi="Peugeot" w:cs="Arial"/>
          <w:color w:val="333333"/>
          <w:sz w:val="22"/>
          <w:szCs w:val="22"/>
        </w:rPr>
        <w:t>ts genetiske kode.</w:t>
      </w:r>
    </w:p>
    <w:p w:rsidR="005053D0" w:rsidRDefault="0045644E" w:rsidP="005053D0">
      <w:pPr>
        <w:pStyle w:val="Listeafsnit"/>
        <w:numPr>
          <w:ilvl w:val="0"/>
          <w:numId w:val="3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 w:rsidRPr="005053D0">
        <w:rPr>
          <w:rFonts w:ascii="Peugeot" w:hAnsi="Peugeot" w:cs="Arial"/>
          <w:color w:val="333333"/>
          <w:sz w:val="22"/>
          <w:szCs w:val="22"/>
        </w:rPr>
        <w:t>Det første ciffer</w:t>
      </w:r>
      <w:r w:rsidR="008C45B4" w:rsidRPr="005053D0">
        <w:rPr>
          <w:rFonts w:ascii="Peugeot" w:hAnsi="Peugeot" w:cs="Arial"/>
          <w:color w:val="333333"/>
          <w:sz w:val="22"/>
          <w:szCs w:val="22"/>
        </w:rPr>
        <w:t>, der angive</w:t>
      </w:r>
      <w:r w:rsidR="005053D0">
        <w:rPr>
          <w:rFonts w:ascii="Peugeot" w:hAnsi="Peugeot" w:cs="Arial"/>
          <w:color w:val="333333"/>
          <w:sz w:val="22"/>
          <w:szCs w:val="22"/>
        </w:rPr>
        <w:t>r</w:t>
      </w:r>
      <w:r w:rsidR="008C45B4" w:rsidRPr="005053D0">
        <w:rPr>
          <w:rFonts w:ascii="Peugeot" w:hAnsi="Peugeot" w:cs="Arial"/>
          <w:color w:val="333333"/>
          <w:sz w:val="22"/>
          <w:szCs w:val="22"/>
        </w:rPr>
        <w:t xml:space="preserve"> bilens segment og størrelse bevares</w:t>
      </w:r>
      <w:r w:rsidR="004F432A">
        <w:rPr>
          <w:rFonts w:ascii="Peugeot" w:hAnsi="Peugeot" w:cs="Arial"/>
          <w:color w:val="333333"/>
          <w:sz w:val="22"/>
          <w:szCs w:val="22"/>
        </w:rPr>
        <w:t>.</w:t>
      </w:r>
    </w:p>
    <w:p w:rsidR="00031A41" w:rsidRPr="005053D0" w:rsidRDefault="00031A41" w:rsidP="005053D0">
      <w:pPr>
        <w:pStyle w:val="Listeafsnit"/>
        <w:numPr>
          <w:ilvl w:val="0"/>
          <w:numId w:val="3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”00” vil stadig indikere biler i MPV-</w:t>
      </w:r>
      <w:r w:rsidR="004F432A">
        <w:rPr>
          <w:rFonts w:ascii="Peugeot" w:hAnsi="Peugeot" w:cs="Arial"/>
          <w:color w:val="333333"/>
          <w:sz w:val="22"/>
          <w:szCs w:val="22"/>
        </w:rPr>
        <w:t xml:space="preserve"> og </w:t>
      </w:r>
      <w:r>
        <w:rPr>
          <w:rFonts w:ascii="Peugeot" w:hAnsi="Peugeot" w:cs="Arial"/>
          <w:color w:val="333333"/>
          <w:sz w:val="22"/>
          <w:szCs w:val="22"/>
        </w:rPr>
        <w:t>Crossover</w:t>
      </w:r>
      <w:r w:rsidR="004F432A">
        <w:rPr>
          <w:rFonts w:ascii="Peugeot" w:hAnsi="Peugeot" w:cs="Arial"/>
          <w:color w:val="333333"/>
          <w:sz w:val="22"/>
          <w:szCs w:val="22"/>
        </w:rPr>
        <w:t xml:space="preserve"> </w:t>
      </w:r>
      <w:r>
        <w:rPr>
          <w:rFonts w:ascii="Peugeot" w:hAnsi="Peugeot" w:cs="Arial"/>
          <w:color w:val="333333"/>
          <w:sz w:val="22"/>
          <w:szCs w:val="22"/>
        </w:rPr>
        <w:t>segmentet</w:t>
      </w:r>
      <w:r w:rsidR="004F432A">
        <w:rPr>
          <w:rFonts w:ascii="Peugeot" w:hAnsi="Peugeot" w:cs="Arial"/>
          <w:color w:val="333333"/>
          <w:sz w:val="22"/>
          <w:szCs w:val="22"/>
        </w:rPr>
        <w:t>.</w:t>
      </w:r>
    </w:p>
    <w:p w:rsidR="008909EA" w:rsidRPr="004F432A" w:rsidRDefault="00710EF5" w:rsidP="00E8146A">
      <w:pPr>
        <w:pStyle w:val="Listeafsnit"/>
        <w:numPr>
          <w:ilvl w:val="0"/>
          <w:numId w:val="3"/>
        </w:numPr>
        <w:spacing w:line="360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lastRenderedPageBreak/>
        <w:t>Det</w:t>
      </w:r>
      <w:r w:rsidR="0045644E" w:rsidRPr="005053D0">
        <w:rPr>
          <w:rFonts w:ascii="Peugeot" w:hAnsi="Peugeot" w:cs="Arial"/>
          <w:color w:val="333333"/>
          <w:sz w:val="22"/>
          <w:szCs w:val="22"/>
        </w:rPr>
        <w:t xml:space="preserve"> sidste ciffer</w:t>
      </w:r>
      <w:r>
        <w:rPr>
          <w:rFonts w:ascii="Peugeot" w:hAnsi="Peugeot" w:cs="Arial"/>
          <w:color w:val="333333"/>
          <w:sz w:val="22"/>
          <w:szCs w:val="22"/>
        </w:rPr>
        <w:t xml:space="preserve"> er et svar på nye udfordringer og</w:t>
      </w:r>
      <w:r w:rsidR="0045644E" w:rsidRPr="005053D0">
        <w:rPr>
          <w:rFonts w:ascii="Peugeot" w:hAnsi="Peugeot" w:cs="Arial"/>
          <w:color w:val="333333"/>
          <w:sz w:val="22"/>
          <w:szCs w:val="22"/>
        </w:rPr>
        <w:t xml:space="preserve"> nye ambitioner</w:t>
      </w:r>
      <w:r>
        <w:rPr>
          <w:rFonts w:ascii="Peugeot" w:hAnsi="Peugeot" w:cs="Arial"/>
          <w:color w:val="333333"/>
          <w:sz w:val="22"/>
          <w:szCs w:val="22"/>
        </w:rPr>
        <w:t xml:space="preserve"> og bliver enten </w:t>
      </w:r>
      <w:r>
        <w:rPr>
          <w:rFonts w:ascii="Peugeot" w:hAnsi="Peugeot" w:cs="Arial"/>
          <w:color w:val="333333"/>
          <w:sz w:val="22"/>
          <w:szCs w:val="22"/>
        </w:rPr>
        <w:br/>
      </w:r>
      <w:r w:rsidRPr="006557BE">
        <w:rPr>
          <w:rFonts w:ascii="Peugeot" w:hAnsi="Peugeot" w:cs="Arial"/>
          <w:color w:val="333333"/>
          <w:sz w:val="22"/>
          <w:szCs w:val="22"/>
        </w:rPr>
        <w:t>-</w:t>
      </w:r>
      <w:r w:rsidR="006557BE" w:rsidRPr="006557BE">
        <w:rPr>
          <w:rFonts w:ascii="Peugeot" w:hAnsi="Peugeot" w:cs="Arial"/>
          <w:b/>
          <w:color w:val="333333"/>
          <w:sz w:val="22"/>
          <w:szCs w:val="22"/>
        </w:rPr>
        <w:t xml:space="preserve"> Modeller med</w:t>
      </w:r>
      <w:r w:rsidRPr="006557BE">
        <w:rPr>
          <w:rFonts w:ascii="Peugeot" w:hAnsi="Peugeot" w:cs="Arial"/>
          <w:b/>
          <w:color w:val="333333"/>
          <w:sz w:val="22"/>
          <w:szCs w:val="22"/>
        </w:rPr>
        <w:t xml:space="preserve"> ”1”</w:t>
      </w:r>
      <w:r w:rsidRPr="006557BE">
        <w:rPr>
          <w:rFonts w:ascii="Peugeot" w:hAnsi="Peugeot" w:cs="Arial"/>
          <w:color w:val="333333"/>
          <w:sz w:val="22"/>
          <w:szCs w:val="22"/>
        </w:rPr>
        <w:t>,</w:t>
      </w:r>
      <w:r>
        <w:rPr>
          <w:rFonts w:ascii="Peugeot" w:hAnsi="Peugeot" w:cs="Arial"/>
          <w:color w:val="333333"/>
          <w:sz w:val="22"/>
          <w:szCs w:val="22"/>
        </w:rPr>
        <w:t xml:space="preserve"> der </w:t>
      </w:r>
      <w:r w:rsidRPr="00710EF5">
        <w:rPr>
          <w:rFonts w:ascii="Peugeot" w:hAnsi="Peugeot" w:cs="Arial"/>
          <w:color w:val="333333"/>
          <w:sz w:val="22"/>
          <w:szCs w:val="22"/>
        </w:rPr>
        <w:t>sym</w:t>
      </w:r>
      <w:r w:rsidR="006557BE">
        <w:rPr>
          <w:rFonts w:ascii="Peugeot" w:hAnsi="Peugeot" w:cs="Arial"/>
          <w:color w:val="333333"/>
          <w:sz w:val="22"/>
          <w:szCs w:val="22"/>
        </w:rPr>
        <w:t xml:space="preserve">boliserer prisgunstige biler til praktisk, fornuftig og alsidig brug lanceret </w:t>
      </w:r>
      <w:r w:rsidR="004F432A">
        <w:rPr>
          <w:rFonts w:ascii="Peugeot" w:hAnsi="Peugeot" w:cs="Arial"/>
          <w:color w:val="333333"/>
          <w:sz w:val="22"/>
          <w:szCs w:val="22"/>
        </w:rPr>
        <w:t>på det internationale marked.</w:t>
      </w:r>
      <w:r>
        <w:rPr>
          <w:rFonts w:ascii="Peugeot" w:hAnsi="Peugeot" w:cs="Arial"/>
          <w:color w:val="333333"/>
          <w:sz w:val="22"/>
          <w:szCs w:val="22"/>
        </w:rPr>
        <w:br/>
        <w:t xml:space="preserve">- </w:t>
      </w:r>
      <w:r w:rsidR="006557BE" w:rsidRPr="006557BE">
        <w:rPr>
          <w:rFonts w:ascii="Peugeot" w:hAnsi="Peugeot" w:cs="Arial"/>
          <w:b/>
          <w:color w:val="333333"/>
          <w:sz w:val="22"/>
          <w:szCs w:val="22"/>
        </w:rPr>
        <w:t xml:space="preserve">Modeller med </w:t>
      </w:r>
      <w:r w:rsidRPr="006557BE">
        <w:rPr>
          <w:rFonts w:ascii="Peugeot" w:hAnsi="Peugeot" w:cs="Arial"/>
          <w:b/>
          <w:color w:val="333333"/>
          <w:sz w:val="22"/>
          <w:szCs w:val="22"/>
        </w:rPr>
        <w:t>”8”</w:t>
      </w:r>
      <w:r w:rsidR="006557BE">
        <w:rPr>
          <w:rFonts w:ascii="Peugeot" w:hAnsi="Peugeot" w:cs="Arial"/>
          <w:color w:val="333333"/>
          <w:sz w:val="22"/>
          <w:szCs w:val="22"/>
        </w:rPr>
        <w:t xml:space="preserve">, </w:t>
      </w:r>
      <w:r w:rsidR="006557BE" w:rsidRPr="0025070C">
        <w:rPr>
          <w:rFonts w:ascii="Peugeot" w:hAnsi="Peugeot" w:cs="Arial"/>
          <w:color w:val="333333"/>
          <w:sz w:val="22"/>
          <w:szCs w:val="22"/>
        </w:rPr>
        <w:t>gælde</w:t>
      </w:r>
      <w:r w:rsidR="0025070C">
        <w:rPr>
          <w:rFonts w:ascii="Peugeot" w:hAnsi="Peugeot" w:cs="Arial"/>
          <w:color w:val="333333"/>
          <w:sz w:val="22"/>
          <w:szCs w:val="22"/>
        </w:rPr>
        <w:t>nde</w:t>
      </w:r>
      <w:r w:rsidR="006557BE" w:rsidRPr="0025070C">
        <w:rPr>
          <w:rFonts w:ascii="Peugeot" w:hAnsi="Peugeot" w:cs="Arial"/>
          <w:color w:val="333333"/>
          <w:sz w:val="22"/>
          <w:szCs w:val="22"/>
        </w:rPr>
        <w:t xml:space="preserve"> modeller, der allerede bærer tallet ”8” til sidst og fortsat vil gøre</w:t>
      </w:r>
      <w:r w:rsidR="0025070C">
        <w:rPr>
          <w:rFonts w:ascii="Peugeot" w:hAnsi="Peugeot" w:cs="Arial"/>
          <w:color w:val="333333"/>
          <w:sz w:val="22"/>
          <w:szCs w:val="22"/>
        </w:rPr>
        <w:t xml:space="preserve"> det, når de fornys. Ligeledes vil ”Generation 7” modeller blive erstattet med cifferet ”8</w:t>
      </w:r>
      <w:r w:rsidR="008C250E">
        <w:rPr>
          <w:rFonts w:ascii="Peugeot" w:hAnsi="Peugeot" w:cs="Arial"/>
          <w:color w:val="333333"/>
          <w:sz w:val="22"/>
          <w:szCs w:val="22"/>
        </w:rPr>
        <w:t>” når de skal fornyes</w:t>
      </w:r>
      <w:r w:rsidR="004F432A">
        <w:rPr>
          <w:rFonts w:ascii="Peugeot" w:hAnsi="Peugeot" w:cs="Arial"/>
          <w:color w:val="333333"/>
          <w:sz w:val="22"/>
          <w:szCs w:val="22"/>
        </w:rPr>
        <w:t>.</w:t>
      </w:r>
    </w:p>
    <w:sectPr w:rsidR="008909EA" w:rsidRPr="004F432A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C9" w:rsidRDefault="00DE31C9">
      <w:r>
        <w:separator/>
      </w:r>
    </w:p>
  </w:endnote>
  <w:endnote w:type="continuationSeparator" w:id="0">
    <w:p w:rsidR="00DE31C9" w:rsidRDefault="00DE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C9" w:rsidRDefault="00DE31C9">
      <w:r>
        <w:separator/>
      </w:r>
    </w:p>
  </w:footnote>
  <w:footnote w:type="continuationSeparator" w:id="0">
    <w:p w:rsidR="00DE31C9" w:rsidRDefault="00DE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E17B79"/>
    <w:multiLevelType w:val="hybridMultilevel"/>
    <w:tmpl w:val="68B421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1E99"/>
    <w:multiLevelType w:val="hybridMultilevel"/>
    <w:tmpl w:val="15885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02A60"/>
    <w:rsid w:val="00011DFE"/>
    <w:rsid w:val="00030E07"/>
    <w:rsid w:val="00031A41"/>
    <w:rsid w:val="0003616A"/>
    <w:rsid w:val="000375AB"/>
    <w:rsid w:val="0003774D"/>
    <w:rsid w:val="0004311A"/>
    <w:rsid w:val="0004732B"/>
    <w:rsid w:val="000608B8"/>
    <w:rsid w:val="00064ADE"/>
    <w:rsid w:val="00067D77"/>
    <w:rsid w:val="000805C5"/>
    <w:rsid w:val="000829B7"/>
    <w:rsid w:val="00085E99"/>
    <w:rsid w:val="000876B9"/>
    <w:rsid w:val="00094560"/>
    <w:rsid w:val="000A11CE"/>
    <w:rsid w:val="000A1F82"/>
    <w:rsid w:val="000A24E3"/>
    <w:rsid w:val="000A632F"/>
    <w:rsid w:val="000A66EC"/>
    <w:rsid w:val="000B68DB"/>
    <w:rsid w:val="000C7378"/>
    <w:rsid w:val="000D5A09"/>
    <w:rsid w:val="000D6E42"/>
    <w:rsid w:val="000E1953"/>
    <w:rsid w:val="000E6B62"/>
    <w:rsid w:val="000F7774"/>
    <w:rsid w:val="00104794"/>
    <w:rsid w:val="0010669E"/>
    <w:rsid w:val="00106B93"/>
    <w:rsid w:val="00107A99"/>
    <w:rsid w:val="001117DE"/>
    <w:rsid w:val="0014094B"/>
    <w:rsid w:val="0014184D"/>
    <w:rsid w:val="001719BB"/>
    <w:rsid w:val="00175048"/>
    <w:rsid w:val="00192419"/>
    <w:rsid w:val="001A5DD1"/>
    <w:rsid w:val="001C5897"/>
    <w:rsid w:val="001D1417"/>
    <w:rsid w:val="001D3A33"/>
    <w:rsid w:val="001D6A75"/>
    <w:rsid w:val="001F205C"/>
    <w:rsid w:val="002111B5"/>
    <w:rsid w:val="00221D0E"/>
    <w:rsid w:val="00230524"/>
    <w:rsid w:val="0023060D"/>
    <w:rsid w:val="002321D8"/>
    <w:rsid w:val="0024626C"/>
    <w:rsid w:val="00250606"/>
    <w:rsid w:val="0025070C"/>
    <w:rsid w:val="0025382C"/>
    <w:rsid w:val="00256982"/>
    <w:rsid w:val="002575C4"/>
    <w:rsid w:val="00266CA0"/>
    <w:rsid w:val="00270375"/>
    <w:rsid w:val="002855D1"/>
    <w:rsid w:val="002953FC"/>
    <w:rsid w:val="00296DEB"/>
    <w:rsid w:val="00296E34"/>
    <w:rsid w:val="002A2DA7"/>
    <w:rsid w:val="002A4C7C"/>
    <w:rsid w:val="002C1A7F"/>
    <w:rsid w:val="002C52B9"/>
    <w:rsid w:val="002D0380"/>
    <w:rsid w:val="002D09CC"/>
    <w:rsid w:val="002D133A"/>
    <w:rsid w:val="002F59BA"/>
    <w:rsid w:val="00311C1E"/>
    <w:rsid w:val="00312AE2"/>
    <w:rsid w:val="00314BAC"/>
    <w:rsid w:val="00323541"/>
    <w:rsid w:val="00327611"/>
    <w:rsid w:val="003358FA"/>
    <w:rsid w:val="00345886"/>
    <w:rsid w:val="00345D35"/>
    <w:rsid w:val="00353910"/>
    <w:rsid w:val="00354F77"/>
    <w:rsid w:val="0035702D"/>
    <w:rsid w:val="003602F8"/>
    <w:rsid w:val="00375F81"/>
    <w:rsid w:val="0037763A"/>
    <w:rsid w:val="00380659"/>
    <w:rsid w:val="00380E15"/>
    <w:rsid w:val="00391448"/>
    <w:rsid w:val="003A1FBB"/>
    <w:rsid w:val="003A2373"/>
    <w:rsid w:val="003A2859"/>
    <w:rsid w:val="003A6B41"/>
    <w:rsid w:val="003C7D66"/>
    <w:rsid w:val="003E72A9"/>
    <w:rsid w:val="003F075A"/>
    <w:rsid w:val="003F3EE4"/>
    <w:rsid w:val="003F6200"/>
    <w:rsid w:val="00404CF1"/>
    <w:rsid w:val="00412B5B"/>
    <w:rsid w:val="00430DAD"/>
    <w:rsid w:val="00441F0C"/>
    <w:rsid w:val="00442172"/>
    <w:rsid w:val="0044594A"/>
    <w:rsid w:val="004503E2"/>
    <w:rsid w:val="0045644E"/>
    <w:rsid w:val="004627CF"/>
    <w:rsid w:val="00486280"/>
    <w:rsid w:val="004B6623"/>
    <w:rsid w:val="004C0B5C"/>
    <w:rsid w:val="004C28B8"/>
    <w:rsid w:val="004C71F5"/>
    <w:rsid w:val="004D6657"/>
    <w:rsid w:val="004E22E4"/>
    <w:rsid w:val="004F1BD5"/>
    <w:rsid w:val="004F227F"/>
    <w:rsid w:val="004F432A"/>
    <w:rsid w:val="004F4708"/>
    <w:rsid w:val="005053D0"/>
    <w:rsid w:val="00511845"/>
    <w:rsid w:val="005127DF"/>
    <w:rsid w:val="00515F8F"/>
    <w:rsid w:val="005206F8"/>
    <w:rsid w:val="00521286"/>
    <w:rsid w:val="00523E26"/>
    <w:rsid w:val="00533C17"/>
    <w:rsid w:val="00534F30"/>
    <w:rsid w:val="005423C8"/>
    <w:rsid w:val="00546ED4"/>
    <w:rsid w:val="00546FEE"/>
    <w:rsid w:val="00551EFB"/>
    <w:rsid w:val="00557402"/>
    <w:rsid w:val="00560347"/>
    <w:rsid w:val="00567E45"/>
    <w:rsid w:val="00576047"/>
    <w:rsid w:val="00582880"/>
    <w:rsid w:val="00587E59"/>
    <w:rsid w:val="00590179"/>
    <w:rsid w:val="00593B68"/>
    <w:rsid w:val="005A1A3B"/>
    <w:rsid w:val="005C363B"/>
    <w:rsid w:val="005F3475"/>
    <w:rsid w:val="005F599D"/>
    <w:rsid w:val="00604BBA"/>
    <w:rsid w:val="006103F5"/>
    <w:rsid w:val="00611DC0"/>
    <w:rsid w:val="00612FA2"/>
    <w:rsid w:val="006143A0"/>
    <w:rsid w:val="00615252"/>
    <w:rsid w:val="00616E27"/>
    <w:rsid w:val="006206FB"/>
    <w:rsid w:val="00633FAB"/>
    <w:rsid w:val="006343EE"/>
    <w:rsid w:val="00653EC6"/>
    <w:rsid w:val="006557BE"/>
    <w:rsid w:val="00663B4C"/>
    <w:rsid w:val="006767E4"/>
    <w:rsid w:val="0068022D"/>
    <w:rsid w:val="00680336"/>
    <w:rsid w:val="00682F56"/>
    <w:rsid w:val="00685167"/>
    <w:rsid w:val="006854C7"/>
    <w:rsid w:val="00685CE9"/>
    <w:rsid w:val="00696092"/>
    <w:rsid w:val="00696FA6"/>
    <w:rsid w:val="006A050A"/>
    <w:rsid w:val="006A49FD"/>
    <w:rsid w:val="006B5783"/>
    <w:rsid w:val="006B5A6C"/>
    <w:rsid w:val="006C2372"/>
    <w:rsid w:val="006E1031"/>
    <w:rsid w:val="006F0037"/>
    <w:rsid w:val="006F12DD"/>
    <w:rsid w:val="006F31C6"/>
    <w:rsid w:val="00705721"/>
    <w:rsid w:val="00710EF5"/>
    <w:rsid w:val="007214A1"/>
    <w:rsid w:val="007452C7"/>
    <w:rsid w:val="00753A2F"/>
    <w:rsid w:val="0075580B"/>
    <w:rsid w:val="0076622C"/>
    <w:rsid w:val="00766EA2"/>
    <w:rsid w:val="0077305C"/>
    <w:rsid w:val="00786649"/>
    <w:rsid w:val="0078672F"/>
    <w:rsid w:val="007A4DD1"/>
    <w:rsid w:val="007A7E64"/>
    <w:rsid w:val="007B1662"/>
    <w:rsid w:val="007E1CB7"/>
    <w:rsid w:val="007E231E"/>
    <w:rsid w:val="007E5FDF"/>
    <w:rsid w:val="007F0A33"/>
    <w:rsid w:val="007F124B"/>
    <w:rsid w:val="007F4D22"/>
    <w:rsid w:val="007F5B8F"/>
    <w:rsid w:val="00802058"/>
    <w:rsid w:val="00806759"/>
    <w:rsid w:val="00814E74"/>
    <w:rsid w:val="008211C5"/>
    <w:rsid w:val="00826BD6"/>
    <w:rsid w:val="00847427"/>
    <w:rsid w:val="00847C4F"/>
    <w:rsid w:val="00850A2E"/>
    <w:rsid w:val="00851A1C"/>
    <w:rsid w:val="00852D87"/>
    <w:rsid w:val="0086676C"/>
    <w:rsid w:val="00873782"/>
    <w:rsid w:val="008909EA"/>
    <w:rsid w:val="008A1C9B"/>
    <w:rsid w:val="008A60BC"/>
    <w:rsid w:val="008C250E"/>
    <w:rsid w:val="008C2A4F"/>
    <w:rsid w:val="008C45B4"/>
    <w:rsid w:val="008D2727"/>
    <w:rsid w:val="008D2CEA"/>
    <w:rsid w:val="008E250C"/>
    <w:rsid w:val="008E31F5"/>
    <w:rsid w:val="008E3950"/>
    <w:rsid w:val="008E4EA6"/>
    <w:rsid w:val="00915228"/>
    <w:rsid w:val="00916228"/>
    <w:rsid w:val="009224EC"/>
    <w:rsid w:val="009401C2"/>
    <w:rsid w:val="009405C4"/>
    <w:rsid w:val="009434E1"/>
    <w:rsid w:val="00943546"/>
    <w:rsid w:val="009643DA"/>
    <w:rsid w:val="00965FAC"/>
    <w:rsid w:val="009857C8"/>
    <w:rsid w:val="00996AC8"/>
    <w:rsid w:val="009A41C0"/>
    <w:rsid w:val="009B29F6"/>
    <w:rsid w:val="009B2A18"/>
    <w:rsid w:val="009B558D"/>
    <w:rsid w:val="009B64F2"/>
    <w:rsid w:val="009C0D00"/>
    <w:rsid w:val="009C1FAE"/>
    <w:rsid w:val="009C25B3"/>
    <w:rsid w:val="009C3005"/>
    <w:rsid w:val="009D7A82"/>
    <w:rsid w:val="009E187C"/>
    <w:rsid w:val="009E423E"/>
    <w:rsid w:val="009F0C6C"/>
    <w:rsid w:val="009F512A"/>
    <w:rsid w:val="00A00BE8"/>
    <w:rsid w:val="00A00F1C"/>
    <w:rsid w:val="00A02D28"/>
    <w:rsid w:val="00A22717"/>
    <w:rsid w:val="00A30B8C"/>
    <w:rsid w:val="00A36455"/>
    <w:rsid w:val="00A4172B"/>
    <w:rsid w:val="00A41ADF"/>
    <w:rsid w:val="00A46024"/>
    <w:rsid w:val="00A51F7E"/>
    <w:rsid w:val="00A55715"/>
    <w:rsid w:val="00A57D36"/>
    <w:rsid w:val="00A6273B"/>
    <w:rsid w:val="00A66201"/>
    <w:rsid w:val="00A7023F"/>
    <w:rsid w:val="00AA2E2B"/>
    <w:rsid w:val="00AB1427"/>
    <w:rsid w:val="00AB4016"/>
    <w:rsid w:val="00AB7B48"/>
    <w:rsid w:val="00AC0FC6"/>
    <w:rsid w:val="00AD29DC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4232D"/>
    <w:rsid w:val="00B52256"/>
    <w:rsid w:val="00B6167E"/>
    <w:rsid w:val="00B62A46"/>
    <w:rsid w:val="00B72C5B"/>
    <w:rsid w:val="00B7763B"/>
    <w:rsid w:val="00B83A4E"/>
    <w:rsid w:val="00B96CB3"/>
    <w:rsid w:val="00BA219E"/>
    <w:rsid w:val="00BB67BF"/>
    <w:rsid w:val="00BC2028"/>
    <w:rsid w:val="00BC5189"/>
    <w:rsid w:val="00BD30C3"/>
    <w:rsid w:val="00BD5882"/>
    <w:rsid w:val="00BD5D1F"/>
    <w:rsid w:val="00BF7756"/>
    <w:rsid w:val="00C07624"/>
    <w:rsid w:val="00C2396B"/>
    <w:rsid w:val="00C361C0"/>
    <w:rsid w:val="00C44C52"/>
    <w:rsid w:val="00C52538"/>
    <w:rsid w:val="00C61AC5"/>
    <w:rsid w:val="00C648D2"/>
    <w:rsid w:val="00C856D7"/>
    <w:rsid w:val="00C866B1"/>
    <w:rsid w:val="00CA5B22"/>
    <w:rsid w:val="00CA70C6"/>
    <w:rsid w:val="00CB31F4"/>
    <w:rsid w:val="00CD2C2A"/>
    <w:rsid w:val="00CD3E5D"/>
    <w:rsid w:val="00CD4C17"/>
    <w:rsid w:val="00CE4D64"/>
    <w:rsid w:val="00D005B5"/>
    <w:rsid w:val="00D0655C"/>
    <w:rsid w:val="00D13022"/>
    <w:rsid w:val="00D20050"/>
    <w:rsid w:val="00D3243D"/>
    <w:rsid w:val="00D4123A"/>
    <w:rsid w:val="00D51D87"/>
    <w:rsid w:val="00D54525"/>
    <w:rsid w:val="00D54AE9"/>
    <w:rsid w:val="00D626FE"/>
    <w:rsid w:val="00D73B2B"/>
    <w:rsid w:val="00D756E1"/>
    <w:rsid w:val="00D76A71"/>
    <w:rsid w:val="00D811A6"/>
    <w:rsid w:val="00D868BC"/>
    <w:rsid w:val="00DB094F"/>
    <w:rsid w:val="00DC52BB"/>
    <w:rsid w:val="00DC6D8E"/>
    <w:rsid w:val="00DC6F31"/>
    <w:rsid w:val="00DE13D5"/>
    <w:rsid w:val="00DE23BC"/>
    <w:rsid w:val="00DE31C9"/>
    <w:rsid w:val="00DE3468"/>
    <w:rsid w:val="00DE713A"/>
    <w:rsid w:val="00DF380F"/>
    <w:rsid w:val="00DF52D9"/>
    <w:rsid w:val="00DF6EE9"/>
    <w:rsid w:val="00DF7CFA"/>
    <w:rsid w:val="00E06A26"/>
    <w:rsid w:val="00E077E8"/>
    <w:rsid w:val="00E12E3D"/>
    <w:rsid w:val="00E432D2"/>
    <w:rsid w:val="00E4747C"/>
    <w:rsid w:val="00E531E8"/>
    <w:rsid w:val="00E63F54"/>
    <w:rsid w:val="00E64E7E"/>
    <w:rsid w:val="00E8146A"/>
    <w:rsid w:val="00E85584"/>
    <w:rsid w:val="00E86382"/>
    <w:rsid w:val="00E910EB"/>
    <w:rsid w:val="00E94F83"/>
    <w:rsid w:val="00EA301C"/>
    <w:rsid w:val="00EA3319"/>
    <w:rsid w:val="00EB589B"/>
    <w:rsid w:val="00EC7615"/>
    <w:rsid w:val="00ED0329"/>
    <w:rsid w:val="00ED1224"/>
    <w:rsid w:val="00ED43DA"/>
    <w:rsid w:val="00EE5608"/>
    <w:rsid w:val="00EE65BB"/>
    <w:rsid w:val="00EE69CE"/>
    <w:rsid w:val="00EF0254"/>
    <w:rsid w:val="00F02718"/>
    <w:rsid w:val="00F27E47"/>
    <w:rsid w:val="00F41FDB"/>
    <w:rsid w:val="00F4273A"/>
    <w:rsid w:val="00F432E1"/>
    <w:rsid w:val="00F558AC"/>
    <w:rsid w:val="00F62EC9"/>
    <w:rsid w:val="00F72A43"/>
    <w:rsid w:val="00F73618"/>
    <w:rsid w:val="00F85F31"/>
    <w:rsid w:val="00F90994"/>
    <w:rsid w:val="00F94EE1"/>
    <w:rsid w:val="00FA10A2"/>
    <w:rsid w:val="00FA7CB8"/>
    <w:rsid w:val="00FC30E2"/>
    <w:rsid w:val="00FC5C5F"/>
    <w:rsid w:val="00FD5701"/>
    <w:rsid w:val="00FE45A5"/>
    <w:rsid w:val="00FE6EE2"/>
    <w:rsid w:val="00FF2B19"/>
    <w:rsid w:val="00FF4ABF"/>
    <w:rsid w:val="00FF4E92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A66E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customStyle="1" w:styleId="xapple-style-span">
    <w:name w:val="x_apple-style-span"/>
    <w:basedOn w:val="Standardskrifttypeiafsnit"/>
    <w:rsid w:val="008909EA"/>
  </w:style>
  <w:style w:type="character" w:customStyle="1" w:styleId="xapple-converted-space">
    <w:name w:val="x_apple-converted-space"/>
    <w:basedOn w:val="Standardskrifttypeiafsnit"/>
    <w:rsid w:val="008909EA"/>
  </w:style>
  <w:style w:type="paragraph" w:styleId="Listeafsnit">
    <w:name w:val="List Paragraph"/>
    <w:basedOn w:val="Normal"/>
    <w:uiPriority w:val="34"/>
    <w:qFormat/>
    <w:rsid w:val="00505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A66E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customStyle="1" w:styleId="xapple-style-span">
    <w:name w:val="x_apple-style-span"/>
    <w:basedOn w:val="Standardskrifttypeiafsnit"/>
    <w:rsid w:val="008909EA"/>
  </w:style>
  <w:style w:type="character" w:customStyle="1" w:styleId="xapple-converted-space">
    <w:name w:val="x_apple-converted-space"/>
    <w:basedOn w:val="Standardskrifttypeiafsnit"/>
    <w:rsid w:val="008909EA"/>
  </w:style>
  <w:style w:type="paragraph" w:styleId="Listeafsnit">
    <w:name w:val="List Paragraph"/>
    <w:basedOn w:val="Normal"/>
    <w:uiPriority w:val="34"/>
    <w:qFormat/>
    <w:rsid w:val="0050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2231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2012-05-24T14:55:00Z</cp:lastPrinted>
  <dcterms:created xsi:type="dcterms:W3CDTF">2012-05-24T14:55:00Z</dcterms:created>
  <dcterms:modified xsi:type="dcterms:W3CDTF">2012-05-24T15:16:00Z</dcterms:modified>
</cp:coreProperties>
</file>