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A64B" w14:textId="77777777" w:rsidR="00565AA4" w:rsidRPr="002337CE" w:rsidRDefault="00565AA4" w:rsidP="00565AA4">
      <w:pPr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2337CE">
        <w:rPr>
          <w:rFonts w:ascii="Arial" w:hAnsi="Arial" w:cs="Arial"/>
          <w:b/>
          <w:sz w:val="22"/>
          <w:szCs w:val="22"/>
          <w:u w:val="single"/>
          <w:lang w:val="hu-HU"/>
        </w:rPr>
        <w:t>Ford DSFL – tények</w:t>
      </w:r>
    </w:p>
    <w:p w14:paraId="7482854D" w14:textId="77777777" w:rsidR="00565AA4" w:rsidRPr="002337CE" w:rsidRDefault="00565AA4" w:rsidP="00565AA4">
      <w:pPr>
        <w:rPr>
          <w:rFonts w:ascii="Arial" w:hAnsi="Arial" w:cs="Arial"/>
          <w:sz w:val="22"/>
          <w:szCs w:val="22"/>
          <w:lang w:val="hu-HU"/>
        </w:rPr>
      </w:pPr>
    </w:p>
    <w:p w14:paraId="4E40D70E" w14:textId="5F031C38" w:rsidR="00565AA4" w:rsidRPr="002337CE" w:rsidRDefault="00565AA4" w:rsidP="00565AA4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2337CE">
        <w:rPr>
          <w:rFonts w:ascii="Arial" w:hAnsi="Arial" w:cs="Arial"/>
          <w:b/>
          <w:bCs/>
          <w:sz w:val="22"/>
          <w:szCs w:val="22"/>
          <w:lang w:val="hu-HU"/>
        </w:rPr>
        <w:t>A Ford DSFL immár 19 éve szervez oktatásokat!</w:t>
      </w:r>
    </w:p>
    <w:p w14:paraId="155E7054" w14:textId="77777777" w:rsidR="00565AA4" w:rsidRPr="002337CE" w:rsidRDefault="00565AA4" w:rsidP="00565AA4">
      <w:pPr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A14BDD3" w14:textId="77777777" w:rsidR="009C2E85" w:rsidRPr="002337CE" w:rsidRDefault="009C2E85" w:rsidP="00984790">
      <w:pPr>
        <w:rPr>
          <w:rFonts w:ascii="Arial" w:hAnsi="Arial" w:cs="Arial"/>
          <w:b/>
          <w:sz w:val="22"/>
          <w:szCs w:val="22"/>
          <w:lang w:val="hu-HU"/>
        </w:rPr>
      </w:pPr>
    </w:p>
    <w:p w14:paraId="66F8C7F4" w14:textId="77777777" w:rsidR="00565AA4" w:rsidRPr="002337CE" w:rsidRDefault="00565AA4" w:rsidP="00565AA4">
      <w:pPr>
        <w:rPr>
          <w:rFonts w:ascii="Arial" w:hAnsi="Arial" w:cs="Arial"/>
          <w:b/>
          <w:sz w:val="22"/>
          <w:szCs w:val="22"/>
          <w:lang w:val="hu-HU"/>
        </w:rPr>
      </w:pPr>
      <w:r w:rsidRPr="002337CE">
        <w:rPr>
          <w:rFonts w:ascii="Arial" w:hAnsi="Arial" w:cs="Arial"/>
          <w:b/>
          <w:sz w:val="22"/>
          <w:szCs w:val="22"/>
          <w:lang w:val="hu-HU"/>
        </w:rPr>
        <w:t xml:space="preserve">Független kutatások szerint: </w:t>
      </w:r>
    </w:p>
    <w:p w14:paraId="711BCF67" w14:textId="77777777" w:rsidR="00565AA4" w:rsidRPr="002337CE" w:rsidRDefault="00565AA4" w:rsidP="00565AA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Az európai 18-24 éves korosztály első számú elhalálozási oka az autóbaleset*</w:t>
      </w:r>
    </w:p>
    <w:p w14:paraId="52F0949C" w14:textId="77777777" w:rsidR="00565AA4" w:rsidRPr="002337CE" w:rsidRDefault="00565AA4" w:rsidP="00565AA4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A halálos balesetet szenvedő európaiak egyötöde a 18-24 éves korosztályból kerül ki*</w:t>
      </w:r>
    </w:p>
    <w:p w14:paraId="7281F79D" w14:textId="77777777" w:rsidR="00565AA4" w:rsidRPr="002337CE" w:rsidRDefault="00565AA4" w:rsidP="00565AA4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  <w:lang w:val="hu-HU"/>
        </w:rPr>
      </w:pPr>
      <w:r w:rsidRPr="002337CE">
        <w:rPr>
          <w:rFonts w:ascii="Arial" w:hAnsi="Arial" w:cs="Arial"/>
          <w:color w:val="auto"/>
          <w:sz w:val="22"/>
          <w:szCs w:val="22"/>
          <w:lang w:val="hu-HU"/>
        </w:rPr>
        <w:t>A baleseti halálokat vizsgáló összes statisztikában felülreprezentált a 16-24 éves korosztály, amely kétszer-háromszor nagyobb veszélynek van kitéve, mint a tapasztaltabb autóvezetők*</w:t>
      </w:r>
    </w:p>
    <w:p w14:paraId="03622381" w14:textId="77777777" w:rsidR="00565AA4" w:rsidRPr="002337CE" w:rsidRDefault="00565AA4" w:rsidP="00DD4A8C">
      <w:pPr>
        <w:rPr>
          <w:rFonts w:ascii="Arial" w:hAnsi="Arial" w:cs="Arial"/>
          <w:b/>
          <w:sz w:val="22"/>
          <w:szCs w:val="22"/>
          <w:lang w:val="hu-HU"/>
        </w:rPr>
      </w:pPr>
    </w:p>
    <w:p w14:paraId="366FB369" w14:textId="77777777" w:rsidR="00565AA4" w:rsidRPr="002337CE" w:rsidRDefault="00565AA4" w:rsidP="00565AA4">
      <w:pPr>
        <w:rPr>
          <w:rFonts w:ascii="Arial" w:hAnsi="Arial" w:cs="Arial"/>
          <w:b/>
          <w:sz w:val="22"/>
          <w:szCs w:val="22"/>
          <w:lang w:val="hu-HU"/>
        </w:rPr>
      </w:pPr>
      <w:r w:rsidRPr="002337CE">
        <w:rPr>
          <w:rFonts w:ascii="Arial" w:hAnsi="Arial" w:cs="Arial"/>
          <w:b/>
          <w:sz w:val="22"/>
          <w:szCs w:val="22"/>
          <w:lang w:val="hu-HU"/>
        </w:rPr>
        <w:t xml:space="preserve">Globális adatok a DSFL tevékenységéről: </w:t>
      </w:r>
    </w:p>
    <w:p w14:paraId="76428AB3" w14:textId="77777777" w:rsidR="00565AA4" w:rsidRPr="002337CE" w:rsidRDefault="00565AA4" w:rsidP="00565AA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A DSFL program 2003-ban indult útjára az USA-ban</w:t>
      </w:r>
    </w:p>
    <w:p w14:paraId="71CFE0C6" w14:textId="77777777" w:rsidR="00565AA4" w:rsidRPr="002337CE" w:rsidRDefault="00565AA4" w:rsidP="00565AA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Jelenleg 43 országban működik</w:t>
      </w:r>
    </w:p>
    <w:p w14:paraId="4EEEED90" w14:textId="3F1C7ADD" w:rsidR="00565AA4" w:rsidRPr="002337CE" w:rsidRDefault="00565AA4" w:rsidP="00565AA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Világszerte több mint 1,25 millió autós vett részt az oktatáson</w:t>
      </w:r>
    </w:p>
    <w:p w14:paraId="6C7743C4" w14:textId="77777777" w:rsidR="00565AA4" w:rsidRPr="002337CE" w:rsidRDefault="00565AA4" w:rsidP="00DD4A8C">
      <w:pPr>
        <w:rPr>
          <w:rFonts w:ascii="Arial" w:hAnsi="Arial" w:cs="Arial"/>
          <w:b/>
          <w:sz w:val="22"/>
          <w:szCs w:val="22"/>
          <w:lang w:val="hu-HU"/>
        </w:rPr>
      </w:pPr>
    </w:p>
    <w:p w14:paraId="13D10ADB" w14:textId="77777777" w:rsidR="00565AA4" w:rsidRPr="002337CE" w:rsidRDefault="00565AA4" w:rsidP="00565AA4">
      <w:p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b/>
          <w:sz w:val="22"/>
          <w:szCs w:val="22"/>
          <w:lang w:val="hu-HU"/>
        </w:rPr>
        <w:t>Európai adatok a DSFL tevékenységéről</w:t>
      </w:r>
      <w:r w:rsidRPr="002337CE">
        <w:rPr>
          <w:rFonts w:ascii="Arial" w:hAnsi="Arial" w:cs="Arial"/>
          <w:sz w:val="22"/>
          <w:szCs w:val="22"/>
          <w:lang w:val="hu-HU"/>
        </w:rPr>
        <w:t xml:space="preserve">:  </w:t>
      </w:r>
    </w:p>
    <w:p w14:paraId="559A2948" w14:textId="5C3D2738" w:rsidR="00565AA4" w:rsidRPr="002337CE" w:rsidRDefault="00565AA4" w:rsidP="00565AA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A Ford DSFL Europe 2013 óta 16 európai ország 45.000 fiatal autóvezetője számára biztosította az ingyenes gyakorlati képzést</w:t>
      </w:r>
    </w:p>
    <w:p w14:paraId="162E9211" w14:textId="26F647C9" w:rsidR="00565AA4" w:rsidRPr="002337CE" w:rsidRDefault="00565AA4" w:rsidP="00565AA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 xml:space="preserve">2022-ben az Egyesült Királyság, Lengyelország, Magyarország, Hollandia, Csehország, Spanyolország és Törökország fiatal autósai használhatják ki a Ford DSFL kínálta lehetőséget, Németországban pedig </w:t>
      </w:r>
      <w:proofErr w:type="spellStart"/>
      <w:r w:rsidRPr="002337CE">
        <w:rPr>
          <w:rFonts w:ascii="Arial" w:hAnsi="Arial" w:cs="Arial"/>
          <w:sz w:val="22"/>
          <w:szCs w:val="22"/>
          <w:lang w:val="hu-HU"/>
        </w:rPr>
        <w:t>Share</w:t>
      </w:r>
      <w:proofErr w:type="spellEnd"/>
      <w:r w:rsidRPr="002337C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337CE">
        <w:rPr>
          <w:rFonts w:ascii="Arial" w:hAnsi="Arial" w:cs="Arial"/>
          <w:sz w:val="22"/>
          <w:szCs w:val="22"/>
          <w:lang w:val="hu-HU"/>
        </w:rPr>
        <w:t>the</w:t>
      </w:r>
      <w:proofErr w:type="spellEnd"/>
      <w:r w:rsidRPr="002337C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337CE">
        <w:rPr>
          <w:rFonts w:ascii="Arial" w:hAnsi="Arial" w:cs="Arial"/>
          <w:sz w:val="22"/>
          <w:szCs w:val="22"/>
          <w:lang w:val="hu-HU"/>
        </w:rPr>
        <w:t>Road</w:t>
      </w:r>
      <w:proofErr w:type="spellEnd"/>
      <w:r w:rsidRPr="002337CE">
        <w:rPr>
          <w:rFonts w:ascii="Arial" w:hAnsi="Arial" w:cs="Arial"/>
          <w:sz w:val="22"/>
          <w:szCs w:val="22"/>
          <w:lang w:val="hu-HU"/>
        </w:rPr>
        <w:t xml:space="preserve"> oktatásokat rendeznek</w:t>
      </w:r>
    </w:p>
    <w:p w14:paraId="13A640AA" w14:textId="62467470" w:rsidR="00565AA4" w:rsidRPr="002337CE" w:rsidRDefault="00565AA4" w:rsidP="00565AA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A DSFL néhány éve egy új kerékpáros-védelmi modullal egészítette ki az oktatási programot, ami 2021 óta az elektromos rollerekre is kiterjed. A “</w:t>
      </w:r>
      <w:proofErr w:type="spellStart"/>
      <w:r w:rsidRPr="002337CE">
        <w:rPr>
          <w:rFonts w:ascii="Arial" w:hAnsi="Arial" w:cs="Arial"/>
          <w:sz w:val="22"/>
          <w:szCs w:val="22"/>
          <w:lang w:val="hu-HU"/>
        </w:rPr>
        <w:t>Share</w:t>
      </w:r>
      <w:proofErr w:type="spellEnd"/>
      <w:r w:rsidRPr="002337C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337CE">
        <w:rPr>
          <w:rFonts w:ascii="Arial" w:hAnsi="Arial" w:cs="Arial"/>
          <w:sz w:val="22"/>
          <w:szCs w:val="22"/>
          <w:lang w:val="hu-HU"/>
        </w:rPr>
        <w:t>the</w:t>
      </w:r>
      <w:proofErr w:type="spellEnd"/>
      <w:r w:rsidRPr="002337C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337CE">
        <w:rPr>
          <w:rFonts w:ascii="Arial" w:hAnsi="Arial" w:cs="Arial"/>
          <w:sz w:val="22"/>
          <w:szCs w:val="22"/>
          <w:lang w:val="hu-HU"/>
        </w:rPr>
        <w:t>Road</w:t>
      </w:r>
      <w:proofErr w:type="spellEnd"/>
      <w:r w:rsidRPr="002337CE">
        <w:rPr>
          <w:rFonts w:ascii="Arial" w:hAnsi="Arial" w:cs="Arial"/>
          <w:sz w:val="22"/>
          <w:szCs w:val="22"/>
          <w:lang w:val="hu-HU"/>
        </w:rPr>
        <w:t>” kurzusok részvevői megismerik a “</w:t>
      </w:r>
      <w:proofErr w:type="spellStart"/>
      <w:r w:rsidRPr="002337CE">
        <w:rPr>
          <w:rFonts w:ascii="Arial" w:hAnsi="Arial" w:cs="Arial"/>
          <w:sz w:val="22"/>
          <w:szCs w:val="22"/>
          <w:lang w:val="hu-HU"/>
        </w:rPr>
        <w:t>Dutch</w:t>
      </w:r>
      <w:proofErr w:type="spellEnd"/>
      <w:r w:rsidRPr="002337CE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337CE">
        <w:rPr>
          <w:rFonts w:ascii="Arial" w:hAnsi="Arial" w:cs="Arial"/>
          <w:sz w:val="22"/>
          <w:szCs w:val="22"/>
          <w:lang w:val="hu-HU"/>
        </w:rPr>
        <w:t>Reach</w:t>
      </w:r>
      <w:proofErr w:type="spellEnd"/>
      <w:r w:rsidRPr="002337CE">
        <w:rPr>
          <w:rFonts w:ascii="Arial" w:hAnsi="Arial" w:cs="Arial"/>
          <w:sz w:val="22"/>
          <w:szCs w:val="22"/>
          <w:lang w:val="hu-HU"/>
        </w:rPr>
        <w:t>” ajtónyitási technikát és a kerékpárosoktól való biztonságos távolságtartás fontosságát, és a “</w:t>
      </w:r>
      <w:proofErr w:type="spellStart"/>
      <w:r w:rsidRPr="002337CE">
        <w:rPr>
          <w:rFonts w:ascii="Arial" w:hAnsi="Arial" w:cs="Arial"/>
          <w:sz w:val="22"/>
          <w:szCs w:val="22"/>
          <w:lang w:val="hu-HU"/>
        </w:rPr>
        <w:t>WheelSwap</w:t>
      </w:r>
      <w:proofErr w:type="spellEnd"/>
      <w:r w:rsidRPr="002337CE">
        <w:rPr>
          <w:rFonts w:ascii="Arial" w:hAnsi="Arial" w:cs="Arial"/>
          <w:sz w:val="22"/>
          <w:szCs w:val="22"/>
          <w:lang w:val="hu-HU"/>
        </w:rPr>
        <w:t>” szimuláció segítségével a kerékpárosok szemszögéből is átélhetik a közlekedési helyzeteket</w:t>
      </w:r>
    </w:p>
    <w:p w14:paraId="6C0B6CDB" w14:textId="16362014" w:rsidR="00565AA4" w:rsidRDefault="00565AA4" w:rsidP="00565AA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A DSFL részvevőinek 78 százaléka mondta azt a “</w:t>
      </w:r>
      <w:proofErr w:type="spellStart"/>
      <w:r w:rsidRPr="002337CE">
        <w:rPr>
          <w:rFonts w:ascii="Arial" w:hAnsi="Arial" w:cs="Arial"/>
          <w:sz w:val="22"/>
          <w:szCs w:val="22"/>
          <w:lang w:val="hu-HU"/>
        </w:rPr>
        <w:t>WheelSwap</w:t>
      </w:r>
      <w:proofErr w:type="spellEnd"/>
      <w:r w:rsidRPr="002337CE">
        <w:rPr>
          <w:rFonts w:ascii="Arial" w:hAnsi="Arial" w:cs="Arial"/>
          <w:sz w:val="22"/>
          <w:szCs w:val="22"/>
          <w:lang w:val="hu-HU"/>
        </w:rPr>
        <w:t>” kipróbálása után, hogy változtat a vezetési szokásain</w:t>
      </w:r>
    </w:p>
    <w:p w14:paraId="7D711515" w14:textId="4DEE8644" w:rsidR="002337CE" w:rsidRPr="002337CE" w:rsidRDefault="002337CE" w:rsidP="00565AA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2021-ben megjelent az oktatási programban az elektromos járművekkel kapcsolatos biztonsági oktatás is, ami a gyorsulásra, a lassulásra, a zaj hiányára és a zavaró tényezőkre összpontosít</w:t>
      </w:r>
    </w:p>
    <w:p w14:paraId="0D5C091E" w14:textId="77777777" w:rsidR="00565AA4" w:rsidRPr="002337CE" w:rsidRDefault="00565AA4" w:rsidP="00565AA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A Ford Európa 2013 óta összesen 22 millió dollárt költött a Ford DSFL program ingyenes oktatási rendezvényeire, amelynek résztvevői megtanulják a veszélyhelyzetek felismerését, a jármű biztonságos kezelését, a sebesség és a követési távolság helyes megválasztását</w:t>
      </w:r>
    </w:p>
    <w:p w14:paraId="167B50A2" w14:textId="77777777" w:rsidR="00565AA4" w:rsidRPr="002337CE" w:rsidRDefault="00565AA4" w:rsidP="00984790">
      <w:pPr>
        <w:rPr>
          <w:rFonts w:ascii="Arial" w:hAnsi="Arial" w:cs="Arial"/>
          <w:b/>
          <w:sz w:val="22"/>
          <w:szCs w:val="22"/>
          <w:lang w:val="hu-HU"/>
        </w:rPr>
      </w:pPr>
    </w:p>
    <w:p w14:paraId="7E296958" w14:textId="77777777" w:rsidR="00521E0C" w:rsidRPr="002337CE" w:rsidRDefault="00521E0C" w:rsidP="00521E0C">
      <w:pPr>
        <w:rPr>
          <w:rFonts w:ascii="Arial" w:hAnsi="Arial" w:cs="Arial"/>
          <w:b/>
          <w:sz w:val="22"/>
          <w:szCs w:val="22"/>
          <w:lang w:val="hu-HU"/>
        </w:rPr>
      </w:pPr>
      <w:r w:rsidRPr="002337CE">
        <w:rPr>
          <w:rFonts w:ascii="Arial" w:hAnsi="Arial" w:cs="Arial"/>
          <w:b/>
          <w:sz w:val="22"/>
          <w:szCs w:val="22"/>
          <w:lang w:val="hu-HU"/>
        </w:rPr>
        <w:t>A Ford DSFL:</w:t>
      </w:r>
    </w:p>
    <w:p w14:paraId="15BB5FE4" w14:textId="77777777" w:rsidR="00521E0C" w:rsidRPr="002337CE" w:rsidRDefault="00521E0C" w:rsidP="00521E0C">
      <w:p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Ingyenes autóvezető-képzési program, amely minden, a részt vevő országokban élő 18-24 éves számára elérhető:</w:t>
      </w:r>
    </w:p>
    <w:p w14:paraId="505A5850" w14:textId="77777777" w:rsidR="00521E0C" w:rsidRPr="002337CE" w:rsidRDefault="00521E0C" w:rsidP="00521E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 xml:space="preserve">Egyaránt tartalmaz elméleti és gyakorlati elemeket </w:t>
      </w:r>
    </w:p>
    <w:p w14:paraId="34FACE87" w14:textId="77777777" w:rsidR="00521E0C" w:rsidRPr="002337CE" w:rsidRDefault="00521E0C" w:rsidP="00521E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Biztonságos autóvezetésre ösztönöz és oktat</w:t>
      </w:r>
    </w:p>
    <w:p w14:paraId="14D1E63D" w14:textId="77777777" w:rsidR="00521E0C" w:rsidRPr="002337CE" w:rsidRDefault="00521E0C" w:rsidP="00521E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Gyakorlati képzés professzionális oktatókkal</w:t>
      </w:r>
    </w:p>
    <w:p w14:paraId="1C9F2D1A" w14:textId="77777777" w:rsidR="00521E0C" w:rsidRPr="002337CE" w:rsidRDefault="00521E0C" w:rsidP="00521E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Internetes oktatás egy online akadémia révén</w:t>
      </w:r>
    </w:p>
    <w:p w14:paraId="2191F572" w14:textId="77777777" w:rsidR="00521E0C" w:rsidRPr="002337CE" w:rsidRDefault="00521E0C" w:rsidP="00521E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Minden országban saját Ford DSFL honlap készül</w:t>
      </w:r>
    </w:p>
    <w:p w14:paraId="7781D653" w14:textId="77777777" w:rsidR="00521E0C" w:rsidRPr="002337CE" w:rsidRDefault="00521E0C" w:rsidP="00521E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Népszerűsítés a Ford közösségi csatornáin keresztül</w:t>
      </w:r>
    </w:p>
    <w:p w14:paraId="4B082C08" w14:textId="41155E4F" w:rsidR="00521E0C" w:rsidRDefault="00521E0C" w:rsidP="00521E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“</w:t>
      </w:r>
      <w:proofErr w:type="spellStart"/>
      <w:r w:rsidRPr="002337CE">
        <w:rPr>
          <w:rFonts w:ascii="Arial" w:hAnsi="Arial" w:cs="Arial"/>
          <w:sz w:val="22"/>
          <w:szCs w:val="22"/>
          <w:lang w:val="hu-HU"/>
        </w:rPr>
        <w:t>WheelSwap</w:t>
      </w:r>
      <w:proofErr w:type="spellEnd"/>
      <w:r w:rsidRPr="002337CE">
        <w:rPr>
          <w:rFonts w:ascii="Arial" w:hAnsi="Arial" w:cs="Arial"/>
          <w:sz w:val="22"/>
          <w:szCs w:val="22"/>
          <w:lang w:val="hu-HU"/>
        </w:rPr>
        <w:t xml:space="preserve">” térhatású video, aminek segítségével megérthető, hogyan látják ugyanazt a helyzetet az autósok és a kerékpárosok </w:t>
      </w:r>
    </w:p>
    <w:p w14:paraId="200A166F" w14:textId="77777777" w:rsidR="00426DD9" w:rsidRPr="00426DD9" w:rsidRDefault="00426DD9" w:rsidP="00426DD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426DD9">
        <w:rPr>
          <w:rFonts w:ascii="Arial" w:hAnsi="Arial" w:cs="Arial"/>
          <w:sz w:val="22"/>
          <w:szCs w:val="22"/>
          <w:lang w:val="hu-HU"/>
        </w:rPr>
        <w:lastRenderedPageBreak/>
        <w:t>Az elektromos mobilitás is megjelenik: A program tovább bővült azzal, hogy az oktatás – most első ízben – már az elektromos járművekre is kiterjed, hogy a fiatalok tudatosabban kezeljék az azonnali gyorsulást, lassulást vagy a zaj hiányát.</w:t>
      </w:r>
    </w:p>
    <w:p w14:paraId="6BCFDACF" w14:textId="77777777" w:rsidR="00426DD9" w:rsidRPr="002337CE" w:rsidRDefault="00426DD9" w:rsidP="00426DD9">
      <w:pPr>
        <w:ind w:left="720"/>
        <w:rPr>
          <w:rFonts w:ascii="Arial" w:hAnsi="Arial" w:cs="Arial"/>
          <w:sz w:val="22"/>
          <w:szCs w:val="22"/>
          <w:lang w:val="hu-HU"/>
        </w:rPr>
      </w:pPr>
    </w:p>
    <w:p w14:paraId="138E0EBE" w14:textId="77777777" w:rsidR="00521E0C" w:rsidRPr="002337CE" w:rsidRDefault="00521E0C" w:rsidP="00521E0C">
      <w:pPr>
        <w:rPr>
          <w:rFonts w:ascii="Arial" w:hAnsi="Arial" w:cs="Arial"/>
          <w:sz w:val="16"/>
          <w:szCs w:val="16"/>
          <w:lang w:val="hu-HU"/>
        </w:rPr>
      </w:pPr>
    </w:p>
    <w:p w14:paraId="7B4D7D10" w14:textId="77777777" w:rsidR="00521E0C" w:rsidRPr="002337CE" w:rsidRDefault="00521E0C" w:rsidP="006C5EE1">
      <w:pPr>
        <w:rPr>
          <w:rFonts w:ascii="Arial" w:hAnsi="Arial" w:cs="Arial"/>
          <w:sz w:val="16"/>
          <w:szCs w:val="16"/>
          <w:lang w:val="hu-HU"/>
        </w:rPr>
      </w:pPr>
    </w:p>
    <w:p w14:paraId="600EAF8D" w14:textId="3CBB3C10" w:rsidR="00521E0C" w:rsidRPr="002337CE" w:rsidRDefault="00521E0C" w:rsidP="006C5EE1">
      <w:pPr>
        <w:rPr>
          <w:rFonts w:ascii="Arial" w:hAnsi="Arial" w:cs="Arial"/>
          <w:sz w:val="16"/>
          <w:szCs w:val="16"/>
          <w:lang w:val="hu-HU"/>
        </w:rPr>
      </w:pPr>
      <w:r w:rsidRPr="002337CE">
        <w:rPr>
          <w:rFonts w:ascii="Arial" w:hAnsi="Arial" w:cs="Arial"/>
          <w:sz w:val="16"/>
          <w:szCs w:val="16"/>
          <w:lang w:val="hu-HU"/>
        </w:rPr>
        <w:t xml:space="preserve">: * Forrás: Európai Közlekedésbiztonsági Megfigyelőközpont “Alapvető közlekedési tények” Európai Bizottság </w:t>
      </w:r>
      <w:proofErr w:type="spellStart"/>
      <w:r w:rsidRPr="002337CE">
        <w:rPr>
          <w:rFonts w:ascii="Arial" w:hAnsi="Arial" w:cs="Arial"/>
          <w:sz w:val="16"/>
          <w:szCs w:val="16"/>
          <w:lang w:val="hu-HU"/>
        </w:rPr>
        <w:t>DaCota</w:t>
      </w:r>
      <w:proofErr w:type="spellEnd"/>
      <w:r w:rsidRPr="002337CE">
        <w:rPr>
          <w:rFonts w:ascii="Arial" w:hAnsi="Arial" w:cs="Arial"/>
          <w:sz w:val="16"/>
          <w:szCs w:val="16"/>
          <w:lang w:val="hu-HU"/>
        </w:rPr>
        <w:t>-Projekt “Fiatal Autóvezetők” tanulmány</w:t>
      </w:r>
    </w:p>
    <w:p w14:paraId="6059BBD1" w14:textId="54F3C65B" w:rsidR="00A72D5E" w:rsidRPr="002337CE" w:rsidRDefault="00A72D5E" w:rsidP="006C5EE1">
      <w:pPr>
        <w:rPr>
          <w:rFonts w:ascii="Arial" w:hAnsi="Arial" w:cs="Arial"/>
          <w:b/>
          <w:sz w:val="22"/>
          <w:szCs w:val="22"/>
          <w:lang w:val="hu-HU"/>
        </w:rPr>
      </w:pPr>
    </w:p>
    <w:p w14:paraId="270D8067" w14:textId="34888C8C" w:rsidR="00CE20A1" w:rsidRPr="002337CE" w:rsidRDefault="002337CE" w:rsidP="006C5EE1">
      <w:pPr>
        <w:rPr>
          <w:rFonts w:ascii="Arial" w:hAnsi="Arial" w:cs="Arial"/>
          <w:b/>
          <w:sz w:val="22"/>
          <w:szCs w:val="22"/>
          <w:lang w:val="hu-HU"/>
        </w:rPr>
      </w:pPr>
      <w:r w:rsidRPr="002337CE">
        <w:rPr>
          <w:rFonts w:ascii="Arial" w:hAnsi="Arial" w:cs="Arial"/>
          <w:b/>
          <w:sz w:val="22"/>
          <w:szCs w:val="22"/>
          <w:lang w:val="hu-HU"/>
        </w:rPr>
        <w:t>Európai baleseti statisztikák</w:t>
      </w:r>
    </w:p>
    <w:p w14:paraId="6045CC96" w14:textId="2C598E9F" w:rsidR="00A00DDC" w:rsidRPr="00426DD9" w:rsidRDefault="00A00DDC" w:rsidP="00521E0C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 xml:space="preserve">2021-ben az Európai Unióban a halálos kimenetelű közlekedési balesetek száma </w:t>
      </w:r>
      <w:r w:rsidRPr="00426DD9">
        <w:rPr>
          <w:rFonts w:ascii="Arial" w:hAnsi="Arial" w:cs="Arial"/>
          <w:b/>
          <w:bCs/>
          <w:sz w:val="22"/>
          <w:szCs w:val="22"/>
          <w:lang w:val="hu-HU"/>
        </w:rPr>
        <w:t>5 százalékkal nőtt az előző évhez képest</w:t>
      </w:r>
      <w:r w:rsidRPr="002337CE">
        <w:rPr>
          <w:rFonts w:ascii="Arial" w:hAnsi="Arial" w:cs="Arial"/>
          <w:sz w:val="22"/>
          <w:szCs w:val="22"/>
          <w:lang w:val="hu-HU"/>
        </w:rPr>
        <w:t xml:space="preserve">, bár a 2020-as adatokat nagyban befolyásolja, hogy a járvány ideje alatt más volt a forgalom mértéke. </w:t>
      </w:r>
      <w:r w:rsidRPr="00426DD9">
        <w:rPr>
          <w:rFonts w:ascii="Arial" w:hAnsi="Arial" w:cs="Arial"/>
          <w:b/>
          <w:bCs/>
          <w:sz w:val="22"/>
          <w:szCs w:val="22"/>
          <w:lang w:val="hu-HU"/>
        </w:rPr>
        <w:t>Magyarországon a növekedés 18 százalékos volt a 2020-as évhez képest.</w:t>
      </w:r>
    </w:p>
    <w:p w14:paraId="07F74D73" w14:textId="2FB15CBB" w:rsidR="00A00DDC" w:rsidRPr="002337CE" w:rsidRDefault="00A00DDC" w:rsidP="00521E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Az idősebb (65 év feletti) korosztály okozta az összes halálos áldozattal járó baleset több mint egynegyedét (28%), bár arányaiban több fiatal halt meg az utakon. Az európai utakon elhunytak 12 százaléka 18-24 év közötti volt, holott ez a korcsoport az EU lakosságának mindössze 7 százalékát teszi ki. A statisztikák tehát azt mutatják, hogy a fiatalok nagyobb valószínűséggel válnak halálos ütközések áldozataivá.</w:t>
      </w:r>
    </w:p>
    <w:p w14:paraId="48F5563F" w14:textId="75849F3D" w:rsidR="00A00DDC" w:rsidRPr="002337CE" w:rsidRDefault="00A00DDC" w:rsidP="00521E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Összességében a közlekedési balesetek 52 százaléka vidéki utakon történt, 40 százal</w:t>
      </w:r>
      <w:r w:rsidR="002337CE" w:rsidRPr="002337CE">
        <w:rPr>
          <w:rFonts w:ascii="Arial" w:hAnsi="Arial" w:cs="Arial"/>
          <w:sz w:val="22"/>
          <w:szCs w:val="22"/>
          <w:lang w:val="hu-HU"/>
        </w:rPr>
        <w:t>ék</w:t>
      </w:r>
      <w:r w:rsidRPr="002337CE">
        <w:rPr>
          <w:rFonts w:ascii="Arial" w:hAnsi="Arial" w:cs="Arial"/>
          <w:sz w:val="22"/>
          <w:szCs w:val="22"/>
          <w:lang w:val="hu-HU"/>
        </w:rPr>
        <w:t xml:space="preserve"> lakott területeken belül, és 8 százalék az autópályákon. A halálos áldozatok 43 százaléka az autóban ülők (</w:t>
      </w:r>
      <w:r w:rsidR="002337CE" w:rsidRPr="002337CE">
        <w:rPr>
          <w:rFonts w:ascii="Arial" w:hAnsi="Arial" w:cs="Arial"/>
          <w:sz w:val="22"/>
          <w:szCs w:val="22"/>
          <w:lang w:val="hu-HU"/>
        </w:rPr>
        <w:t xml:space="preserve">a </w:t>
      </w:r>
      <w:r w:rsidRPr="002337CE">
        <w:rPr>
          <w:rFonts w:ascii="Arial" w:hAnsi="Arial" w:cs="Arial"/>
          <w:sz w:val="22"/>
          <w:szCs w:val="22"/>
          <w:lang w:val="hu-HU"/>
        </w:rPr>
        <w:t>vezetők és utasok) közül, 20 százaléka a gyalogosok közül, 18 százaléka a motoros kétkerekűek (motorkerékpárok és segédmotoros kerékpárok) felhasználói közül, 10 százaléka pedig a kerékpárosok közül került ki.</w:t>
      </w:r>
    </w:p>
    <w:p w14:paraId="7A511506" w14:textId="584BD00A" w:rsidR="002337CE" w:rsidRDefault="002337CE" w:rsidP="00521E0C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2337CE">
        <w:rPr>
          <w:rFonts w:ascii="Arial" w:hAnsi="Arial" w:cs="Arial"/>
          <w:sz w:val="22"/>
          <w:szCs w:val="22"/>
          <w:lang w:val="hu-HU"/>
        </w:rPr>
        <w:t>A lakott területeken belül ugyanez a mintázat nagyon másként alakul, mert itt a gyalogosok teszik ki az áldozatok legnagyobb részét (37%). Őket követik a listán a motoros kétkerekű járműveket használók (18%), emellett pedig egyre több (14%) kerékpáros hal meg, ami azt jelenti, hogy a lakott területeken az összes halálos áldozat közel 70 százaléka a veszélyeztetettnek számító közlekedők csoportjából kerül ki.</w:t>
      </w:r>
    </w:p>
    <w:p w14:paraId="04360C5F" w14:textId="77777777" w:rsidR="00426DD9" w:rsidRPr="00426DD9" w:rsidRDefault="00426DD9" w:rsidP="00426DD9">
      <w:pPr>
        <w:ind w:left="360"/>
        <w:rPr>
          <w:lang w:val="hu-HU"/>
        </w:rPr>
      </w:pPr>
      <w:r w:rsidRPr="00426DD9">
        <w:rPr>
          <w:lang w:val="hu-HU"/>
        </w:rPr>
        <w:t xml:space="preserve">Forrás: </w:t>
      </w:r>
      <w:hyperlink r:id="rId10" w:history="1">
        <w:r w:rsidRPr="00426DD9">
          <w:rPr>
            <w:rStyle w:val="Hyperlink"/>
            <w:lang w:val="hu-HU"/>
          </w:rPr>
          <w:t>https://road-s</w:t>
        </w:r>
        <w:r w:rsidRPr="00426DD9">
          <w:rPr>
            <w:rStyle w:val="Hyperlink"/>
            <w:lang w:val="hu-HU"/>
          </w:rPr>
          <w:t>a</w:t>
        </w:r>
        <w:r w:rsidRPr="00426DD9">
          <w:rPr>
            <w:rStyle w:val="Hyperlink"/>
            <w:lang w:val="hu-HU"/>
          </w:rPr>
          <w:t>fety.transport.ec.europa.eu/news-events/news/road-safety-eu-fatalities-2021-remain-well-below-pre-pandemic-level-2022-03-28_en</w:t>
        </w:r>
      </w:hyperlink>
    </w:p>
    <w:p w14:paraId="1D51A1B9" w14:textId="77777777" w:rsidR="00426DD9" w:rsidRDefault="00426DD9" w:rsidP="00426DD9">
      <w:pPr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F78F4C9" w14:textId="7D7C1C2B" w:rsidR="00426DD9" w:rsidRPr="00426DD9" w:rsidRDefault="00426DD9" w:rsidP="00426DD9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426DD9">
        <w:rPr>
          <w:rFonts w:ascii="Arial" w:hAnsi="Arial" w:cs="Arial"/>
          <w:b/>
          <w:bCs/>
          <w:sz w:val="22"/>
          <w:szCs w:val="22"/>
          <w:lang w:val="hu-HU"/>
        </w:rPr>
        <w:t>Az USA-ban</w:t>
      </w:r>
    </w:p>
    <w:p w14:paraId="4A75AE32" w14:textId="75FC002F" w:rsidR="00CE20A1" w:rsidRDefault="00CE20A1" w:rsidP="00CE20A1">
      <w:pPr>
        <w:rPr>
          <w:lang w:val="hu-HU"/>
        </w:rPr>
      </w:pPr>
    </w:p>
    <w:p w14:paraId="5FA00B20" w14:textId="69CA9178" w:rsidR="00426DD9" w:rsidRDefault="00426DD9" w:rsidP="00CE20A1">
      <w:hyperlink r:id="rId11" w:history="1">
        <w:r>
          <w:rPr>
            <w:rStyle w:val="Hyperlink"/>
          </w:rPr>
          <w:t>U.S. Traffic Deaths Reach 16-Year High | GHSA</w:t>
        </w:r>
      </w:hyperlink>
    </w:p>
    <w:p w14:paraId="1B3BA6B3" w14:textId="4E0221E8" w:rsidR="00426DD9" w:rsidRDefault="00426DD9" w:rsidP="00CE20A1"/>
    <w:p w14:paraId="07EF0324" w14:textId="1E210E92" w:rsidR="00426DD9" w:rsidRPr="00426DD9" w:rsidRDefault="00426DD9" w:rsidP="00426DD9">
      <w:pPr>
        <w:rPr>
          <w:lang w:val="hu-HU"/>
        </w:rPr>
      </w:pPr>
      <w:hyperlink r:id="rId12" w:history="1">
        <w:r>
          <w:rPr>
            <w:rStyle w:val="Hyperlink"/>
          </w:rPr>
          <w:t>New Projection: U.S. Pedestrian Fatalities Reach Highest Level in 40 Years | GHSA</w:t>
        </w:r>
      </w:hyperlink>
    </w:p>
    <w:p w14:paraId="42DBA2EA" w14:textId="77777777" w:rsidR="00426DD9" w:rsidRPr="002337CE" w:rsidRDefault="00426DD9" w:rsidP="00CE20A1">
      <w:pPr>
        <w:rPr>
          <w:lang w:val="hu-HU"/>
        </w:rPr>
      </w:pPr>
    </w:p>
    <w:p w14:paraId="4228F93B" w14:textId="77777777" w:rsidR="00CE20A1" w:rsidRPr="002337CE" w:rsidRDefault="00CE20A1" w:rsidP="00CE20A1">
      <w:pPr>
        <w:rPr>
          <w:color w:val="000000"/>
          <w:sz w:val="21"/>
          <w:szCs w:val="21"/>
          <w:lang w:val="hu-HU" w:eastAsia="ja-JP"/>
        </w:rPr>
      </w:pPr>
    </w:p>
    <w:p w14:paraId="744E3509" w14:textId="77777777" w:rsidR="00A72D5E" w:rsidRPr="002337CE" w:rsidRDefault="00A72D5E" w:rsidP="006C5EE1">
      <w:pPr>
        <w:rPr>
          <w:rFonts w:ascii="Arial" w:hAnsi="Arial" w:cs="Arial"/>
          <w:b/>
          <w:sz w:val="22"/>
          <w:szCs w:val="22"/>
          <w:lang w:val="hu-HU"/>
        </w:rPr>
      </w:pPr>
    </w:p>
    <w:p w14:paraId="6D8D8D7A" w14:textId="77777777" w:rsidR="00521E0C" w:rsidRPr="002337CE" w:rsidRDefault="00521E0C" w:rsidP="00521E0C">
      <w:pPr>
        <w:rPr>
          <w:rFonts w:ascii="Arial" w:hAnsi="Arial" w:cs="Arial"/>
          <w:b/>
          <w:sz w:val="16"/>
          <w:szCs w:val="16"/>
          <w:lang w:val="hu-HU"/>
        </w:rPr>
      </w:pPr>
      <w:r w:rsidRPr="002337CE">
        <w:rPr>
          <w:rFonts w:ascii="Arial" w:hAnsi="Arial" w:cs="Arial"/>
          <w:b/>
          <w:sz w:val="22"/>
          <w:szCs w:val="22"/>
          <w:lang w:val="hu-HU"/>
        </w:rPr>
        <w:t xml:space="preserve">A DSFL a világban: </w:t>
      </w:r>
    </w:p>
    <w:p w14:paraId="6A797622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USA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2003</w:t>
      </w:r>
    </w:p>
    <w:p w14:paraId="50B5D715" w14:textId="4979F466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Indonézia</w:t>
      </w:r>
      <w:r w:rsidR="00917576" w:rsidRPr="002337CE">
        <w:rPr>
          <w:rFonts w:ascii="Arial" w:hAnsi="Arial" w:cs="Arial"/>
          <w:lang w:val="hu-HU"/>
        </w:rPr>
        <w:tab/>
      </w:r>
      <w:r w:rsidR="00917576" w:rsidRPr="002337CE">
        <w:rPr>
          <w:rFonts w:ascii="Arial" w:hAnsi="Arial" w:cs="Arial"/>
          <w:lang w:val="hu-HU"/>
        </w:rPr>
        <w:tab/>
      </w:r>
      <w:r w:rsidR="00917576" w:rsidRPr="002337CE">
        <w:rPr>
          <w:rFonts w:ascii="Arial" w:hAnsi="Arial" w:cs="Arial"/>
          <w:lang w:val="hu-HU"/>
        </w:rPr>
        <w:tab/>
        <w:t>2003</w:t>
      </w:r>
    </w:p>
    <w:p w14:paraId="6B092D93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Filippin Köztársaság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2008</w:t>
      </w:r>
    </w:p>
    <w:p w14:paraId="5A263E49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Vietnám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2008</w:t>
      </w:r>
    </w:p>
    <w:p w14:paraId="0830674A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Thaiföld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2008</w:t>
      </w:r>
    </w:p>
    <w:p w14:paraId="43F74385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Tajvan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2009</w:t>
      </w:r>
    </w:p>
    <w:p w14:paraId="7FE623A6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Kína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2009</w:t>
      </w:r>
    </w:p>
    <w:p w14:paraId="3AF28B72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India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2010</w:t>
      </w:r>
    </w:p>
    <w:p w14:paraId="05DC5CE0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Dél-Afrikai Köztársaság</w:t>
      </w:r>
      <w:r w:rsidRPr="002337CE">
        <w:rPr>
          <w:rFonts w:ascii="Arial" w:hAnsi="Arial" w:cs="Arial"/>
          <w:lang w:val="hu-HU"/>
        </w:rPr>
        <w:tab/>
        <w:t>2010</w:t>
      </w:r>
    </w:p>
    <w:p w14:paraId="71E3A349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Egyesült Arab Emírségek</w:t>
      </w:r>
      <w:r w:rsidRPr="002337CE">
        <w:rPr>
          <w:rFonts w:ascii="Arial" w:hAnsi="Arial" w:cs="Arial"/>
          <w:lang w:val="hu-HU"/>
        </w:rPr>
        <w:tab/>
        <w:t>2012</w:t>
      </w:r>
    </w:p>
    <w:p w14:paraId="44FC2446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Egyesült Királyság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2013</w:t>
      </w:r>
    </w:p>
    <w:p w14:paraId="18087BE8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Olaszország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2013</w:t>
      </w:r>
    </w:p>
    <w:p w14:paraId="18862B08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lastRenderedPageBreak/>
        <w:t>Németország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2013</w:t>
      </w:r>
    </w:p>
    <w:p w14:paraId="6E2D8AC6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Spanyolország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2013</w:t>
      </w:r>
    </w:p>
    <w:p w14:paraId="6431C8F6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Franciaország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2013</w:t>
      </w:r>
    </w:p>
    <w:p w14:paraId="64F76918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Románia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2014</w:t>
      </w:r>
    </w:p>
    <w:p w14:paraId="0287B4DC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Belgium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2014</w:t>
      </w:r>
    </w:p>
    <w:p w14:paraId="2B32080E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Malajzia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2014</w:t>
      </w:r>
    </w:p>
    <w:p w14:paraId="396BDA67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Mianmar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2014</w:t>
      </w:r>
    </w:p>
    <w:p w14:paraId="79A67FAD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 xml:space="preserve">Kanada 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2014</w:t>
      </w:r>
    </w:p>
    <w:p w14:paraId="037CFD06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Oroszország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2014</w:t>
      </w:r>
    </w:p>
    <w:p w14:paraId="6D037551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Szaúd-Arábia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2014</w:t>
      </w:r>
    </w:p>
    <w:p w14:paraId="38B88FB9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Mexikó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2014/2015</w:t>
      </w:r>
    </w:p>
    <w:p w14:paraId="1B6E8A3F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Dánia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2015</w:t>
      </w:r>
    </w:p>
    <w:p w14:paraId="7ABA44C9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Hollandia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2015</w:t>
      </w:r>
    </w:p>
    <w:p w14:paraId="56EDD22C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Törökország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2015</w:t>
      </w:r>
    </w:p>
    <w:p w14:paraId="7CA4C543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Ausztrália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2015</w:t>
      </w:r>
    </w:p>
    <w:p w14:paraId="58308F07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Omán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2015</w:t>
      </w:r>
    </w:p>
    <w:p w14:paraId="59EBEAC4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Angola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2015</w:t>
      </w:r>
    </w:p>
    <w:p w14:paraId="4A9A3845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Argentína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2015/2016</w:t>
      </w:r>
    </w:p>
    <w:p w14:paraId="196D8B75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Dél-Korea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2016</w:t>
      </w:r>
    </w:p>
    <w:p w14:paraId="1A8BB98F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Finnország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2016</w:t>
      </w:r>
    </w:p>
    <w:p w14:paraId="7D5A634F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Nigéria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2016</w:t>
      </w:r>
    </w:p>
    <w:p w14:paraId="0FA0CF07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Kenya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2016</w:t>
      </w:r>
    </w:p>
    <w:p w14:paraId="273306CD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Zimbabwe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2016</w:t>
      </w:r>
    </w:p>
    <w:p w14:paraId="6B98B658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Uganda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2016</w:t>
      </w:r>
    </w:p>
    <w:p w14:paraId="5C983FEF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Lengyelország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2016</w:t>
      </w:r>
    </w:p>
    <w:p w14:paraId="57D9984D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Kuvait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2017</w:t>
      </w:r>
    </w:p>
    <w:p w14:paraId="51B4B211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Norvégia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2017</w:t>
      </w:r>
    </w:p>
    <w:p w14:paraId="1C2005D4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Magyarország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2017</w:t>
      </w:r>
    </w:p>
    <w:p w14:paraId="138C4CB7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Kambodzsa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2018</w:t>
      </w:r>
    </w:p>
    <w:p w14:paraId="0867D2E3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Cseh Köztársaság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2018</w:t>
      </w:r>
    </w:p>
    <w:p w14:paraId="1212101B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Madagaszkár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2018</w:t>
      </w:r>
    </w:p>
    <w:p w14:paraId="5A0093C7" w14:textId="77777777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Marokkó</w:t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</w:r>
      <w:r w:rsidRPr="002337CE">
        <w:rPr>
          <w:rFonts w:ascii="Arial" w:hAnsi="Arial" w:cs="Arial"/>
          <w:lang w:val="hu-HU"/>
        </w:rPr>
        <w:tab/>
        <w:t>2018</w:t>
      </w:r>
    </w:p>
    <w:p w14:paraId="63322D6E" w14:textId="20AA7110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Szenegál</w:t>
      </w:r>
      <w:r w:rsidR="00917576" w:rsidRPr="002337CE">
        <w:rPr>
          <w:rFonts w:ascii="Arial" w:hAnsi="Arial" w:cs="Arial"/>
          <w:lang w:val="hu-HU"/>
        </w:rPr>
        <w:tab/>
      </w:r>
      <w:r w:rsidR="00917576" w:rsidRPr="002337CE">
        <w:rPr>
          <w:rFonts w:ascii="Arial" w:hAnsi="Arial" w:cs="Arial"/>
          <w:lang w:val="hu-HU"/>
        </w:rPr>
        <w:tab/>
      </w:r>
      <w:r w:rsidR="00917576" w:rsidRPr="002337CE">
        <w:rPr>
          <w:rFonts w:ascii="Arial" w:hAnsi="Arial" w:cs="Arial"/>
          <w:lang w:val="hu-HU"/>
        </w:rPr>
        <w:tab/>
        <w:t>2019</w:t>
      </w:r>
    </w:p>
    <w:p w14:paraId="1705C3A2" w14:textId="7A115CF6" w:rsidR="00521E0C" w:rsidRPr="002337CE" w:rsidRDefault="00521E0C" w:rsidP="00521E0C">
      <w:pPr>
        <w:pStyle w:val="NoSpacing"/>
        <w:numPr>
          <w:ilvl w:val="0"/>
          <w:numId w:val="5"/>
        </w:num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>Egyiptom</w:t>
      </w:r>
      <w:r w:rsidR="00917576" w:rsidRPr="002337CE">
        <w:rPr>
          <w:rFonts w:ascii="Arial" w:hAnsi="Arial" w:cs="Arial"/>
          <w:lang w:val="hu-HU"/>
        </w:rPr>
        <w:tab/>
      </w:r>
      <w:r w:rsidR="00917576" w:rsidRPr="002337CE">
        <w:rPr>
          <w:rFonts w:ascii="Arial" w:hAnsi="Arial" w:cs="Arial"/>
          <w:lang w:val="hu-HU"/>
        </w:rPr>
        <w:tab/>
      </w:r>
      <w:r w:rsidR="00917576" w:rsidRPr="002337CE">
        <w:rPr>
          <w:rFonts w:ascii="Arial" w:hAnsi="Arial" w:cs="Arial"/>
          <w:lang w:val="hu-HU"/>
        </w:rPr>
        <w:tab/>
        <w:t>2019</w:t>
      </w:r>
    </w:p>
    <w:p w14:paraId="532EDC31" w14:textId="77777777" w:rsidR="00521E0C" w:rsidRPr="002337CE" w:rsidRDefault="00521E0C" w:rsidP="00521E0C">
      <w:pPr>
        <w:ind w:left="720"/>
        <w:rPr>
          <w:rFonts w:ascii="Arial" w:hAnsi="Arial" w:cs="Arial"/>
          <w:lang w:val="hu-HU"/>
        </w:rPr>
      </w:pPr>
    </w:p>
    <w:p w14:paraId="7F9E1AA0" w14:textId="6F705B3E" w:rsidR="00EC49D9" w:rsidRPr="002337CE" w:rsidRDefault="00EC49D9" w:rsidP="000D743E">
      <w:pPr>
        <w:ind w:left="720"/>
        <w:rPr>
          <w:rFonts w:ascii="Arial" w:hAnsi="Arial" w:cs="Arial"/>
          <w:lang w:val="hu-HU"/>
        </w:rPr>
      </w:pPr>
    </w:p>
    <w:p w14:paraId="446941C0" w14:textId="150C2FB4" w:rsidR="00EC49D9" w:rsidRPr="002337CE" w:rsidRDefault="00EC49D9" w:rsidP="000D743E">
      <w:pPr>
        <w:ind w:left="720"/>
        <w:rPr>
          <w:rFonts w:ascii="Arial" w:hAnsi="Arial" w:cs="Arial"/>
          <w:lang w:val="hu-HU"/>
        </w:rPr>
      </w:pPr>
    </w:p>
    <w:p w14:paraId="0F8ED4C6" w14:textId="7585753C" w:rsidR="00EC49D9" w:rsidRPr="002337CE" w:rsidRDefault="00EC49D9" w:rsidP="000D743E">
      <w:pPr>
        <w:ind w:left="720"/>
        <w:rPr>
          <w:rFonts w:ascii="Arial" w:hAnsi="Arial" w:cs="Arial"/>
          <w:lang w:val="hu-HU"/>
        </w:rPr>
      </w:pPr>
    </w:p>
    <w:p w14:paraId="7940EFC5" w14:textId="3D0F8F5E" w:rsidR="00EC49D9" w:rsidRPr="002337CE" w:rsidRDefault="00EC49D9" w:rsidP="00454DB9">
      <w:pPr>
        <w:rPr>
          <w:rFonts w:ascii="Arial" w:hAnsi="Arial" w:cs="Arial"/>
          <w:lang w:val="hu-HU"/>
        </w:rPr>
      </w:pPr>
      <w:r w:rsidRPr="002337CE">
        <w:rPr>
          <w:rFonts w:ascii="Arial" w:hAnsi="Arial" w:cs="Arial"/>
          <w:lang w:val="hu-HU"/>
        </w:rPr>
        <w:t xml:space="preserve"> </w:t>
      </w:r>
    </w:p>
    <w:sectPr w:rsidR="00EC49D9" w:rsidRPr="00233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B807" w14:textId="77777777" w:rsidR="00EE26AF" w:rsidRDefault="00EE26AF" w:rsidP="00A539A7">
      <w:r>
        <w:separator/>
      </w:r>
    </w:p>
  </w:endnote>
  <w:endnote w:type="continuationSeparator" w:id="0">
    <w:p w14:paraId="069B5ACA" w14:textId="77777777" w:rsidR="00EE26AF" w:rsidRDefault="00EE26AF" w:rsidP="00A5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AA77" w14:textId="77777777" w:rsidR="00EE26AF" w:rsidRDefault="00EE26AF" w:rsidP="00A539A7">
      <w:r>
        <w:separator/>
      </w:r>
    </w:p>
  </w:footnote>
  <w:footnote w:type="continuationSeparator" w:id="0">
    <w:p w14:paraId="529516E7" w14:textId="77777777" w:rsidR="00EE26AF" w:rsidRDefault="00EE26AF" w:rsidP="00A5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D6E"/>
    <w:multiLevelType w:val="hybridMultilevel"/>
    <w:tmpl w:val="338A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A74"/>
    <w:multiLevelType w:val="hybridMultilevel"/>
    <w:tmpl w:val="D144D512"/>
    <w:lvl w:ilvl="0" w:tplc="A538E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879C2">
      <w:start w:val="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61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C9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C2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E9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C3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0C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CF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1116F4"/>
    <w:multiLevelType w:val="hybridMultilevel"/>
    <w:tmpl w:val="63D2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84EB5"/>
    <w:multiLevelType w:val="hybridMultilevel"/>
    <w:tmpl w:val="97729188"/>
    <w:lvl w:ilvl="0" w:tplc="7F6E2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5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E7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E4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85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40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27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E2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A0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B66F9B"/>
    <w:multiLevelType w:val="multilevel"/>
    <w:tmpl w:val="B5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85F61"/>
    <w:multiLevelType w:val="hybridMultilevel"/>
    <w:tmpl w:val="ACFC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F3005"/>
    <w:multiLevelType w:val="multilevel"/>
    <w:tmpl w:val="D10C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225C24"/>
    <w:multiLevelType w:val="hybridMultilevel"/>
    <w:tmpl w:val="3FC8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E6B6C"/>
    <w:multiLevelType w:val="hybridMultilevel"/>
    <w:tmpl w:val="D660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51B81"/>
    <w:multiLevelType w:val="hybridMultilevel"/>
    <w:tmpl w:val="AF6C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13C3D"/>
    <w:multiLevelType w:val="hybridMultilevel"/>
    <w:tmpl w:val="5D16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243DD"/>
    <w:multiLevelType w:val="hybridMultilevel"/>
    <w:tmpl w:val="85B4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93D38"/>
    <w:multiLevelType w:val="hybridMultilevel"/>
    <w:tmpl w:val="B26A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3C5"/>
    <w:rsid w:val="000150C9"/>
    <w:rsid w:val="00031B21"/>
    <w:rsid w:val="000369DC"/>
    <w:rsid w:val="00090997"/>
    <w:rsid w:val="000B77BD"/>
    <w:rsid w:val="000C025B"/>
    <w:rsid w:val="000D743E"/>
    <w:rsid w:val="000F4833"/>
    <w:rsid w:val="00140C02"/>
    <w:rsid w:val="00144CEE"/>
    <w:rsid w:val="0016757F"/>
    <w:rsid w:val="00174236"/>
    <w:rsid w:val="001D5523"/>
    <w:rsid w:val="002337CE"/>
    <w:rsid w:val="002440FB"/>
    <w:rsid w:val="002543A3"/>
    <w:rsid w:val="00256D9A"/>
    <w:rsid w:val="002C3FEF"/>
    <w:rsid w:val="003174CE"/>
    <w:rsid w:val="0036076C"/>
    <w:rsid w:val="00391BFF"/>
    <w:rsid w:val="003945E0"/>
    <w:rsid w:val="003A0906"/>
    <w:rsid w:val="003B0929"/>
    <w:rsid w:val="003D5BCB"/>
    <w:rsid w:val="003D5BD5"/>
    <w:rsid w:val="00426DD9"/>
    <w:rsid w:val="004476E7"/>
    <w:rsid w:val="00454DB9"/>
    <w:rsid w:val="00471431"/>
    <w:rsid w:val="004860F8"/>
    <w:rsid w:val="004B5BA4"/>
    <w:rsid w:val="00520406"/>
    <w:rsid w:val="00521E0C"/>
    <w:rsid w:val="005509BD"/>
    <w:rsid w:val="005629C1"/>
    <w:rsid w:val="00565AA4"/>
    <w:rsid w:val="0058588C"/>
    <w:rsid w:val="005C3938"/>
    <w:rsid w:val="005D7D53"/>
    <w:rsid w:val="006A55B9"/>
    <w:rsid w:val="006C5EE1"/>
    <w:rsid w:val="00720105"/>
    <w:rsid w:val="00740F04"/>
    <w:rsid w:val="00760EBC"/>
    <w:rsid w:val="008135F4"/>
    <w:rsid w:val="00820E77"/>
    <w:rsid w:val="00854CB4"/>
    <w:rsid w:val="0088771B"/>
    <w:rsid w:val="008B6BF6"/>
    <w:rsid w:val="008D2DDD"/>
    <w:rsid w:val="00917576"/>
    <w:rsid w:val="00925995"/>
    <w:rsid w:val="00943BD9"/>
    <w:rsid w:val="00984790"/>
    <w:rsid w:val="009B1F5C"/>
    <w:rsid w:val="009C2E85"/>
    <w:rsid w:val="00A00DDC"/>
    <w:rsid w:val="00A16805"/>
    <w:rsid w:val="00A22220"/>
    <w:rsid w:val="00A52FB7"/>
    <w:rsid w:val="00A539A7"/>
    <w:rsid w:val="00A72D5E"/>
    <w:rsid w:val="00AB23C5"/>
    <w:rsid w:val="00AE51A1"/>
    <w:rsid w:val="00AE638D"/>
    <w:rsid w:val="00B37FBA"/>
    <w:rsid w:val="00B6447A"/>
    <w:rsid w:val="00B92A75"/>
    <w:rsid w:val="00BB3E7E"/>
    <w:rsid w:val="00C045F1"/>
    <w:rsid w:val="00C05D24"/>
    <w:rsid w:val="00C53D11"/>
    <w:rsid w:val="00CA02F3"/>
    <w:rsid w:val="00CA3562"/>
    <w:rsid w:val="00CE20A1"/>
    <w:rsid w:val="00D000C4"/>
    <w:rsid w:val="00D61C12"/>
    <w:rsid w:val="00D7367E"/>
    <w:rsid w:val="00D8650E"/>
    <w:rsid w:val="00DD4A8C"/>
    <w:rsid w:val="00DE6E67"/>
    <w:rsid w:val="00E506A7"/>
    <w:rsid w:val="00EC49D9"/>
    <w:rsid w:val="00EE26AF"/>
    <w:rsid w:val="00EE6C05"/>
    <w:rsid w:val="00F03D0A"/>
    <w:rsid w:val="00F2471D"/>
    <w:rsid w:val="00FE628F"/>
    <w:rsid w:val="1174B816"/>
    <w:rsid w:val="2CDD9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A9200"/>
  <w15:docId w15:val="{EC29C8FB-5F75-4B74-A957-9FBBECD3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3C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link w:val="Heading1Char"/>
    <w:uiPriority w:val="9"/>
    <w:qFormat/>
    <w:rsid w:val="00426D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B23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5BA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E51A1"/>
    <w:rPr>
      <w:rFonts w:ascii="Calibri" w:eastAsiaTheme="minorHAnsi" w:hAnsi="Calibri"/>
      <w:sz w:val="22"/>
      <w:szCs w:val="22"/>
      <w:lang w:eastAsia="en-GB"/>
    </w:rPr>
  </w:style>
  <w:style w:type="paragraph" w:customStyle="1" w:styleId="Default">
    <w:name w:val="Default"/>
    <w:rsid w:val="006C5EE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2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2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2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2F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A7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A7"/>
    <w:rPr>
      <w:rFonts w:ascii="Times New Roman" w:eastAsia="Times New Roman" w:hAnsi="Times New Roman" w:cs="Times New Roman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9D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A0906"/>
    <w:pPr>
      <w:spacing w:before="100" w:beforeAutospacing="1" w:after="100" w:afterAutospacing="1"/>
    </w:pPr>
    <w:rPr>
      <w:sz w:val="24"/>
      <w:lang w:eastAsia="zh-CN"/>
    </w:rPr>
  </w:style>
  <w:style w:type="character" w:customStyle="1" w:styleId="eop">
    <w:name w:val="eop"/>
    <w:basedOn w:val="DefaultParagraphFont"/>
    <w:rsid w:val="003A0906"/>
  </w:style>
  <w:style w:type="character" w:customStyle="1" w:styleId="normaltextrun">
    <w:name w:val="normaltextrun"/>
    <w:basedOn w:val="DefaultParagraphFont"/>
    <w:rsid w:val="003A0906"/>
  </w:style>
  <w:style w:type="character" w:customStyle="1" w:styleId="spellingerror">
    <w:name w:val="spellingerror"/>
    <w:basedOn w:val="DefaultParagraphFont"/>
    <w:rsid w:val="003A0906"/>
  </w:style>
  <w:style w:type="character" w:customStyle="1" w:styleId="viiyi">
    <w:name w:val="viiyi"/>
    <w:basedOn w:val="DefaultParagraphFont"/>
    <w:rsid w:val="00A00DDC"/>
  </w:style>
  <w:style w:type="character" w:customStyle="1" w:styleId="q4iawc">
    <w:name w:val="q4iawc"/>
    <w:basedOn w:val="DefaultParagraphFont"/>
    <w:rsid w:val="00A00DDC"/>
  </w:style>
  <w:style w:type="character" w:styleId="FollowedHyperlink">
    <w:name w:val="FollowedHyperlink"/>
    <w:basedOn w:val="DefaultParagraphFont"/>
    <w:uiPriority w:val="99"/>
    <w:semiHidden/>
    <w:unhideWhenUsed/>
    <w:rsid w:val="00426DD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6DD9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character" w:customStyle="1" w:styleId="field-wrapper">
    <w:name w:val="field-wrapper"/>
    <w:basedOn w:val="DefaultParagraphFont"/>
    <w:rsid w:val="0042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3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92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3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18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57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45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hsa.org/resources/news-releases/GHSA/Ped-Spotlight-Full-Report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hsa.org/resources/news-releases/NHTSA-Fatalities-Statement22" TargetMode="External"/><Relationship Id="rId5" Type="http://schemas.openxmlformats.org/officeDocument/2006/relationships/styles" Target="styles.xml"/><Relationship Id="rId10" Type="http://schemas.openxmlformats.org/officeDocument/2006/relationships/hyperlink" Target="https://road-safety.transport.ec.europa.eu/news-events/news/road-safety-eu-fatalities-2021-remain-well-below-pre-pandemic-level-2022-03-28_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D6BCD3E7BFD42A0AA4A75796CCA5C" ma:contentTypeVersion="8" ma:contentTypeDescription="Create a new document." ma:contentTypeScope="" ma:versionID="886188bc013adeae89bab98c624d9834">
  <xsd:schema xmlns:xsd="http://www.w3.org/2001/XMLSchema" xmlns:xs="http://www.w3.org/2001/XMLSchema" xmlns:p="http://schemas.microsoft.com/office/2006/metadata/properties" xmlns:ns2="490dbf15-bd00-44f4-b0dc-7cb58b9a3773" xmlns:ns3="8597b495-7e93-44d3-8d07-42874b1d44ae" targetNamespace="http://schemas.microsoft.com/office/2006/metadata/properties" ma:root="true" ma:fieldsID="ad69bf8d5e4814090ddfb48fb285c2db" ns2:_="" ns3:_="">
    <xsd:import namespace="490dbf15-bd00-44f4-b0dc-7cb58b9a3773"/>
    <xsd:import namespace="8597b495-7e93-44d3-8d07-42874b1d4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dbf15-bd00-44f4-b0dc-7cb58b9a3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b495-7e93-44d3-8d07-42874b1d4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6EDCE-F6C2-4B0D-8785-B5726F55D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23F2B-D405-477C-8B79-F6938FF4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dbf15-bd00-44f4-b0dc-7cb58b9a3773"/>
    <ds:schemaRef ds:uri="8597b495-7e93-44d3-8d07-42874b1d4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C51DB-136C-4EE0-B75B-DB9AE25B4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5207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H+K Strategies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Bishop</dc:creator>
  <cp:lastModifiedBy>Orsolya Gyorke</cp:lastModifiedBy>
  <cp:revision>2</cp:revision>
  <dcterms:created xsi:type="dcterms:W3CDTF">2022-05-30T21:02:00Z</dcterms:created>
  <dcterms:modified xsi:type="dcterms:W3CDTF">2022-05-30T21:02:00Z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0x010100A93D6BCD3E7BFD42A0AA4A75796CCA5C</vt:lpwstr>
  </property>
  <property fmtid="{D5CDD505-2E9C-101B-9397-08002B2CF9AE}" pid="3" name="Order">
    <vt:r8>100</vt:r8>
  </property>
</Properties>
</file>