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12" w:rsidRPr="006402BC" w:rsidRDefault="00D52312">
      <w:pPr>
        <w:rPr>
          <w:rFonts w:ascii="Arial" w:hAnsi="Arial" w:cs="Arial"/>
        </w:rPr>
      </w:pPr>
    </w:p>
    <w:p w:rsidR="009D628F" w:rsidRDefault="009D628F" w:rsidP="0087449B">
      <w:pPr>
        <w:rPr>
          <w:rFonts w:ascii="Arial" w:hAnsi="Arial" w:cs="Arial"/>
        </w:rPr>
      </w:pPr>
    </w:p>
    <w:p w:rsidR="0087449B" w:rsidRPr="00CC2D82" w:rsidRDefault="0087449B" w:rsidP="00CC2D82">
      <w:pPr>
        <w:rPr>
          <w:rFonts w:ascii="Arial" w:hAnsi="Arial" w:cs="Arial"/>
          <w:b/>
          <w:lang w:val="en-US"/>
        </w:rPr>
      </w:pPr>
      <w:proofErr w:type="spellStart"/>
      <w:r w:rsidRPr="00CC2D82">
        <w:rPr>
          <w:rFonts w:ascii="Arial" w:hAnsi="Arial" w:cs="Arial"/>
          <w:b/>
          <w:lang w:val="en-US"/>
        </w:rPr>
        <w:t>Kontakt</w:t>
      </w:r>
      <w:proofErr w:type="spellEnd"/>
      <w:r w:rsidRPr="00CC2D82">
        <w:rPr>
          <w:rFonts w:ascii="Arial" w:hAnsi="Arial" w:cs="Arial"/>
          <w:b/>
          <w:lang w:val="en-US"/>
        </w:rPr>
        <w:t>:</w:t>
      </w:r>
      <w:r w:rsidRPr="00CC2D82">
        <w:rPr>
          <w:rFonts w:ascii="Arial" w:hAnsi="Arial" w:cs="Arial"/>
          <w:b/>
          <w:lang w:val="en-US"/>
        </w:rPr>
        <w:tab/>
      </w:r>
      <w:r w:rsidRPr="00CC2D82">
        <w:rPr>
          <w:rFonts w:ascii="Arial" w:hAnsi="Arial" w:cs="Arial"/>
          <w:b/>
          <w:lang w:val="en-US"/>
        </w:rPr>
        <w:tab/>
        <w:t xml:space="preserve"> </w:t>
      </w:r>
      <w:r w:rsidR="00FD3938" w:rsidRPr="00CC2D82">
        <w:rPr>
          <w:rFonts w:ascii="Arial" w:hAnsi="Arial" w:cs="Arial"/>
          <w:b/>
          <w:lang w:val="en-US"/>
        </w:rPr>
        <w:br/>
      </w:r>
      <w:r w:rsidRPr="00CC2D82">
        <w:rPr>
          <w:rFonts w:ascii="Arial" w:hAnsi="Arial" w:cs="Arial"/>
          <w:lang w:val="en-US"/>
        </w:rPr>
        <w:t>Marco Giudici</w:t>
      </w:r>
      <w:r w:rsidRPr="00CC2D82">
        <w:rPr>
          <w:rFonts w:ascii="Arial" w:hAnsi="Arial" w:cs="Arial"/>
          <w:lang w:val="en-US"/>
        </w:rPr>
        <w:tab/>
        <w:t xml:space="preserve"> </w:t>
      </w:r>
      <w:r w:rsidR="00FD3938" w:rsidRPr="00CC2D82">
        <w:rPr>
          <w:rFonts w:ascii="Arial" w:hAnsi="Arial" w:cs="Arial"/>
          <w:b/>
          <w:lang w:val="en-US"/>
        </w:rPr>
        <w:br/>
      </w:r>
      <w:r w:rsidRPr="00CC2D82">
        <w:rPr>
          <w:rFonts w:ascii="Arial" w:hAnsi="Arial" w:cs="Arial"/>
          <w:lang w:val="en-US"/>
        </w:rPr>
        <w:t>Technical Publicity Ltd, for Honeywell Industrial Safety</w:t>
      </w:r>
      <w:r w:rsidRPr="00CC2D82">
        <w:rPr>
          <w:rFonts w:ascii="Arial" w:hAnsi="Arial" w:cs="Arial"/>
        </w:rPr>
        <w:tab/>
      </w:r>
      <w:r w:rsidR="00FD3938" w:rsidRPr="00CC2D82">
        <w:rPr>
          <w:rFonts w:ascii="Arial" w:hAnsi="Arial" w:cs="Arial"/>
          <w:b/>
          <w:lang w:val="en-US"/>
        </w:rPr>
        <w:br/>
      </w:r>
      <w:hyperlink r:id="rId7">
        <w:r w:rsidR="008A4163" w:rsidRPr="00CC2D82">
          <w:rPr>
            <w:rStyle w:val="Hyperlink"/>
            <w:rFonts w:ascii="Arial" w:hAnsi="Arial" w:cs="Arial"/>
          </w:rPr>
          <w:t>MGiudici@technical-group.com</w:t>
        </w:r>
      </w:hyperlink>
      <w:r w:rsidR="008A4163" w:rsidRPr="00CC2D82">
        <w:rPr>
          <w:rFonts w:ascii="Arial" w:hAnsi="Arial" w:cs="Arial"/>
        </w:rPr>
        <w:t xml:space="preserve"> </w:t>
      </w:r>
      <w:r w:rsidR="008A4163" w:rsidRPr="00CC2D82">
        <w:rPr>
          <w:rFonts w:ascii="Arial" w:hAnsi="Arial" w:cs="Arial"/>
        </w:rPr>
        <w:tab/>
      </w:r>
    </w:p>
    <w:p w:rsidR="0087449B" w:rsidRPr="00CC2D82" w:rsidRDefault="0087449B" w:rsidP="00CC2D82">
      <w:pPr>
        <w:spacing w:after="40" w:line="360" w:lineRule="auto"/>
        <w:jc w:val="center"/>
        <w:rPr>
          <w:rFonts w:ascii="Arial" w:hAnsi="Arial" w:cs="Arial"/>
        </w:rPr>
      </w:pPr>
    </w:p>
    <w:p w:rsidR="0087449B" w:rsidRPr="00CC2D82" w:rsidRDefault="00DF222B" w:rsidP="00CC2D82">
      <w:pPr>
        <w:spacing w:line="360" w:lineRule="auto"/>
        <w:contextualSpacing/>
        <w:jc w:val="center"/>
        <w:rPr>
          <w:rFonts w:ascii="Arial" w:hAnsi="Arial" w:cs="Arial"/>
          <w:b/>
          <w:sz w:val="24"/>
        </w:rPr>
      </w:pPr>
      <w:r w:rsidRPr="00CC2D82">
        <w:rPr>
          <w:rFonts w:ascii="Arial" w:hAnsi="Arial" w:cs="Arial"/>
          <w:b/>
          <w:sz w:val="24"/>
        </w:rPr>
        <w:t>HONEYWELL LANC</w:t>
      </w:r>
      <w:r w:rsidR="009A75D4" w:rsidRPr="00CC2D82">
        <w:rPr>
          <w:rFonts w:ascii="Arial" w:hAnsi="Arial" w:cs="Arial"/>
          <w:b/>
          <w:sz w:val="24"/>
        </w:rPr>
        <w:t>ERER BLUETOOTH-AKTIVERET</w:t>
      </w:r>
      <w:r w:rsidR="007A676D" w:rsidRPr="00CC2D82">
        <w:rPr>
          <w:rFonts w:ascii="Arial" w:hAnsi="Arial" w:cs="Arial"/>
          <w:b/>
          <w:sz w:val="24"/>
        </w:rPr>
        <w:t xml:space="preserve"> FASTMONTERET</w:t>
      </w:r>
      <w:r w:rsidRPr="00CC2D82">
        <w:rPr>
          <w:rFonts w:ascii="Arial" w:hAnsi="Arial" w:cs="Arial"/>
          <w:b/>
          <w:sz w:val="24"/>
        </w:rPr>
        <w:t xml:space="preserve"> GAS</w:t>
      </w:r>
      <w:r w:rsidR="007A676D" w:rsidRPr="00CC2D82">
        <w:rPr>
          <w:rFonts w:ascii="Arial" w:hAnsi="Arial" w:cs="Arial"/>
          <w:b/>
          <w:sz w:val="24"/>
        </w:rPr>
        <w:t xml:space="preserve">-DETEKTOR TIL </w:t>
      </w:r>
      <w:r w:rsidRPr="00CC2D82">
        <w:rPr>
          <w:rFonts w:ascii="Arial" w:hAnsi="Arial" w:cs="Arial"/>
          <w:b/>
          <w:sz w:val="24"/>
        </w:rPr>
        <w:t xml:space="preserve">KOMMERCIEL </w:t>
      </w:r>
      <w:r w:rsidR="007A676D" w:rsidRPr="00CC2D82">
        <w:rPr>
          <w:rFonts w:ascii="Arial" w:hAnsi="Arial" w:cs="Arial"/>
          <w:b/>
          <w:sz w:val="24"/>
        </w:rPr>
        <w:t xml:space="preserve">OG LETTERE </w:t>
      </w:r>
      <w:r w:rsidRPr="00CC2D82">
        <w:rPr>
          <w:rFonts w:ascii="Arial" w:hAnsi="Arial" w:cs="Arial"/>
          <w:b/>
          <w:sz w:val="24"/>
        </w:rPr>
        <w:t>INDUSTRIEL ANVENDELSE</w:t>
      </w:r>
    </w:p>
    <w:p w:rsidR="009D628F" w:rsidRPr="00CC2D82" w:rsidRDefault="009D628F" w:rsidP="00CC2D82">
      <w:pPr>
        <w:spacing w:line="360" w:lineRule="auto"/>
        <w:contextualSpacing/>
        <w:jc w:val="center"/>
        <w:rPr>
          <w:rFonts w:ascii="Arial" w:hAnsi="Arial" w:cs="Arial"/>
        </w:rPr>
      </w:pPr>
    </w:p>
    <w:p w:rsidR="00DF222B" w:rsidRPr="00CC2D82" w:rsidRDefault="007A676D" w:rsidP="00CC2D82">
      <w:pPr>
        <w:spacing w:after="0" w:line="360" w:lineRule="auto"/>
        <w:contextualSpacing/>
        <w:jc w:val="center"/>
        <w:rPr>
          <w:rFonts w:ascii="Arial" w:hAnsi="Arial" w:cs="Arial"/>
        </w:rPr>
      </w:pPr>
      <w:r w:rsidRPr="00CC2D82">
        <w:rPr>
          <w:rFonts w:ascii="Arial" w:hAnsi="Arial" w:cs="Arial"/>
        </w:rPr>
        <w:t>Tilsluttet</w:t>
      </w:r>
      <w:r w:rsidR="00DF222B" w:rsidRPr="00CC2D82">
        <w:rPr>
          <w:rFonts w:ascii="Arial" w:hAnsi="Arial" w:cs="Arial"/>
        </w:rPr>
        <w:t xml:space="preserve"> detektor fungerer sammen med en smartphone med henblik på at forenkle og fremskynde installations-, vedligeholdelses- og rapporterings</w:t>
      </w:r>
      <w:r w:rsidRPr="00CC2D82">
        <w:rPr>
          <w:rFonts w:ascii="Arial" w:hAnsi="Arial" w:cs="Arial"/>
        </w:rPr>
        <w:t>-</w:t>
      </w:r>
      <w:r w:rsidR="00DF222B" w:rsidRPr="00CC2D82">
        <w:rPr>
          <w:rFonts w:ascii="Arial" w:hAnsi="Arial" w:cs="Arial"/>
        </w:rPr>
        <w:t>opgaver</w:t>
      </w:r>
    </w:p>
    <w:p w:rsidR="00DF222B" w:rsidRPr="00CC2D82" w:rsidRDefault="00DF222B" w:rsidP="00CC2D82">
      <w:pPr>
        <w:spacing w:line="360" w:lineRule="auto"/>
        <w:contextualSpacing/>
        <w:jc w:val="center"/>
        <w:rPr>
          <w:rFonts w:ascii="Arial" w:hAnsi="Arial" w:cs="Arial"/>
        </w:rPr>
      </w:pPr>
    </w:p>
    <w:p w:rsidR="00DF222B" w:rsidRPr="00CC2D82" w:rsidRDefault="00FB17D7" w:rsidP="00CC2D82">
      <w:pPr>
        <w:spacing w:after="0" w:line="360" w:lineRule="auto"/>
        <w:ind w:firstLine="720"/>
        <w:rPr>
          <w:rFonts w:ascii="Arial" w:hAnsi="Arial" w:cs="Arial"/>
          <w:color w:val="000000" w:themeColor="text1"/>
        </w:rPr>
      </w:pPr>
      <w:r w:rsidRPr="00CC2D82">
        <w:rPr>
          <w:rFonts w:ascii="Arial" w:hAnsi="Arial" w:cs="Arial"/>
        </w:rPr>
        <w:t>POOLE, U.K., 9 august</w:t>
      </w:r>
      <w:r w:rsidR="00DF222B" w:rsidRPr="00CC2D82">
        <w:rPr>
          <w:rFonts w:ascii="Arial" w:hAnsi="Arial" w:cs="Arial"/>
        </w:rPr>
        <w:t>, 2017 – Honeywell (</w:t>
      </w:r>
      <w:r w:rsidR="00DF222B" w:rsidRPr="00CC2D82">
        <w:rPr>
          <w:rFonts w:ascii="Arial" w:hAnsi="Arial" w:cs="Arial"/>
          <w:b/>
        </w:rPr>
        <w:t>NYSE: HON</w:t>
      </w:r>
      <w:r w:rsidR="00DF222B" w:rsidRPr="00CC2D82">
        <w:rPr>
          <w:rFonts w:ascii="Arial" w:hAnsi="Arial" w:cs="Arial"/>
        </w:rPr>
        <w:t xml:space="preserve">) </w:t>
      </w:r>
      <w:r w:rsidR="007A676D" w:rsidRPr="00CC2D82">
        <w:rPr>
          <w:rFonts w:ascii="Arial" w:hAnsi="Arial" w:cs="Arial"/>
          <w:color w:val="000000" w:themeColor="text1"/>
        </w:rPr>
        <w:t xml:space="preserve">annoncerede i dag </w:t>
      </w:r>
      <w:r w:rsidR="00DF222B" w:rsidRPr="00CC2D82">
        <w:rPr>
          <w:rFonts w:ascii="Arial" w:hAnsi="Arial" w:cs="Arial"/>
          <w:color w:val="000000" w:themeColor="text1"/>
        </w:rPr>
        <w:t>e</w:t>
      </w:r>
      <w:r w:rsidR="009A75D4" w:rsidRPr="00CC2D82">
        <w:rPr>
          <w:rFonts w:ascii="Arial" w:hAnsi="Arial" w:cs="Arial"/>
          <w:color w:val="000000" w:themeColor="text1"/>
        </w:rPr>
        <w:t>n ny Bluetooth-aktiveret</w:t>
      </w:r>
      <w:r w:rsidR="007A676D" w:rsidRPr="00CC2D82">
        <w:rPr>
          <w:rFonts w:ascii="Arial" w:hAnsi="Arial" w:cs="Arial"/>
          <w:color w:val="000000" w:themeColor="text1"/>
        </w:rPr>
        <w:t xml:space="preserve"> fastmonteret</w:t>
      </w:r>
      <w:r w:rsidR="00DF222B" w:rsidRPr="00CC2D82">
        <w:rPr>
          <w:rFonts w:ascii="Arial" w:hAnsi="Arial" w:cs="Arial"/>
          <w:color w:val="000000" w:themeColor="text1"/>
        </w:rPr>
        <w:t xml:space="preserve"> gas</w:t>
      </w:r>
      <w:r w:rsidR="007A676D" w:rsidRPr="00CC2D82">
        <w:rPr>
          <w:rFonts w:ascii="Arial" w:hAnsi="Arial" w:cs="Arial"/>
          <w:color w:val="000000" w:themeColor="text1"/>
        </w:rPr>
        <w:t>-</w:t>
      </w:r>
      <w:r w:rsidR="00DF222B" w:rsidRPr="00CC2D82">
        <w:rPr>
          <w:rFonts w:ascii="Arial" w:hAnsi="Arial" w:cs="Arial"/>
          <w:color w:val="000000" w:themeColor="text1"/>
        </w:rPr>
        <w:t>detektor til lettere kommerciel industriel anvendelse, som gør det nemt for brugerne at opsætte og vedligeholde udstyr ved hj</w:t>
      </w:r>
      <w:r w:rsidR="007A7DB3" w:rsidRPr="00CC2D82">
        <w:rPr>
          <w:rFonts w:ascii="Arial" w:hAnsi="Arial" w:cs="Arial"/>
          <w:color w:val="000000" w:themeColor="text1"/>
        </w:rPr>
        <w:t>ælp af en enkel smartphone-app.</w:t>
      </w:r>
    </w:p>
    <w:p w:rsidR="007A7DB3" w:rsidRPr="00CC2D82" w:rsidRDefault="007A7DB3" w:rsidP="00CC2D82">
      <w:pPr>
        <w:spacing w:after="0" w:line="360" w:lineRule="auto"/>
        <w:rPr>
          <w:rFonts w:ascii="Arial" w:hAnsi="Arial" w:cs="Arial"/>
          <w:color w:val="000000" w:themeColor="text1"/>
        </w:rPr>
      </w:pPr>
    </w:p>
    <w:p w:rsidR="00DF222B" w:rsidRPr="00CC2D82" w:rsidRDefault="00DF222B" w:rsidP="00CC2D82">
      <w:pPr>
        <w:spacing w:after="0" w:line="360" w:lineRule="auto"/>
        <w:ind w:firstLine="720"/>
        <w:rPr>
          <w:rFonts w:ascii="Arial" w:hAnsi="Arial" w:cs="Arial"/>
          <w:color w:val="000000" w:themeColor="text1"/>
        </w:rPr>
      </w:pPr>
      <w:r w:rsidRPr="00CC2D82">
        <w:rPr>
          <w:rFonts w:ascii="Arial" w:hAnsi="Arial" w:cs="Arial"/>
          <w:color w:val="000000" w:themeColor="text1"/>
        </w:rPr>
        <w:t>Sensepoint XCL er en v</w:t>
      </w:r>
      <w:r w:rsidR="009A75D4" w:rsidRPr="00CC2D82">
        <w:rPr>
          <w:rFonts w:ascii="Arial" w:hAnsi="Arial" w:cs="Arial"/>
          <w:color w:val="000000" w:themeColor="text1"/>
        </w:rPr>
        <w:t>ægmonteret enhed, som overvåger</w:t>
      </w:r>
      <w:r w:rsidRPr="00CC2D82">
        <w:rPr>
          <w:rFonts w:ascii="Arial" w:hAnsi="Arial" w:cs="Arial"/>
          <w:color w:val="000000" w:themeColor="text1"/>
        </w:rPr>
        <w:t xml:space="preserve"> om niveauet af specifikke farlige gasser bliver for højt – ammoniak, kulilte, svo</w:t>
      </w:r>
      <w:r w:rsidR="009A75D4" w:rsidRPr="00CC2D82">
        <w:rPr>
          <w:rFonts w:ascii="Arial" w:hAnsi="Arial" w:cs="Arial"/>
          <w:color w:val="000000" w:themeColor="text1"/>
        </w:rPr>
        <w:t>vlbrinte, kvælstofdioxid, ilt</w:t>
      </w:r>
      <w:r w:rsidRPr="00CC2D82">
        <w:rPr>
          <w:rFonts w:ascii="Arial" w:hAnsi="Arial" w:cs="Arial"/>
          <w:color w:val="000000" w:themeColor="text1"/>
        </w:rPr>
        <w:t xml:space="preserve"> eller brandbare gasser – med henblik på at sikre drif</w:t>
      </w:r>
      <w:r w:rsidR="009A75D4" w:rsidRPr="00CC2D82">
        <w:rPr>
          <w:rFonts w:ascii="Arial" w:hAnsi="Arial" w:cs="Arial"/>
          <w:color w:val="000000" w:themeColor="text1"/>
        </w:rPr>
        <w:t>ten og de ansatte. Parret</w:t>
      </w:r>
      <w:r w:rsidRPr="00CC2D82">
        <w:rPr>
          <w:rFonts w:ascii="Arial" w:hAnsi="Arial" w:cs="Arial"/>
          <w:color w:val="000000" w:themeColor="text1"/>
        </w:rPr>
        <w:t xml:space="preserve"> med en</w:t>
      </w:r>
      <w:r w:rsidR="009A75D4" w:rsidRPr="00CC2D82">
        <w:rPr>
          <w:rFonts w:ascii="Arial" w:hAnsi="Arial" w:cs="Arial"/>
          <w:color w:val="000000" w:themeColor="text1"/>
        </w:rPr>
        <w:t xml:space="preserve"> smartphone ved hjælp af en app</w:t>
      </w:r>
      <w:r w:rsidRPr="00CC2D82">
        <w:rPr>
          <w:rFonts w:ascii="Arial" w:hAnsi="Arial" w:cs="Arial"/>
          <w:color w:val="000000" w:themeColor="text1"/>
        </w:rPr>
        <w:t xml:space="preserve"> der kan downloades, kan é</w:t>
      </w:r>
      <w:r w:rsidR="009A75D4" w:rsidRPr="00CC2D82">
        <w:rPr>
          <w:rFonts w:ascii="Arial" w:hAnsi="Arial" w:cs="Arial"/>
          <w:color w:val="000000" w:themeColor="text1"/>
        </w:rPr>
        <w:t>e</w:t>
      </w:r>
      <w:r w:rsidRPr="00CC2D82">
        <w:rPr>
          <w:rFonts w:ascii="Arial" w:hAnsi="Arial" w:cs="Arial"/>
          <w:color w:val="000000" w:themeColor="text1"/>
        </w:rPr>
        <w:t>n enkelt installatør opstarte, vedligeholde o</w:t>
      </w:r>
      <w:r w:rsidR="009A75D4" w:rsidRPr="00CC2D82">
        <w:rPr>
          <w:rFonts w:ascii="Arial" w:hAnsi="Arial" w:cs="Arial"/>
          <w:color w:val="000000" w:themeColor="text1"/>
        </w:rPr>
        <w:t xml:space="preserve">g styre </w:t>
      </w:r>
      <w:r w:rsidRPr="00CC2D82">
        <w:rPr>
          <w:rFonts w:ascii="Arial" w:hAnsi="Arial" w:cs="Arial"/>
          <w:color w:val="000000" w:themeColor="text1"/>
        </w:rPr>
        <w:t>Sensepoint</w:t>
      </w:r>
      <w:r w:rsidR="009A75D4" w:rsidRPr="00CC2D82">
        <w:rPr>
          <w:rFonts w:ascii="Arial" w:hAnsi="Arial" w:cs="Arial"/>
          <w:color w:val="000000" w:themeColor="text1"/>
        </w:rPr>
        <w:t xml:space="preserve"> XCL</w:t>
      </w:r>
      <w:r w:rsidRPr="00CC2D82">
        <w:rPr>
          <w:rFonts w:ascii="Arial" w:hAnsi="Arial" w:cs="Arial"/>
          <w:color w:val="000000" w:themeColor="text1"/>
        </w:rPr>
        <w:t xml:space="preserve"> uden at det kræver endnu en person i kontrolrummet. Det bliver også nemmere at udarbejde systemrapporter i henhold til myndighedskravene.</w:t>
      </w:r>
    </w:p>
    <w:p w:rsidR="007A7DB3" w:rsidRPr="00CC2D82" w:rsidRDefault="007A7DB3" w:rsidP="00CC2D82">
      <w:pPr>
        <w:spacing w:after="0" w:line="360" w:lineRule="auto"/>
        <w:rPr>
          <w:rFonts w:ascii="Arial" w:hAnsi="Arial" w:cs="Arial"/>
          <w:color w:val="000000" w:themeColor="text1"/>
        </w:rPr>
      </w:pPr>
    </w:p>
    <w:p w:rsidR="00DF222B" w:rsidRPr="00CC2D82" w:rsidRDefault="00DF222B" w:rsidP="00CC2D82">
      <w:pPr>
        <w:spacing w:after="0" w:line="360" w:lineRule="auto"/>
        <w:ind w:firstLine="720"/>
        <w:rPr>
          <w:rFonts w:ascii="Arial" w:hAnsi="Arial" w:cs="Arial"/>
          <w:color w:val="000000" w:themeColor="text1"/>
        </w:rPr>
      </w:pPr>
      <w:r w:rsidRPr="00CC2D82">
        <w:rPr>
          <w:rFonts w:ascii="Arial" w:hAnsi="Arial" w:cs="Arial"/>
          <w:color w:val="000000" w:themeColor="text1"/>
        </w:rPr>
        <w:t>”Handels- og erhvervs</w:t>
      </w:r>
      <w:r w:rsidR="009A75D4" w:rsidRPr="00CC2D82">
        <w:rPr>
          <w:rFonts w:ascii="Arial" w:hAnsi="Arial" w:cs="Arial"/>
          <w:color w:val="000000" w:themeColor="text1"/>
        </w:rPr>
        <w:t>-</w:t>
      </w:r>
      <w:r w:rsidRPr="00CC2D82">
        <w:rPr>
          <w:rFonts w:ascii="Arial" w:hAnsi="Arial" w:cs="Arial"/>
          <w:color w:val="000000" w:themeColor="text1"/>
        </w:rPr>
        <w:t>virksomheder afhænger af gas</w:t>
      </w:r>
      <w:r w:rsidR="001B4EFC" w:rsidRPr="00CC2D82">
        <w:rPr>
          <w:rFonts w:ascii="Arial" w:hAnsi="Arial" w:cs="Arial"/>
          <w:color w:val="000000" w:themeColor="text1"/>
        </w:rPr>
        <w:t>-</w:t>
      </w:r>
      <w:r w:rsidRPr="00CC2D82">
        <w:rPr>
          <w:rFonts w:ascii="Arial" w:hAnsi="Arial" w:cs="Arial"/>
          <w:color w:val="000000" w:themeColor="text1"/>
        </w:rPr>
        <w:t>overvågningsteknologi, f</w:t>
      </w:r>
      <w:r w:rsidR="001B4EFC" w:rsidRPr="00CC2D82">
        <w:rPr>
          <w:rFonts w:ascii="Arial" w:hAnsi="Arial" w:cs="Arial"/>
          <w:color w:val="000000" w:themeColor="text1"/>
        </w:rPr>
        <w:t>or at kunne sikre deres ansatte</w:t>
      </w:r>
      <w:r w:rsidRPr="00CC2D82">
        <w:rPr>
          <w:rFonts w:ascii="Arial" w:hAnsi="Arial" w:cs="Arial"/>
          <w:color w:val="000000" w:themeColor="text1"/>
        </w:rPr>
        <w:t xml:space="preserve"> og at driften forløber uden forstyrrelser. Gas</w:t>
      </w:r>
      <w:r w:rsidR="001B4EFC" w:rsidRPr="00CC2D82">
        <w:rPr>
          <w:rFonts w:ascii="Arial" w:hAnsi="Arial" w:cs="Arial"/>
          <w:color w:val="000000" w:themeColor="text1"/>
        </w:rPr>
        <w:t>-detektorer</w:t>
      </w:r>
      <w:r w:rsidRPr="00CC2D82">
        <w:rPr>
          <w:rFonts w:ascii="Arial" w:hAnsi="Arial" w:cs="Arial"/>
          <w:color w:val="000000" w:themeColor="text1"/>
        </w:rPr>
        <w:t xml:space="preserve"> der er nemme at installere, betjene og ve</w:t>
      </w:r>
      <w:r w:rsidR="007A7DB3" w:rsidRPr="00CC2D82">
        <w:rPr>
          <w:rFonts w:ascii="Arial" w:hAnsi="Arial" w:cs="Arial"/>
          <w:color w:val="000000" w:themeColor="text1"/>
        </w:rPr>
        <w:t>dligeholde, sparer tid og penge</w:t>
      </w:r>
      <w:r w:rsidRPr="00CC2D82">
        <w:rPr>
          <w:rFonts w:ascii="Arial" w:hAnsi="Arial" w:cs="Arial"/>
          <w:color w:val="000000" w:themeColor="text1"/>
        </w:rPr>
        <w:t>”</w:t>
      </w:r>
      <w:r w:rsidR="007A7DB3" w:rsidRPr="00CC2D82">
        <w:rPr>
          <w:rFonts w:ascii="Arial" w:hAnsi="Arial" w:cs="Arial"/>
          <w:color w:val="000000" w:themeColor="text1"/>
        </w:rPr>
        <w:t>,</w:t>
      </w:r>
      <w:r w:rsidRPr="00CC2D82">
        <w:rPr>
          <w:rFonts w:ascii="Arial" w:hAnsi="Arial" w:cs="Arial"/>
          <w:color w:val="000000" w:themeColor="text1"/>
        </w:rPr>
        <w:t xml:space="preserve"> fortæller Du</w:t>
      </w:r>
      <w:r w:rsidR="001B4EFC" w:rsidRPr="00CC2D82">
        <w:rPr>
          <w:rFonts w:ascii="Arial" w:hAnsi="Arial" w:cs="Arial"/>
          <w:color w:val="000000" w:themeColor="text1"/>
        </w:rPr>
        <w:t>ncan Gooch, produktchef</w:t>
      </w:r>
      <w:r w:rsidRPr="00CC2D82">
        <w:rPr>
          <w:rFonts w:ascii="Arial" w:hAnsi="Arial" w:cs="Arial"/>
          <w:color w:val="000000" w:themeColor="text1"/>
        </w:rPr>
        <w:t xml:space="preserve"> hos Honeywell Industrial Safety. ”Ved at kunne kontroller</w:t>
      </w:r>
      <w:r w:rsidR="001B4EFC" w:rsidRPr="00CC2D82">
        <w:rPr>
          <w:rFonts w:ascii="Arial" w:hAnsi="Arial" w:cs="Arial"/>
          <w:color w:val="000000" w:themeColor="text1"/>
        </w:rPr>
        <w:t>e detektoren fra en mobil enhed</w:t>
      </w:r>
      <w:r w:rsidRPr="00CC2D82">
        <w:rPr>
          <w:rFonts w:ascii="Arial" w:hAnsi="Arial" w:cs="Arial"/>
          <w:color w:val="000000" w:themeColor="text1"/>
        </w:rPr>
        <w:t xml:space="preserve"> bliver det nemmere at installere og vedligeholde enhederne, og brugerne kan desuden udarbejde obligatoriske rapporter nemt og hurtigt, der opfylder sikkerheds- og miljø</w:t>
      </w:r>
      <w:r w:rsidR="003E24F2" w:rsidRPr="00CC2D82">
        <w:rPr>
          <w:rFonts w:ascii="Arial" w:hAnsi="Arial" w:cs="Arial"/>
          <w:color w:val="000000" w:themeColor="text1"/>
        </w:rPr>
        <w:t>-</w:t>
      </w:r>
      <w:r w:rsidR="007A7DB3" w:rsidRPr="00CC2D82">
        <w:rPr>
          <w:rFonts w:ascii="Arial" w:hAnsi="Arial" w:cs="Arial"/>
          <w:color w:val="000000" w:themeColor="text1"/>
        </w:rPr>
        <w:t>lovgivningen”.</w:t>
      </w:r>
    </w:p>
    <w:p w:rsidR="007A7DB3" w:rsidRPr="00CC2D82" w:rsidRDefault="007A7DB3" w:rsidP="00CC2D82">
      <w:pPr>
        <w:spacing w:after="0" w:line="360" w:lineRule="auto"/>
        <w:rPr>
          <w:rFonts w:ascii="Arial" w:hAnsi="Arial" w:cs="Arial"/>
          <w:color w:val="000000" w:themeColor="text1"/>
        </w:rPr>
      </w:pPr>
    </w:p>
    <w:p w:rsidR="009D628F" w:rsidRPr="00CC2D82" w:rsidRDefault="009D628F" w:rsidP="00CC2D82">
      <w:pPr>
        <w:spacing w:after="0" w:line="360" w:lineRule="auto"/>
        <w:rPr>
          <w:rFonts w:ascii="Arial" w:hAnsi="Arial" w:cs="Arial"/>
          <w:color w:val="000000" w:themeColor="text1"/>
        </w:rPr>
      </w:pPr>
      <w:r w:rsidRPr="00CC2D82">
        <w:rPr>
          <w:rFonts w:ascii="Arial" w:hAnsi="Arial" w:cs="Arial"/>
        </w:rPr>
        <w:tab/>
      </w:r>
      <w:r w:rsidRPr="00CC2D82">
        <w:rPr>
          <w:rFonts w:ascii="Arial" w:hAnsi="Arial" w:cs="Arial"/>
          <w:color w:val="000000" w:themeColor="text1"/>
        </w:rPr>
        <w:t xml:space="preserve">Sensepoint </w:t>
      </w:r>
      <w:r w:rsidR="007A7DB3" w:rsidRPr="00CC2D82">
        <w:rPr>
          <w:rFonts w:ascii="Arial" w:hAnsi="Arial" w:cs="Arial"/>
          <w:color w:val="000000" w:themeColor="text1"/>
        </w:rPr>
        <w:t xml:space="preserve">XCL </w:t>
      </w:r>
      <w:r w:rsidRPr="00CC2D82">
        <w:rPr>
          <w:rFonts w:ascii="Arial" w:hAnsi="Arial" w:cs="Arial"/>
          <w:color w:val="000000" w:themeColor="text1"/>
        </w:rPr>
        <w:t xml:space="preserve">giver brugerne mulighed for at løse opgaver trådløst på en afstand </w:t>
      </w:r>
      <w:r w:rsidR="007A7DB3" w:rsidRPr="00CC2D82">
        <w:rPr>
          <w:rFonts w:ascii="Arial" w:hAnsi="Arial" w:cs="Arial"/>
          <w:color w:val="000000" w:themeColor="text1"/>
        </w:rPr>
        <w:t xml:space="preserve">af op til 10 meter for nem </w:t>
      </w:r>
      <w:r w:rsidRPr="00CC2D82">
        <w:rPr>
          <w:rFonts w:ascii="Arial" w:hAnsi="Arial" w:cs="Arial"/>
          <w:color w:val="000000" w:themeColor="text1"/>
        </w:rPr>
        <w:t>opsætning og</w:t>
      </w:r>
      <w:r w:rsidR="007A7DB3" w:rsidRPr="00CC2D82">
        <w:rPr>
          <w:rFonts w:ascii="Arial" w:hAnsi="Arial" w:cs="Arial"/>
          <w:color w:val="000000" w:themeColor="text1"/>
        </w:rPr>
        <w:t xml:space="preserve"> vedligeholdelse, og </w:t>
      </w:r>
      <w:r w:rsidRPr="00CC2D82">
        <w:rPr>
          <w:rFonts w:ascii="Arial" w:hAnsi="Arial" w:cs="Arial"/>
          <w:color w:val="000000" w:themeColor="text1"/>
        </w:rPr>
        <w:t>kan installeres og kalibreres af blot é</w:t>
      </w:r>
      <w:r w:rsidR="007A7DB3" w:rsidRPr="00CC2D82">
        <w:rPr>
          <w:rFonts w:ascii="Arial" w:hAnsi="Arial" w:cs="Arial"/>
          <w:color w:val="000000" w:themeColor="text1"/>
        </w:rPr>
        <w:t>e</w:t>
      </w:r>
      <w:r w:rsidRPr="00CC2D82">
        <w:rPr>
          <w:rFonts w:ascii="Arial" w:hAnsi="Arial" w:cs="Arial"/>
          <w:color w:val="000000" w:themeColor="text1"/>
        </w:rPr>
        <w:t>n enkelt person. Den int</w:t>
      </w:r>
      <w:r w:rsidR="007A7DB3" w:rsidRPr="00CC2D82">
        <w:rPr>
          <w:rFonts w:ascii="Arial" w:hAnsi="Arial" w:cs="Arial"/>
          <w:color w:val="000000" w:themeColor="text1"/>
        </w:rPr>
        <w:t xml:space="preserve">uitive Honeywell Sensepoint XCL </w:t>
      </w:r>
      <w:r w:rsidRPr="00CC2D82">
        <w:rPr>
          <w:rFonts w:ascii="Arial" w:hAnsi="Arial" w:cs="Arial"/>
          <w:color w:val="000000" w:themeColor="text1"/>
        </w:rPr>
        <w:t>app guider é</w:t>
      </w:r>
      <w:r w:rsidR="007A7DB3" w:rsidRPr="00CC2D82">
        <w:rPr>
          <w:rFonts w:ascii="Arial" w:hAnsi="Arial" w:cs="Arial"/>
          <w:color w:val="000000" w:themeColor="text1"/>
        </w:rPr>
        <w:t>e</w:t>
      </w:r>
      <w:r w:rsidRPr="00CC2D82">
        <w:rPr>
          <w:rFonts w:ascii="Arial" w:hAnsi="Arial" w:cs="Arial"/>
          <w:color w:val="000000" w:themeColor="text1"/>
        </w:rPr>
        <w:t>n ig</w:t>
      </w:r>
      <w:r w:rsidR="007A7DB3" w:rsidRPr="00CC2D82">
        <w:rPr>
          <w:rFonts w:ascii="Arial" w:hAnsi="Arial" w:cs="Arial"/>
          <w:color w:val="000000" w:themeColor="text1"/>
        </w:rPr>
        <w:t xml:space="preserve">ennem </w:t>
      </w:r>
      <w:r w:rsidR="007A7DB3" w:rsidRPr="00CC2D82">
        <w:rPr>
          <w:rFonts w:ascii="Arial" w:hAnsi="Arial" w:cs="Arial"/>
          <w:color w:val="000000" w:themeColor="text1"/>
        </w:rPr>
        <w:lastRenderedPageBreak/>
        <w:t xml:space="preserve">opsætning, kalibrering, </w:t>
      </w:r>
      <w:r w:rsidRPr="00CC2D82">
        <w:rPr>
          <w:rFonts w:ascii="Arial" w:hAnsi="Arial" w:cs="Arial"/>
          <w:color w:val="000000" w:themeColor="text1"/>
        </w:rPr>
        <w:t>test samt vedligeholdelse, og brugerne har desuden mulighed for at generere testcertifikater, vedligeholdelsesrapporter og dokumentation.</w:t>
      </w:r>
    </w:p>
    <w:p w:rsidR="007A7DB3" w:rsidRPr="00CC2D82" w:rsidRDefault="007A7DB3" w:rsidP="00CC2D82">
      <w:pPr>
        <w:spacing w:after="0" w:line="360" w:lineRule="auto"/>
        <w:rPr>
          <w:rFonts w:ascii="Arial" w:hAnsi="Arial" w:cs="Arial"/>
          <w:color w:val="000000" w:themeColor="text1"/>
        </w:rPr>
      </w:pPr>
    </w:p>
    <w:p w:rsidR="00DF222B" w:rsidRPr="00CC2D82" w:rsidRDefault="009D628F" w:rsidP="00CC2D82">
      <w:pPr>
        <w:spacing w:after="0" w:line="360" w:lineRule="auto"/>
        <w:ind w:firstLine="720"/>
        <w:rPr>
          <w:rFonts w:ascii="Arial" w:hAnsi="Arial" w:cs="Arial"/>
        </w:rPr>
      </w:pPr>
      <w:r w:rsidRPr="00CC2D82">
        <w:rPr>
          <w:rFonts w:ascii="Arial" w:hAnsi="Arial" w:cs="Arial"/>
        </w:rPr>
        <w:t>Sensepoint</w:t>
      </w:r>
      <w:r w:rsidR="007A7DB3" w:rsidRPr="00CC2D82">
        <w:rPr>
          <w:rFonts w:ascii="Arial" w:hAnsi="Arial" w:cs="Arial"/>
        </w:rPr>
        <w:t xml:space="preserve"> XCL</w:t>
      </w:r>
      <w:r w:rsidRPr="00CC2D82">
        <w:rPr>
          <w:rFonts w:ascii="Arial" w:hAnsi="Arial" w:cs="Arial"/>
        </w:rPr>
        <w:t xml:space="preserve">, som kan anvendes med </w:t>
      </w:r>
      <w:hyperlink r:id="rId8">
        <w:r w:rsidRPr="00CC2D82">
          <w:rPr>
            <w:rStyle w:val="Hyperlink"/>
            <w:rFonts w:ascii="Arial" w:hAnsi="Arial" w:cs="Arial"/>
          </w:rPr>
          <w:t>Honeywell’s Touchpoint Plus</w:t>
        </w:r>
      </w:hyperlink>
      <w:r w:rsidR="007A7DB3" w:rsidRPr="00CC2D82">
        <w:rPr>
          <w:rFonts w:ascii="Arial" w:hAnsi="Arial" w:cs="Arial"/>
          <w:color w:val="000000" w:themeColor="text1"/>
        </w:rPr>
        <w:t xml:space="preserve"> </w:t>
      </w:r>
      <w:r w:rsidR="00F475E4" w:rsidRPr="00CC2D82">
        <w:rPr>
          <w:rFonts w:ascii="Arial" w:hAnsi="Arial" w:cs="Arial"/>
          <w:color w:val="000000" w:themeColor="text1"/>
        </w:rPr>
        <w:t>controller og andre c</w:t>
      </w:r>
      <w:r w:rsidRPr="00CC2D82">
        <w:rPr>
          <w:rFonts w:ascii="Arial" w:hAnsi="Arial" w:cs="Arial"/>
          <w:color w:val="000000" w:themeColor="text1"/>
        </w:rPr>
        <w:t>ontrollere og bygningsautomatiserings</w:t>
      </w:r>
      <w:r w:rsidR="00F475E4" w:rsidRPr="00CC2D82">
        <w:rPr>
          <w:rFonts w:ascii="Arial" w:hAnsi="Arial" w:cs="Arial"/>
          <w:color w:val="000000" w:themeColor="text1"/>
        </w:rPr>
        <w:t>-</w:t>
      </w:r>
      <w:r w:rsidRPr="00CC2D82">
        <w:rPr>
          <w:rFonts w:ascii="Arial" w:hAnsi="Arial" w:cs="Arial"/>
          <w:color w:val="000000" w:themeColor="text1"/>
        </w:rPr>
        <w:t xml:space="preserve">systemer, anbefales til mange kommercielle </w:t>
      </w:r>
      <w:r w:rsidR="00BB44B1" w:rsidRPr="00CC2D82">
        <w:rPr>
          <w:rFonts w:ascii="Arial" w:hAnsi="Arial" w:cs="Arial"/>
        </w:rPr>
        <w:t>og lettere industrielle miljøer, herunder garager, parkeringsområder, ho</w:t>
      </w:r>
      <w:r w:rsidR="00F475E4" w:rsidRPr="00CC2D82">
        <w:rPr>
          <w:rFonts w:ascii="Arial" w:hAnsi="Arial" w:cs="Arial"/>
        </w:rPr>
        <w:t>spitaler, kedelrum, tankstationer, storkøkkener, busterminaler</w:t>
      </w:r>
      <w:r w:rsidR="00BB44B1" w:rsidRPr="00CC2D82">
        <w:rPr>
          <w:rFonts w:ascii="Arial" w:hAnsi="Arial" w:cs="Arial"/>
        </w:rPr>
        <w:t>, pakhuse, akkumulatorrum, højhuse o</w:t>
      </w:r>
      <w:r w:rsidR="00F475E4" w:rsidRPr="00CC2D82">
        <w:rPr>
          <w:rFonts w:ascii="Arial" w:hAnsi="Arial" w:cs="Arial"/>
        </w:rPr>
        <w:t>g laste-områder.</w:t>
      </w:r>
    </w:p>
    <w:p w:rsidR="00F475E4" w:rsidRPr="00CC2D82" w:rsidRDefault="00F475E4" w:rsidP="00CC2D82">
      <w:pPr>
        <w:spacing w:after="0" w:line="360" w:lineRule="auto"/>
        <w:rPr>
          <w:rFonts w:ascii="Arial" w:hAnsi="Arial" w:cs="Arial"/>
          <w:color w:val="000000" w:themeColor="text1"/>
        </w:rPr>
      </w:pPr>
    </w:p>
    <w:p w:rsidR="000A7226" w:rsidRPr="00CC2D82" w:rsidRDefault="000A7226" w:rsidP="00CC2D82">
      <w:pPr>
        <w:spacing w:after="0" w:line="360" w:lineRule="auto"/>
        <w:ind w:firstLine="720"/>
        <w:rPr>
          <w:rFonts w:ascii="Arial" w:hAnsi="Arial" w:cs="Arial"/>
        </w:rPr>
      </w:pPr>
      <w:r w:rsidRPr="00CC2D82">
        <w:rPr>
          <w:rFonts w:ascii="Arial" w:hAnsi="Arial" w:cs="Arial"/>
        </w:rPr>
        <w:t xml:space="preserve">Honeywell er verdensførende inden for </w:t>
      </w:r>
      <w:hyperlink r:id="rId9" w:history="1">
        <w:r w:rsidRPr="00CC2D82">
          <w:rPr>
            <w:rStyle w:val="Hyperlink"/>
            <w:rFonts w:ascii="Arial" w:hAnsi="Arial" w:cs="Arial"/>
          </w:rPr>
          <w:t>gas</w:t>
        </w:r>
        <w:r w:rsidR="00F475E4" w:rsidRPr="00CC2D82">
          <w:rPr>
            <w:rStyle w:val="Hyperlink"/>
            <w:rFonts w:ascii="Arial" w:hAnsi="Arial" w:cs="Arial"/>
          </w:rPr>
          <w:t>-</w:t>
        </w:r>
        <w:r w:rsidRPr="00CC2D82">
          <w:rPr>
            <w:rStyle w:val="Hyperlink"/>
            <w:rFonts w:ascii="Arial" w:hAnsi="Arial" w:cs="Arial"/>
          </w:rPr>
          <w:t>d</w:t>
        </w:r>
        <w:r w:rsidR="00F475E4" w:rsidRPr="00CC2D82">
          <w:rPr>
            <w:rStyle w:val="Hyperlink"/>
            <w:rFonts w:ascii="Arial" w:hAnsi="Arial" w:cs="Arial"/>
          </w:rPr>
          <w:t>etekterings</w:t>
        </w:r>
        <w:r w:rsidRPr="00CC2D82">
          <w:rPr>
            <w:rStyle w:val="Hyperlink"/>
            <w:rFonts w:ascii="Arial" w:hAnsi="Arial" w:cs="Arial"/>
          </w:rPr>
          <w:t>teknologi</w:t>
        </w:r>
      </w:hyperlink>
      <w:r w:rsidRPr="00CC2D82">
        <w:rPr>
          <w:rFonts w:ascii="Arial" w:hAnsi="Arial" w:cs="Arial"/>
        </w:rPr>
        <w:t xml:space="preserve"> og har det bredeste udvalg af detekteringsteknologi</w:t>
      </w:r>
      <w:r w:rsidR="00F475E4" w:rsidRPr="00CC2D82">
        <w:rPr>
          <w:rFonts w:ascii="Arial" w:hAnsi="Arial" w:cs="Arial"/>
        </w:rPr>
        <w:t>-</w:t>
      </w:r>
      <w:r w:rsidRPr="00CC2D82">
        <w:rPr>
          <w:rFonts w:ascii="Arial" w:hAnsi="Arial" w:cs="Arial"/>
        </w:rPr>
        <w:t>løsninger, der er udviklet med h</w:t>
      </w:r>
      <w:r w:rsidR="00F475E4" w:rsidRPr="00CC2D82">
        <w:rPr>
          <w:rFonts w:ascii="Arial" w:hAnsi="Arial" w:cs="Arial"/>
        </w:rPr>
        <w:t>enblik på at beskytte arbejdere</w:t>
      </w:r>
      <w:r w:rsidRPr="00CC2D82">
        <w:rPr>
          <w:rFonts w:ascii="Arial" w:hAnsi="Arial" w:cs="Arial"/>
        </w:rPr>
        <w:t xml:space="preserve"> og driften mod giftige og brændbare gasser, flygtige organiske forbindelser (VOC’er) samt andre gasrelaterede risici. Honeywell gas</w:t>
      </w:r>
      <w:r w:rsidR="00F475E4" w:rsidRPr="00CC2D82">
        <w:rPr>
          <w:rFonts w:ascii="Arial" w:hAnsi="Arial" w:cs="Arial"/>
        </w:rPr>
        <w:t>-</w:t>
      </w:r>
      <w:r w:rsidRPr="00CC2D82">
        <w:rPr>
          <w:rFonts w:ascii="Arial" w:hAnsi="Arial" w:cs="Arial"/>
        </w:rPr>
        <w:t>detektorer anvendes i tusindvis af erhvervsejendomme, industrianlæg, kemiske raffinaderier, laboratorier, fabriksanlæg, kraftværker og boresteder rundt om i verden.</w:t>
      </w:r>
    </w:p>
    <w:p w:rsidR="00F475E4" w:rsidRPr="00CC2D82" w:rsidRDefault="00F475E4" w:rsidP="00CC2D82">
      <w:pPr>
        <w:spacing w:after="0" w:line="360" w:lineRule="auto"/>
        <w:rPr>
          <w:rFonts w:ascii="Arial" w:hAnsi="Arial" w:cs="Arial"/>
        </w:rPr>
      </w:pPr>
    </w:p>
    <w:p w:rsidR="00DF222B" w:rsidRPr="00CC2D82" w:rsidRDefault="00DF222B" w:rsidP="00CC2D82">
      <w:pPr>
        <w:spacing w:after="0" w:line="360" w:lineRule="auto"/>
        <w:ind w:firstLine="720"/>
        <w:rPr>
          <w:rFonts w:ascii="Arial" w:hAnsi="Arial" w:cs="Arial"/>
        </w:rPr>
      </w:pPr>
      <w:r w:rsidRPr="00CC2D82">
        <w:rPr>
          <w:rFonts w:ascii="Arial" w:hAnsi="Arial" w:cs="Arial"/>
        </w:rPr>
        <w:t>Honeywells gas</w:t>
      </w:r>
      <w:r w:rsidR="00F475E4" w:rsidRPr="00CC2D82">
        <w:rPr>
          <w:rFonts w:ascii="Arial" w:hAnsi="Arial" w:cs="Arial"/>
        </w:rPr>
        <w:t>-</w:t>
      </w:r>
      <w:r w:rsidRPr="00CC2D82">
        <w:rPr>
          <w:rFonts w:ascii="Arial" w:hAnsi="Arial" w:cs="Arial"/>
        </w:rPr>
        <w:t>detektorer udgør en del af virksomhedens brede udvalg af industrielle sikkerhedsprodukter og løsninger, hvilket omfatter beskyttelsesudstyr, der dækker alt fra top til tå, herunder hjelme, støvler, høreværn, sikkerhedsseler, åndedrætsværn og elektrisk sikkerhedsudstyr, udrykningsudstyr til førstehjælpsydere og beskyttelsesudstyr til øjne, hænder og fødder.</w:t>
      </w:r>
    </w:p>
    <w:p w:rsidR="00F475E4" w:rsidRPr="00CC2D82" w:rsidRDefault="00F475E4" w:rsidP="00CC2D82">
      <w:pPr>
        <w:spacing w:after="0" w:line="360" w:lineRule="auto"/>
        <w:rPr>
          <w:rFonts w:ascii="Arial" w:hAnsi="Arial" w:cs="Arial"/>
        </w:rPr>
      </w:pPr>
    </w:p>
    <w:p w:rsidR="00DF222B" w:rsidRPr="00CC2D82" w:rsidRDefault="00DF222B" w:rsidP="00CC2D82">
      <w:pPr>
        <w:spacing w:after="0" w:line="360" w:lineRule="auto"/>
        <w:ind w:firstLine="720"/>
        <w:rPr>
          <w:rFonts w:ascii="Arial" w:hAnsi="Arial" w:cs="Arial"/>
        </w:rPr>
      </w:pPr>
      <w:r w:rsidRPr="00CC2D82">
        <w:rPr>
          <w:rFonts w:ascii="Arial" w:hAnsi="Arial" w:cs="Arial"/>
        </w:rPr>
        <w:t xml:space="preserve">Få flere oplysninger om Honeywell Industrial Safety samt deres produkter og tjenester på virksomhedens website på </w:t>
      </w:r>
      <w:hyperlink r:id="rId10">
        <w:r w:rsidRPr="00CC2D82">
          <w:rPr>
            <w:rStyle w:val="Hyperlink"/>
            <w:rFonts w:ascii="Arial" w:hAnsi="Arial" w:cs="Arial"/>
          </w:rPr>
          <w:t>http://www.honeywellsafety.com</w:t>
        </w:r>
      </w:hyperlink>
      <w:r w:rsidRPr="00CC2D82">
        <w:rPr>
          <w:rStyle w:val="Hyperlink"/>
          <w:rFonts w:ascii="Arial" w:hAnsi="Arial" w:cs="Arial"/>
        </w:rPr>
        <w:t>.</w:t>
      </w:r>
      <w:r w:rsidRPr="00CC2D82">
        <w:rPr>
          <w:rFonts w:ascii="Arial" w:hAnsi="Arial" w:cs="Arial"/>
        </w:rPr>
        <w:t>  </w:t>
      </w:r>
    </w:p>
    <w:p w:rsidR="0087449B" w:rsidRPr="00CC2D82" w:rsidRDefault="0087449B" w:rsidP="00CC2D82">
      <w:pPr>
        <w:spacing w:after="120" w:line="360" w:lineRule="auto"/>
        <w:jc w:val="both"/>
        <w:rPr>
          <w:rFonts w:ascii="Arial" w:hAnsi="Arial" w:cs="Arial"/>
        </w:rPr>
      </w:pPr>
    </w:p>
    <w:p w:rsidR="00CD125D" w:rsidRPr="00CC2D82" w:rsidRDefault="00CD125D" w:rsidP="00CC2D82">
      <w:pPr>
        <w:spacing w:line="360" w:lineRule="auto"/>
        <w:rPr>
          <w:rFonts w:ascii="Arial" w:hAnsi="Arial" w:cs="Arial"/>
          <w:sz w:val="18"/>
        </w:rPr>
      </w:pPr>
      <w:r w:rsidRPr="00CC2D82">
        <w:rPr>
          <w:rFonts w:ascii="Arial" w:hAnsi="Arial" w:cs="Arial"/>
          <w:sz w:val="18"/>
          <w:shd w:val="clear" w:color="auto" w:fill="FFFFFF"/>
        </w:rPr>
        <w:t xml:space="preserve">Honeywell </w:t>
      </w:r>
      <w:r w:rsidRPr="00CC2D82">
        <w:rPr>
          <w:rFonts w:ascii="Arial" w:hAnsi="Arial" w:cs="Arial"/>
          <w:color w:val="333333"/>
          <w:sz w:val="18"/>
          <w:shd w:val="clear" w:color="auto" w:fill="FFFFFF"/>
        </w:rPr>
        <w:t>(</w:t>
      </w:r>
      <w:hyperlink r:id="rId11">
        <w:r w:rsidRPr="00CC2D82">
          <w:rPr>
            <w:rFonts w:ascii="Arial" w:hAnsi="Arial" w:cs="Arial"/>
            <w:color w:val="1792E5"/>
            <w:sz w:val="18"/>
            <w:u w:val="single"/>
            <w:shd w:val="clear" w:color="auto" w:fill="FFFFFF"/>
          </w:rPr>
          <w:t>www.honeywell.com</w:t>
        </w:r>
      </w:hyperlink>
      <w:r w:rsidRPr="00CC2D82">
        <w:rPr>
          <w:rFonts w:ascii="Arial" w:hAnsi="Arial" w:cs="Arial"/>
          <w:color w:val="333333"/>
          <w:sz w:val="18"/>
          <w:shd w:val="clear" w:color="auto" w:fill="FFFFFF"/>
        </w:rPr>
        <w:t>)</w:t>
      </w:r>
      <w:r w:rsidRPr="00CC2D82">
        <w:rPr>
          <w:rFonts w:ascii="Arial" w:hAnsi="Arial" w:cs="Arial"/>
          <w:sz w:val="18"/>
          <w:shd w:val="clear" w:color="auto" w:fill="FFFFFF"/>
        </w:rPr>
        <w:t xml:space="preserve"> er en Fortune 100 software-industrivirksomhed, der leverer branchespecifikke løsninger, som omfatter </w:t>
      </w:r>
      <w:r w:rsidRPr="00CC2D82">
        <w:rPr>
          <w:rFonts w:ascii="Arial" w:hAnsi="Arial" w:cs="Arial"/>
          <w:sz w:val="18"/>
        </w:rPr>
        <w:t xml:space="preserve">rumfart og produkter og tjenester til bilindustrien, styringsteknik til bygninger, boliger og industri og højtydende materialer globalt.  Vores tekniske løsninger hjælper alt fra fly, biler, boliger og bygninger, fabrikker, forsyningskæder og arbejdere til at blive tættere forbundne og gøre vores verden mere intelligent, sikrere og mere bæredygtig.  Besøg </w:t>
      </w:r>
      <w:hyperlink r:id="rId12">
        <w:r w:rsidRPr="00CC2D82">
          <w:rPr>
            <w:rFonts w:ascii="Arial" w:hAnsi="Arial" w:cs="Arial"/>
            <w:color w:val="1792E5"/>
            <w:sz w:val="18"/>
            <w:u w:val="single"/>
            <w:shd w:val="clear" w:color="auto" w:fill="FFFFFF"/>
          </w:rPr>
          <w:t>www.honeywell.com/newsroom</w:t>
        </w:r>
      </w:hyperlink>
      <w:r w:rsidRPr="00CC2D82">
        <w:rPr>
          <w:rFonts w:ascii="Arial" w:hAnsi="Arial" w:cs="Arial"/>
          <w:color w:val="333333"/>
          <w:sz w:val="18"/>
          <w:shd w:val="clear" w:color="auto" w:fill="FFFFFF"/>
        </w:rPr>
        <w:t xml:space="preserve"> for at få flere nyheder og oplysninger om Honeywell.</w:t>
      </w:r>
    </w:p>
    <w:p w:rsidR="00CD125D" w:rsidRPr="00CC2D82" w:rsidRDefault="00CD125D" w:rsidP="00CC2D82">
      <w:pPr>
        <w:spacing w:line="360" w:lineRule="auto"/>
        <w:rPr>
          <w:rFonts w:ascii="Arial" w:hAnsi="Arial" w:cs="Arial"/>
          <w:sz w:val="18"/>
        </w:rPr>
      </w:pPr>
      <w:r w:rsidRPr="00CC2D82">
        <w:rPr>
          <w:rFonts w:ascii="Arial" w:hAnsi="Arial" w:cs="Arial"/>
          <w:sz w:val="18"/>
        </w:rPr>
        <w:t>Honeywell Safety and Productivity Solutions (SPS) udvikler produkter, software og forbundne løsninger, der forbedrer produktiviteten, sikkerheden på arbejdspladsen og aktiv-ydelsen for vores kunder over hele kloden. Vi opfylder dette løfte baseret på vores brancheførende mobile enheder, software, cloud-teknologi og automatiseringsløsninger, den bredeste vifte af personlige værnemidler og gas-detekteringssystemer samt kundetilpassede sensorer, kontakter og regulatorer. Vi producerer og sælger også et bredt sortiment af fodtøj til arbejde, leg og udendørsaktiviteter, herunder varemærkerne XtraTuf</w:t>
      </w:r>
      <w:r w:rsidRPr="00CC2D82">
        <w:rPr>
          <w:rFonts w:ascii="Arial" w:hAnsi="Arial" w:cs="Arial"/>
          <w:sz w:val="18"/>
          <w:vertAlign w:val="superscript"/>
        </w:rPr>
        <w:t>TM</w:t>
      </w:r>
      <w:r w:rsidRPr="00CC2D82">
        <w:rPr>
          <w:rFonts w:ascii="Arial" w:hAnsi="Arial" w:cs="Arial"/>
          <w:sz w:val="18"/>
        </w:rPr>
        <w:t xml:space="preserve"> og Muck Boot</w:t>
      </w:r>
      <w:r w:rsidRPr="00CC2D82">
        <w:rPr>
          <w:rFonts w:ascii="Arial" w:hAnsi="Arial" w:cs="Arial"/>
          <w:sz w:val="18"/>
          <w:vertAlign w:val="superscript"/>
        </w:rPr>
        <w:t>TM</w:t>
      </w:r>
      <w:r w:rsidRPr="00CC2D82">
        <w:rPr>
          <w:rFonts w:ascii="Arial" w:hAnsi="Arial" w:cs="Arial"/>
          <w:sz w:val="18"/>
        </w:rPr>
        <w:t>.</w:t>
      </w:r>
    </w:p>
    <w:p w:rsidR="00FA1BDB" w:rsidRPr="00CC2D82" w:rsidRDefault="00CD125D" w:rsidP="00CC2D82">
      <w:pPr>
        <w:spacing w:line="360" w:lineRule="auto"/>
        <w:jc w:val="center"/>
        <w:rPr>
          <w:rFonts w:ascii="Arial" w:hAnsi="Arial" w:cs="Arial"/>
          <w:sz w:val="18"/>
        </w:rPr>
      </w:pPr>
      <w:r w:rsidRPr="00CC2D82">
        <w:rPr>
          <w:rFonts w:ascii="Arial" w:hAnsi="Arial" w:cs="Arial"/>
          <w:sz w:val="18"/>
        </w:rPr>
        <w:t>###</w:t>
      </w:r>
      <w:bookmarkStart w:id="0" w:name="_GoBack"/>
      <w:bookmarkEnd w:id="0"/>
    </w:p>
    <w:sectPr w:rsidR="00FA1BDB" w:rsidRPr="00CC2D82" w:rsidSect="006434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FC" w:rsidRDefault="003E7AFC" w:rsidP="00FA1BDB">
      <w:pPr>
        <w:spacing w:after="0" w:line="240" w:lineRule="auto"/>
      </w:pPr>
      <w:r>
        <w:separator/>
      </w:r>
    </w:p>
  </w:endnote>
  <w:endnote w:type="continuationSeparator" w:id="0">
    <w:p w:rsidR="003E7AFC" w:rsidRDefault="003E7AFC" w:rsidP="00F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0" w:rsidRDefault="00E474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DB" w:rsidRDefault="00FA1BDB">
    <w:pPr>
      <w:pStyle w:val="Fuzeile"/>
    </w:pPr>
  </w:p>
  <w:p w:rsidR="00FA1BDB" w:rsidRDefault="00FA1B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0" w:rsidRDefault="00E474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FC" w:rsidRDefault="003E7AFC" w:rsidP="00FA1BDB">
      <w:pPr>
        <w:spacing w:after="0" w:line="240" w:lineRule="auto"/>
      </w:pPr>
      <w:r>
        <w:separator/>
      </w:r>
    </w:p>
  </w:footnote>
  <w:footnote w:type="continuationSeparator" w:id="0">
    <w:p w:rsidR="003E7AFC" w:rsidRDefault="003E7AFC" w:rsidP="00FA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0" w:rsidRDefault="00E474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DB" w:rsidRDefault="009D628F">
    <w:pPr>
      <w:pStyle w:val="Kopfzeile"/>
    </w:pPr>
    <w:r>
      <w:t xml:space="preserve">Honeywell Sensepoint XCL - </w:t>
    </w:r>
    <w:r>
      <w:fldChar w:fldCharType="begin"/>
    </w:r>
    <w:r>
      <w:instrText xml:space="preserve"> PAGE   \* MERGEFORMAT </w:instrText>
    </w:r>
    <w:r>
      <w:fldChar w:fldCharType="separate"/>
    </w:r>
    <w:r w:rsidR="00CC2D82">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28F" w:rsidRDefault="009D628F">
    <w:pPr>
      <w:pStyle w:val="Kopfzeile"/>
    </w:pPr>
    <w:r>
      <w:rPr>
        <w:noProof/>
        <w:lang w:val="en-US" w:eastAsia="en-US" w:bidi="ar-SA"/>
      </w:rPr>
      <w:drawing>
        <wp:anchor distT="0" distB="0" distL="114300" distR="114300" simplePos="0" relativeHeight="251661312" behindDoc="1" locked="1" layoutInCell="1" allowOverlap="1" wp14:anchorId="7F83E077" wp14:editId="01472DDF">
          <wp:simplePos x="0" y="0"/>
          <wp:positionH relativeFrom="page">
            <wp:align>right</wp:align>
          </wp:positionH>
          <wp:positionV relativeFrom="page">
            <wp:align>top</wp:align>
          </wp:positionV>
          <wp:extent cx="77724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A0E0F"/>
    <w:multiLevelType w:val="hybridMultilevel"/>
    <w:tmpl w:val="54803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B"/>
    <w:rsid w:val="000A7226"/>
    <w:rsid w:val="001B4EFC"/>
    <w:rsid w:val="003E24F2"/>
    <w:rsid w:val="003E7AFC"/>
    <w:rsid w:val="00493160"/>
    <w:rsid w:val="006402BC"/>
    <w:rsid w:val="00643400"/>
    <w:rsid w:val="006551D1"/>
    <w:rsid w:val="007A676D"/>
    <w:rsid w:val="007A7DB3"/>
    <w:rsid w:val="007D288B"/>
    <w:rsid w:val="0087449B"/>
    <w:rsid w:val="008A4163"/>
    <w:rsid w:val="0098394F"/>
    <w:rsid w:val="009A75D4"/>
    <w:rsid w:val="009D628F"/>
    <w:rsid w:val="00A56BCC"/>
    <w:rsid w:val="00A66240"/>
    <w:rsid w:val="00AE3E2F"/>
    <w:rsid w:val="00B4451C"/>
    <w:rsid w:val="00BB44B1"/>
    <w:rsid w:val="00CC2D82"/>
    <w:rsid w:val="00CD125D"/>
    <w:rsid w:val="00D52312"/>
    <w:rsid w:val="00DF222B"/>
    <w:rsid w:val="00E474B0"/>
    <w:rsid w:val="00F475E4"/>
    <w:rsid w:val="00F927EA"/>
    <w:rsid w:val="00FA1BDB"/>
    <w:rsid w:val="00FB17D7"/>
    <w:rsid w:val="00FD39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8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402BC"/>
    <w:pPr>
      <w:spacing w:after="200" w:line="276" w:lineRule="auto"/>
    </w:pPr>
  </w:style>
  <w:style w:type="paragraph" w:styleId="berschrift3">
    <w:name w:val="heading 3"/>
    <w:basedOn w:val="Standard"/>
    <w:next w:val="Standard"/>
    <w:link w:val="berschrift3Zchn"/>
    <w:uiPriority w:val="99"/>
    <w:qFormat/>
    <w:rsid w:val="00A66240"/>
    <w:pPr>
      <w:keepNext/>
      <w:spacing w:after="0" w:line="240" w:lineRule="auto"/>
      <w:outlineLvl w:val="2"/>
    </w:pPr>
    <w:rPr>
      <w:rFonts w:ascii="Times New Roman" w:eastAsia="Times New Roman" w:hAnsi="Times New Roman" w:cs="Times New Roman"/>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BD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1BDB"/>
  </w:style>
  <w:style w:type="paragraph" w:styleId="Fuzeile">
    <w:name w:val="footer"/>
    <w:basedOn w:val="Standard"/>
    <w:link w:val="FuzeileZchn"/>
    <w:uiPriority w:val="99"/>
    <w:unhideWhenUsed/>
    <w:rsid w:val="00FA1BD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A1BDB"/>
  </w:style>
  <w:style w:type="character" w:styleId="Hyperlink">
    <w:name w:val="Hyperlink"/>
    <w:uiPriority w:val="2"/>
    <w:rsid w:val="00FA1BDB"/>
    <w:rPr>
      <w:color w:val="1792E5"/>
      <w:u w:val="single"/>
    </w:rPr>
  </w:style>
  <w:style w:type="paragraph" w:styleId="Listenabsatz">
    <w:name w:val="List Paragraph"/>
    <w:basedOn w:val="Standard"/>
    <w:uiPriority w:val="34"/>
    <w:qFormat/>
    <w:rsid w:val="00FA1BDB"/>
    <w:pPr>
      <w:widowControl w:val="0"/>
      <w:ind w:left="720"/>
      <w:contextualSpacing/>
    </w:pPr>
  </w:style>
  <w:style w:type="character" w:customStyle="1" w:styleId="berschrift3Zchn">
    <w:name w:val="Überschrift 3 Zchn"/>
    <w:basedOn w:val="Absatz-Standardschriftart"/>
    <w:link w:val="berschrift3"/>
    <w:uiPriority w:val="99"/>
    <w:rsid w:val="00A66240"/>
    <w:rPr>
      <w:rFonts w:ascii="Times New Roman" w:eastAsia="Times New Roman" w:hAnsi="Times New Roman" w:cs="Times New Roman"/>
      <w:b/>
      <w:bCs/>
      <w:sz w:val="24"/>
      <w:szCs w:val="20"/>
      <w:lang w:val="da-DK"/>
    </w:rPr>
  </w:style>
  <w:style w:type="character" w:styleId="BesuchterLink">
    <w:name w:val="FollowedHyperlink"/>
    <w:basedOn w:val="Absatz-Standardschriftart"/>
    <w:uiPriority w:val="99"/>
    <w:semiHidden/>
    <w:unhideWhenUsed/>
    <w:rsid w:val="00DF222B"/>
    <w:rPr>
      <w:color w:val="954F72" w:themeColor="followedHyperlink"/>
      <w:u w:val="single"/>
    </w:rPr>
  </w:style>
  <w:style w:type="paragraph" w:styleId="Sprechblasentext">
    <w:name w:val="Balloon Text"/>
    <w:basedOn w:val="Standard"/>
    <w:link w:val="SprechblasentextZchn"/>
    <w:uiPriority w:val="99"/>
    <w:semiHidden/>
    <w:unhideWhenUsed/>
    <w:rsid w:val="000A72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226"/>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analytics.com/en/products/Touchpoint-Pl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Giudici@technical-group.com" TargetMode="External"/><Relationship Id="rId12" Type="http://schemas.openxmlformats.org/officeDocument/2006/relationships/hyperlink" Target="http://www.honeywell.com/newsro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neywel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neywellsafet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neywellanalytics.com/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2017-06-20T08:35:00Z</dcterms:created>
  <dcterms:modified xsi:type="dcterms:W3CDTF">2017-08-09T08:42:00Z</dcterms:modified>
</cp:coreProperties>
</file>