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89" w:rsidRDefault="00C36931" w:rsidP="00423CC5">
      <w:pPr>
        <w:jc w:val="right"/>
      </w:pPr>
      <w:r>
        <w:rPr>
          <w:noProof/>
        </w:rPr>
        <w:drawing>
          <wp:inline distT="0" distB="0" distL="0" distR="0">
            <wp:extent cx="2522220" cy="8845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2220" cy="884555"/>
                    </a:xfrm>
                    <a:prstGeom prst="rect">
                      <a:avLst/>
                    </a:prstGeom>
                    <a:noFill/>
                    <a:ln>
                      <a:noFill/>
                    </a:ln>
                  </pic:spPr>
                </pic:pic>
              </a:graphicData>
            </a:graphic>
          </wp:inline>
        </w:drawing>
      </w:r>
      <w:r w:rsidR="00536689">
        <w:t> </w:t>
      </w:r>
    </w:p>
    <w:p w:rsidR="00536689" w:rsidRDefault="00536689" w:rsidP="0016314F">
      <w:pPr>
        <w:rPr>
          <w:rFonts w:ascii="Tahoma" w:hAnsi="Tahoma" w:cs="Tahoma"/>
          <w:sz w:val="20"/>
          <w:szCs w:val="20"/>
        </w:rPr>
      </w:pPr>
    </w:p>
    <w:p w:rsidR="00536689" w:rsidRDefault="00536689" w:rsidP="0016314F">
      <w:pPr>
        <w:rPr>
          <w:rFonts w:ascii="Tahoma" w:hAnsi="Tahoma" w:cs="Tahoma"/>
          <w:sz w:val="20"/>
          <w:szCs w:val="20"/>
        </w:rPr>
      </w:pPr>
    </w:p>
    <w:p w:rsidR="004A2452" w:rsidRDefault="004A2452" w:rsidP="0016314F">
      <w:pPr>
        <w:rPr>
          <w:rFonts w:ascii="Tahoma" w:hAnsi="Tahoma" w:cs="Tahoma"/>
          <w:sz w:val="20"/>
          <w:szCs w:val="20"/>
        </w:rPr>
      </w:pPr>
    </w:p>
    <w:p w:rsidR="00536689" w:rsidRDefault="004A2452" w:rsidP="0016314F">
      <w:pPr>
        <w:rPr>
          <w:rFonts w:ascii="Tahoma" w:hAnsi="Tahoma" w:cs="Tahoma"/>
          <w:sz w:val="20"/>
          <w:szCs w:val="20"/>
        </w:rPr>
      </w:pPr>
      <w:r>
        <w:rPr>
          <w:rFonts w:ascii="Tahoma" w:hAnsi="Tahoma" w:cs="Tahoma"/>
          <w:sz w:val="20"/>
          <w:szCs w:val="20"/>
        </w:rPr>
        <w:t>Pressmeddelande 2011-07-13</w:t>
      </w:r>
    </w:p>
    <w:p w:rsidR="00536689" w:rsidRPr="002901F6" w:rsidRDefault="00536689" w:rsidP="0016314F">
      <w:pPr>
        <w:rPr>
          <w:rFonts w:ascii="Tahoma" w:hAnsi="Tahoma" w:cs="Tahoma"/>
        </w:rPr>
      </w:pPr>
    </w:p>
    <w:p w:rsidR="00536689" w:rsidRPr="002901F6" w:rsidRDefault="00536689" w:rsidP="0016314F">
      <w:pPr>
        <w:rPr>
          <w:rFonts w:ascii="Tahoma" w:hAnsi="Tahoma" w:cs="Tahoma"/>
        </w:rPr>
      </w:pPr>
      <w:r w:rsidRPr="002901F6">
        <w:rPr>
          <w:rFonts w:ascii="Tahoma" w:hAnsi="Tahoma" w:cs="Tahoma"/>
        </w:rPr>
        <w:t> </w:t>
      </w:r>
    </w:p>
    <w:p w:rsidR="004A2452" w:rsidRDefault="004A2452" w:rsidP="004C1E13">
      <w:pPr>
        <w:rPr>
          <w:rStyle w:val="Stark"/>
          <w:rFonts w:ascii="Tahoma" w:hAnsi="Tahoma" w:cs="Tahoma"/>
          <w:sz w:val="28"/>
          <w:szCs w:val="28"/>
        </w:rPr>
      </w:pPr>
    </w:p>
    <w:p w:rsidR="004A2452" w:rsidRDefault="004A2452" w:rsidP="004C1E13">
      <w:pPr>
        <w:rPr>
          <w:rStyle w:val="Stark"/>
          <w:rFonts w:ascii="Tahoma" w:hAnsi="Tahoma" w:cs="Tahoma"/>
          <w:sz w:val="28"/>
          <w:szCs w:val="28"/>
        </w:rPr>
      </w:pPr>
    </w:p>
    <w:p w:rsidR="00536689" w:rsidRDefault="006F0578" w:rsidP="004C1E13">
      <w:pPr>
        <w:rPr>
          <w:rFonts w:ascii="Tahoma" w:hAnsi="Tahoma" w:cs="Tahoma"/>
          <w:sz w:val="28"/>
          <w:szCs w:val="28"/>
        </w:rPr>
      </w:pPr>
      <w:r>
        <w:rPr>
          <w:rStyle w:val="Stark"/>
          <w:rFonts w:ascii="Tahoma" w:hAnsi="Tahoma" w:cs="Tahoma"/>
          <w:sz w:val="28"/>
          <w:szCs w:val="28"/>
        </w:rPr>
        <w:t xml:space="preserve">Vitamin </w:t>
      </w:r>
      <w:proofErr w:type="spellStart"/>
      <w:r>
        <w:rPr>
          <w:rStyle w:val="Stark"/>
          <w:rFonts w:ascii="Tahoma" w:hAnsi="Tahoma" w:cs="Tahoma"/>
          <w:sz w:val="28"/>
          <w:szCs w:val="28"/>
        </w:rPr>
        <w:t>Well</w:t>
      </w:r>
      <w:proofErr w:type="spellEnd"/>
      <w:r w:rsidR="00FE7FB8">
        <w:rPr>
          <w:rStyle w:val="Stark"/>
          <w:rFonts w:ascii="Tahoma" w:hAnsi="Tahoma" w:cs="Tahoma"/>
          <w:sz w:val="28"/>
          <w:szCs w:val="28"/>
        </w:rPr>
        <w:t xml:space="preserve"> officiell dryck under </w:t>
      </w:r>
      <w:r w:rsidR="006D56C4">
        <w:rPr>
          <w:rStyle w:val="Stark"/>
          <w:rFonts w:ascii="Tahoma" w:hAnsi="Tahoma" w:cs="Tahoma"/>
          <w:sz w:val="28"/>
          <w:szCs w:val="28"/>
        </w:rPr>
        <w:t xml:space="preserve">Nordea </w:t>
      </w:r>
      <w:r w:rsidR="0044115B">
        <w:rPr>
          <w:rStyle w:val="Stark"/>
          <w:rFonts w:ascii="Tahoma" w:hAnsi="Tahoma" w:cs="Tahoma"/>
          <w:sz w:val="28"/>
          <w:szCs w:val="28"/>
        </w:rPr>
        <w:t>Masters</w:t>
      </w:r>
      <w:r w:rsidR="00536689">
        <w:rPr>
          <w:rFonts w:ascii="Tahoma" w:hAnsi="Tahoma" w:cs="Tahoma"/>
          <w:sz w:val="28"/>
          <w:szCs w:val="28"/>
        </w:rPr>
        <w:t xml:space="preserve"> </w:t>
      </w:r>
    </w:p>
    <w:p w:rsidR="00536689" w:rsidRDefault="00536689" w:rsidP="004C1E13">
      <w:pPr>
        <w:rPr>
          <w:rStyle w:val="Stark"/>
          <w:rFonts w:ascii="Tahoma" w:hAnsi="Tahoma" w:cs="Tahoma"/>
          <w:sz w:val="20"/>
          <w:szCs w:val="20"/>
        </w:rPr>
      </w:pPr>
    </w:p>
    <w:p w:rsidR="00536689" w:rsidRDefault="00536689" w:rsidP="004C1E13">
      <w:r>
        <w:rPr>
          <w:rStyle w:val="Stark"/>
          <w:rFonts w:ascii="Tahoma" w:hAnsi="Tahoma" w:cs="Tahoma"/>
          <w:sz w:val="20"/>
          <w:szCs w:val="20"/>
        </w:rPr>
        <w:t xml:space="preserve">Vitamin </w:t>
      </w:r>
      <w:proofErr w:type="spellStart"/>
      <w:r>
        <w:rPr>
          <w:rStyle w:val="Stark"/>
          <w:rFonts w:ascii="Tahoma" w:hAnsi="Tahoma" w:cs="Tahoma"/>
          <w:sz w:val="20"/>
          <w:szCs w:val="20"/>
        </w:rPr>
        <w:t>Well</w:t>
      </w:r>
      <w:proofErr w:type="spellEnd"/>
      <w:r>
        <w:rPr>
          <w:rStyle w:val="Stark"/>
          <w:rFonts w:ascii="Tahoma" w:hAnsi="Tahoma" w:cs="Tahoma"/>
          <w:sz w:val="20"/>
          <w:szCs w:val="20"/>
        </w:rPr>
        <w:t xml:space="preserve"> </w:t>
      </w:r>
      <w:r w:rsidR="00247E6D">
        <w:rPr>
          <w:rStyle w:val="Stark"/>
          <w:rFonts w:ascii="Tahoma" w:hAnsi="Tahoma" w:cs="Tahoma"/>
          <w:sz w:val="20"/>
          <w:szCs w:val="20"/>
        </w:rPr>
        <w:t>sponsrar</w:t>
      </w:r>
      <w:r w:rsidR="0044115B">
        <w:rPr>
          <w:rStyle w:val="Stark"/>
          <w:rFonts w:ascii="Tahoma" w:hAnsi="Tahoma" w:cs="Tahoma"/>
          <w:sz w:val="20"/>
          <w:szCs w:val="20"/>
        </w:rPr>
        <w:t xml:space="preserve"> golftävlingen</w:t>
      </w:r>
      <w:r w:rsidR="00247E6D">
        <w:rPr>
          <w:rStyle w:val="Stark"/>
          <w:rFonts w:ascii="Tahoma" w:hAnsi="Tahoma" w:cs="Tahoma"/>
          <w:sz w:val="20"/>
          <w:szCs w:val="20"/>
        </w:rPr>
        <w:t xml:space="preserve"> </w:t>
      </w:r>
      <w:r w:rsidR="0044115B">
        <w:rPr>
          <w:rStyle w:val="Stark"/>
          <w:rFonts w:ascii="Tahoma" w:hAnsi="Tahoma" w:cs="Tahoma"/>
          <w:sz w:val="20"/>
          <w:szCs w:val="20"/>
        </w:rPr>
        <w:t xml:space="preserve">Nordea </w:t>
      </w:r>
      <w:r w:rsidR="00945BAB">
        <w:rPr>
          <w:rStyle w:val="Stark"/>
          <w:rFonts w:ascii="Tahoma" w:hAnsi="Tahoma" w:cs="Tahoma"/>
          <w:sz w:val="20"/>
          <w:szCs w:val="20"/>
        </w:rPr>
        <w:t>M</w:t>
      </w:r>
      <w:r w:rsidR="00247E6D">
        <w:rPr>
          <w:rStyle w:val="Stark"/>
          <w:rFonts w:ascii="Tahoma" w:hAnsi="Tahoma" w:cs="Tahoma"/>
          <w:sz w:val="20"/>
          <w:szCs w:val="20"/>
        </w:rPr>
        <w:t>asters som spel</w:t>
      </w:r>
      <w:r w:rsidR="0044115B">
        <w:rPr>
          <w:rStyle w:val="Stark"/>
          <w:rFonts w:ascii="Tahoma" w:hAnsi="Tahoma" w:cs="Tahoma"/>
          <w:sz w:val="20"/>
          <w:szCs w:val="20"/>
        </w:rPr>
        <w:t xml:space="preserve">as 21-24 juli på Bro Hof </w:t>
      </w:r>
      <w:r w:rsidR="006D56C4">
        <w:rPr>
          <w:rStyle w:val="Stark"/>
          <w:rFonts w:ascii="Tahoma" w:hAnsi="Tahoma" w:cs="Tahoma"/>
          <w:sz w:val="20"/>
          <w:szCs w:val="20"/>
        </w:rPr>
        <w:t xml:space="preserve">Slott </w:t>
      </w:r>
      <w:r w:rsidR="0044115B">
        <w:rPr>
          <w:rStyle w:val="Stark"/>
          <w:rFonts w:ascii="Tahoma" w:hAnsi="Tahoma" w:cs="Tahoma"/>
          <w:sz w:val="20"/>
          <w:szCs w:val="20"/>
        </w:rPr>
        <w:t>vid Mälaren</w:t>
      </w:r>
      <w:r w:rsidR="00247E6D">
        <w:rPr>
          <w:rStyle w:val="Stark"/>
          <w:rFonts w:ascii="Tahoma" w:hAnsi="Tahoma" w:cs="Tahoma"/>
          <w:sz w:val="20"/>
          <w:szCs w:val="20"/>
        </w:rPr>
        <w:t xml:space="preserve">. </w:t>
      </w:r>
      <w:r w:rsidR="0044115B">
        <w:rPr>
          <w:rStyle w:val="Stark"/>
          <w:rFonts w:ascii="Tahoma" w:hAnsi="Tahoma" w:cs="Tahoma"/>
          <w:sz w:val="20"/>
          <w:szCs w:val="20"/>
        </w:rPr>
        <w:t xml:space="preserve">Den svenska vitamindrycken kommer att </w:t>
      </w:r>
      <w:r w:rsidR="00FE7FB8">
        <w:rPr>
          <w:rStyle w:val="Stark"/>
          <w:rFonts w:ascii="Tahoma" w:hAnsi="Tahoma" w:cs="Tahoma"/>
          <w:sz w:val="20"/>
          <w:szCs w:val="20"/>
        </w:rPr>
        <w:t>serveras</w:t>
      </w:r>
      <w:r w:rsidR="006D56C4">
        <w:rPr>
          <w:rStyle w:val="Stark"/>
          <w:rFonts w:ascii="Tahoma" w:hAnsi="Tahoma" w:cs="Tahoma"/>
          <w:sz w:val="20"/>
          <w:szCs w:val="20"/>
        </w:rPr>
        <w:t xml:space="preserve"> </w:t>
      </w:r>
      <w:r w:rsidR="005B41AD">
        <w:rPr>
          <w:rStyle w:val="Stark"/>
          <w:rFonts w:ascii="Tahoma" w:hAnsi="Tahoma" w:cs="Tahoma"/>
          <w:sz w:val="20"/>
          <w:szCs w:val="20"/>
        </w:rPr>
        <w:t>till</w:t>
      </w:r>
      <w:r w:rsidR="006D56C4">
        <w:rPr>
          <w:rStyle w:val="Stark"/>
          <w:rFonts w:ascii="Tahoma" w:hAnsi="Tahoma" w:cs="Tahoma"/>
          <w:sz w:val="20"/>
          <w:szCs w:val="20"/>
        </w:rPr>
        <w:t xml:space="preserve"> spelare</w:t>
      </w:r>
      <w:r w:rsidR="0044115B">
        <w:rPr>
          <w:rStyle w:val="Stark"/>
          <w:rFonts w:ascii="Tahoma" w:hAnsi="Tahoma" w:cs="Tahoma"/>
          <w:sz w:val="20"/>
          <w:szCs w:val="20"/>
        </w:rPr>
        <w:t xml:space="preserve"> vid varje </w:t>
      </w:r>
      <w:r w:rsidR="006F0578">
        <w:rPr>
          <w:rStyle w:val="Stark"/>
          <w:rFonts w:ascii="Tahoma" w:hAnsi="Tahoma" w:cs="Tahoma"/>
          <w:sz w:val="20"/>
          <w:szCs w:val="20"/>
        </w:rPr>
        <w:t>utslagsplats</w:t>
      </w:r>
      <w:r w:rsidR="0044115B">
        <w:rPr>
          <w:rStyle w:val="Stark"/>
          <w:rFonts w:ascii="Tahoma" w:hAnsi="Tahoma" w:cs="Tahoma"/>
          <w:sz w:val="20"/>
          <w:szCs w:val="20"/>
        </w:rPr>
        <w:t xml:space="preserve"> längs banan</w:t>
      </w:r>
      <w:r w:rsidR="006F0578">
        <w:rPr>
          <w:rStyle w:val="Stark"/>
          <w:rFonts w:ascii="Tahoma" w:hAnsi="Tahoma" w:cs="Tahoma"/>
          <w:sz w:val="20"/>
          <w:szCs w:val="20"/>
        </w:rPr>
        <w:t xml:space="preserve"> och finns också </w:t>
      </w:r>
      <w:r w:rsidR="005B41AD">
        <w:rPr>
          <w:rStyle w:val="Stark"/>
          <w:rFonts w:ascii="Tahoma" w:hAnsi="Tahoma" w:cs="Tahoma"/>
          <w:sz w:val="20"/>
          <w:szCs w:val="20"/>
        </w:rPr>
        <w:t>för</w:t>
      </w:r>
      <w:r w:rsidR="006F0578">
        <w:rPr>
          <w:rStyle w:val="Stark"/>
          <w:rFonts w:ascii="Tahoma" w:hAnsi="Tahoma" w:cs="Tahoma"/>
          <w:sz w:val="20"/>
          <w:szCs w:val="20"/>
        </w:rPr>
        <w:t xml:space="preserve"> försäljning</w:t>
      </w:r>
      <w:r w:rsidR="0044115B">
        <w:rPr>
          <w:rStyle w:val="Stark"/>
          <w:rFonts w:ascii="Tahoma" w:hAnsi="Tahoma" w:cs="Tahoma"/>
          <w:sz w:val="20"/>
          <w:szCs w:val="20"/>
        </w:rPr>
        <w:t xml:space="preserve">. </w:t>
      </w:r>
    </w:p>
    <w:p w:rsidR="00536689" w:rsidRDefault="00536689" w:rsidP="004C1E13">
      <w:pPr>
        <w:rPr>
          <w:rFonts w:ascii="Tahoma" w:hAnsi="Tahoma" w:cs="Tahoma"/>
        </w:rPr>
      </w:pPr>
      <w:r>
        <w:rPr>
          <w:rFonts w:ascii="Tahoma" w:hAnsi="Tahoma" w:cs="Tahoma"/>
        </w:rPr>
        <w:t> </w:t>
      </w:r>
    </w:p>
    <w:p w:rsidR="00536689" w:rsidRDefault="00536689" w:rsidP="006F0578">
      <w:pPr>
        <w:rPr>
          <w:rFonts w:ascii="Tahoma" w:hAnsi="Tahoma" w:cs="Tahoma"/>
          <w:sz w:val="20"/>
          <w:szCs w:val="20"/>
        </w:rPr>
      </w:pPr>
      <w:r>
        <w:rPr>
          <w:rFonts w:ascii="Tahoma" w:hAnsi="Tahoma" w:cs="Tahoma"/>
          <w:sz w:val="20"/>
          <w:szCs w:val="20"/>
        </w:rPr>
        <w:t xml:space="preserve">– </w:t>
      </w:r>
      <w:r w:rsidR="006D56C4">
        <w:rPr>
          <w:rFonts w:ascii="Tahoma" w:hAnsi="Tahoma" w:cs="Tahoma"/>
          <w:sz w:val="20"/>
          <w:szCs w:val="20"/>
        </w:rPr>
        <w:t>Nordea Masters är en av våra största satsningar under 2011. Vi finns på plats för att släcka törsten på såväl spelare som publik och hoppas att återkomma för att göra det varje sommar</w:t>
      </w:r>
      <w:r w:rsidR="00247E6D">
        <w:rPr>
          <w:rFonts w:ascii="Tahoma" w:hAnsi="Tahoma" w:cs="Tahoma"/>
          <w:sz w:val="20"/>
          <w:szCs w:val="20"/>
        </w:rPr>
        <w:t xml:space="preserve">, säger Catharina Carlsdotter, marknadschef på Vitamin </w:t>
      </w:r>
      <w:proofErr w:type="spellStart"/>
      <w:r w:rsidR="00247E6D">
        <w:rPr>
          <w:rFonts w:ascii="Tahoma" w:hAnsi="Tahoma" w:cs="Tahoma"/>
          <w:sz w:val="20"/>
          <w:szCs w:val="20"/>
        </w:rPr>
        <w:t>Well</w:t>
      </w:r>
      <w:proofErr w:type="spellEnd"/>
      <w:r>
        <w:rPr>
          <w:rFonts w:ascii="Tahoma" w:hAnsi="Tahoma" w:cs="Tahoma"/>
          <w:sz w:val="20"/>
          <w:szCs w:val="20"/>
        </w:rPr>
        <w:t>.</w:t>
      </w:r>
    </w:p>
    <w:p w:rsidR="006F0578" w:rsidRDefault="006F0578" w:rsidP="006F0578">
      <w:pPr>
        <w:rPr>
          <w:rFonts w:ascii="Tahoma" w:hAnsi="Tahoma" w:cs="Tahoma"/>
        </w:rPr>
      </w:pPr>
    </w:p>
    <w:p w:rsidR="006F0578" w:rsidRPr="006F0578" w:rsidRDefault="00945BAB" w:rsidP="006F0578">
      <w:pPr>
        <w:rPr>
          <w:rFonts w:ascii="Tahoma" w:hAnsi="Tahoma" w:cs="Tahoma"/>
        </w:rPr>
      </w:pPr>
      <w:r>
        <w:rPr>
          <w:rFonts w:ascii="Tahoma" w:eastAsia="Times New Roman" w:hAnsi="Tahoma" w:cs="Tahoma"/>
          <w:color w:val="000000"/>
          <w:sz w:val="20"/>
          <w:szCs w:val="20"/>
        </w:rPr>
        <w:t>Nordea Masters</w:t>
      </w:r>
      <w:r w:rsidR="00FE7FB8">
        <w:rPr>
          <w:rFonts w:ascii="Tahoma" w:eastAsia="Times New Roman" w:hAnsi="Tahoma" w:cs="Tahoma"/>
          <w:color w:val="000000"/>
          <w:sz w:val="20"/>
          <w:szCs w:val="20"/>
        </w:rPr>
        <w:t xml:space="preserve"> </w:t>
      </w:r>
      <w:r>
        <w:rPr>
          <w:rFonts w:ascii="Tahoma" w:eastAsia="Times New Roman" w:hAnsi="Tahoma" w:cs="Tahoma"/>
          <w:color w:val="000000"/>
          <w:sz w:val="20"/>
          <w:szCs w:val="20"/>
        </w:rPr>
        <w:t>är</w:t>
      </w:r>
      <w:r w:rsidR="006F0578" w:rsidRPr="006F0578">
        <w:rPr>
          <w:rFonts w:ascii="Tahoma" w:eastAsia="Times New Roman" w:hAnsi="Tahoma" w:cs="Tahoma"/>
          <w:color w:val="000000"/>
          <w:sz w:val="20"/>
          <w:szCs w:val="20"/>
        </w:rPr>
        <w:t xml:space="preserve"> en av de </w:t>
      </w:r>
      <w:r w:rsidR="006F0578">
        <w:rPr>
          <w:rFonts w:ascii="Tahoma" w:eastAsia="Times New Roman" w:hAnsi="Tahoma" w:cs="Tahoma"/>
          <w:color w:val="000000"/>
          <w:sz w:val="20"/>
          <w:szCs w:val="20"/>
        </w:rPr>
        <w:t xml:space="preserve">största och </w:t>
      </w:r>
      <w:r w:rsidR="006F0578" w:rsidRPr="006F0578">
        <w:rPr>
          <w:rFonts w:ascii="Tahoma" w:eastAsia="Times New Roman" w:hAnsi="Tahoma" w:cs="Tahoma"/>
          <w:color w:val="000000"/>
          <w:sz w:val="20"/>
          <w:szCs w:val="20"/>
        </w:rPr>
        <w:t xml:space="preserve">mest prestigefyllda </w:t>
      </w:r>
      <w:r w:rsidR="006F0578">
        <w:rPr>
          <w:rFonts w:ascii="Tahoma" w:eastAsia="Times New Roman" w:hAnsi="Tahoma" w:cs="Tahoma"/>
          <w:color w:val="000000"/>
          <w:sz w:val="20"/>
          <w:szCs w:val="20"/>
        </w:rPr>
        <w:t>tävlingarna på Europatouren</w:t>
      </w:r>
      <w:r w:rsidR="006F0578" w:rsidRPr="006F0578">
        <w:rPr>
          <w:rFonts w:ascii="Tahoma" w:eastAsia="Times New Roman" w:hAnsi="Tahoma" w:cs="Tahoma"/>
          <w:color w:val="000000"/>
          <w:sz w:val="20"/>
          <w:szCs w:val="20"/>
        </w:rPr>
        <w:t xml:space="preserve">. </w:t>
      </w:r>
      <w:r w:rsidR="005B41AD">
        <w:rPr>
          <w:rFonts w:ascii="Tahoma" w:eastAsia="Times New Roman" w:hAnsi="Tahoma" w:cs="Tahoma"/>
          <w:color w:val="000000"/>
          <w:sz w:val="20"/>
          <w:szCs w:val="20"/>
        </w:rPr>
        <w:t xml:space="preserve">Förra året besökte </w:t>
      </w:r>
      <w:r>
        <w:rPr>
          <w:rFonts w:ascii="Tahoma" w:eastAsia="Times New Roman" w:hAnsi="Tahoma" w:cs="Tahoma"/>
          <w:color w:val="000000"/>
          <w:sz w:val="20"/>
          <w:szCs w:val="20"/>
        </w:rPr>
        <w:t>drygt 50 000</w:t>
      </w:r>
      <w:r w:rsidR="005B41AD">
        <w:rPr>
          <w:rFonts w:ascii="Tahoma" w:eastAsia="Times New Roman" w:hAnsi="Tahoma" w:cs="Tahoma"/>
          <w:color w:val="000000"/>
          <w:sz w:val="20"/>
          <w:szCs w:val="20"/>
        </w:rPr>
        <w:t xml:space="preserve"> personer tävlingen – </w:t>
      </w:r>
      <w:r w:rsidR="006F0578">
        <w:rPr>
          <w:rFonts w:ascii="Tahoma" w:eastAsia="Times New Roman" w:hAnsi="Tahoma" w:cs="Tahoma"/>
          <w:color w:val="000000"/>
          <w:sz w:val="20"/>
          <w:szCs w:val="20"/>
        </w:rPr>
        <w:t xml:space="preserve">bara British </w:t>
      </w:r>
      <w:proofErr w:type="spellStart"/>
      <w:r w:rsidR="006F0578">
        <w:rPr>
          <w:rFonts w:ascii="Tahoma" w:eastAsia="Times New Roman" w:hAnsi="Tahoma" w:cs="Tahoma"/>
          <w:color w:val="000000"/>
          <w:sz w:val="20"/>
          <w:szCs w:val="20"/>
        </w:rPr>
        <w:t>Open</w:t>
      </w:r>
      <w:proofErr w:type="spellEnd"/>
      <w:r w:rsidR="006F0578">
        <w:rPr>
          <w:rFonts w:ascii="Tahoma" w:eastAsia="Times New Roman" w:hAnsi="Tahoma" w:cs="Tahoma"/>
          <w:color w:val="000000"/>
          <w:sz w:val="20"/>
          <w:szCs w:val="20"/>
        </w:rPr>
        <w:t xml:space="preserve"> </w:t>
      </w:r>
      <w:r w:rsidR="006F0578" w:rsidRPr="006F0578">
        <w:rPr>
          <w:rFonts w:ascii="Tahoma" w:eastAsia="Times New Roman" w:hAnsi="Tahoma" w:cs="Tahoma"/>
          <w:color w:val="000000"/>
          <w:sz w:val="20"/>
          <w:szCs w:val="20"/>
        </w:rPr>
        <w:t>lockar fler åskådare.  </w:t>
      </w:r>
    </w:p>
    <w:p w:rsidR="006D56C4" w:rsidRDefault="006D56C4" w:rsidP="004C1E13">
      <w:pPr>
        <w:rPr>
          <w:rFonts w:ascii="Tahoma" w:hAnsi="Tahoma" w:cs="Tahoma"/>
          <w:sz w:val="20"/>
          <w:szCs w:val="20"/>
        </w:rPr>
      </w:pPr>
    </w:p>
    <w:p w:rsidR="0044115B" w:rsidRDefault="006F0578" w:rsidP="004C1E13">
      <w:pPr>
        <w:rPr>
          <w:rFonts w:ascii="Tahoma" w:hAnsi="Tahoma" w:cs="Tahoma"/>
          <w:sz w:val="20"/>
          <w:szCs w:val="20"/>
        </w:rPr>
      </w:pPr>
      <w:r>
        <w:rPr>
          <w:rFonts w:ascii="Tahoma" w:hAnsi="Tahoma" w:cs="Tahoma"/>
          <w:sz w:val="20"/>
          <w:szCs w:val="20"/>
        </w:rPr>
        <w:t>G</w:t>
      </w:r>
      <w:r w:rsidR="00FE7FB8">
        <w:rPr>
          <w:rFonts w:ascii="Tahoma" w:hAnsi="Tahoma" w:cs="Tahoma"/>
          <w:sz w:val="20"/>
          <w:szCs w:val="20"/>
        </w:rPr>
        <w:t>olfsporten</w:t>
      </w:r>
      <w:r w:rsidR="006D56C4">
        <w:rPr>
          <w:rFonts w:ascii="Tahoma" w:hAnsi="Tahoma" w:cs="Tahoma"/>
          <w:sz w:val="20"/>
          <w:szCs w:val="20"/>
        </w:rPr>
        <w:t xml:space="preserve"> är en av Sveriges största sporter och</w:t>
      </w:r>
      <w:r>
        <w:rPr>
          <w:rFonts w:ascii="Tahoma" w:hAnsi="Tahoma" w:cs="Tahoma"/>
          <w:sz w:val="20"/>
          <w:szCs w:val="20"/>
        </w:rPr>
        <w:t xml:space="preserve"> engagera</w:t>
      </w:r>
      <w:r w:rsidR="006D56C4">
        <w:rPr>
          <w:rFonts w:ascii="Tahoma" w:hAnsi="Tahoma" w:cs="Tahoma"/>
          <w:sz w:val="20"/>
          <w:szCs w:val="20"/>
        </w:rPr>
        <w:t>r</w:t>
      </w:r>
      <w:r w:rsidRPr="006F0578">
        <w:rPr>
          <w:rFonts w:ascii="Tahoma" w:hAnsi="Tahoma" w:cs="Tahoma"/>
          <w:sz w:val="20"/>
          <w:szCs w:val="20"/>
        </w:rPr>
        <w:t xml:space="preserve"> människor från </w:t>
      </w:r>
      <w:r>
        <w:rPr>
          <w:rFonts w:ascii="Tahoma" w:hAnsi="Tahoma" w:cs="Tahoma"/>
          <w:sz w:val="20"/>
          <w:szCs w:val="20"/>
        </w:rPr>
        <w:t xml:space="preserve">hela </w:t>
      </w:r>
      <w:r w:rsidRPr="006F0578">
        <w:rPr>
          <w:rFonts w:ascii="Tahoma" w:hAnsi="Tahoma" w:cs="Tahoma"/>
          <w:sz w:val="20"/>
          <w:szCs w:val="20"/>
        </w:rPr>
        <w:t>landet</w:t>
      </w:r>
      <w:r>
        <w:rPr>
          <w:rFonts w:ascii="Tahoma" w:hAnsi="Tahoma" w:cs="Tahoma"/>
          <w:sz w:val="20"/>
          <w:szCs w:val="20"/>
        </w:rPr>
        <w:t>,</w:t>
      </w:r>
      <w:r w:rsidRPr="006F0578">
        <w:rPr>
          <w:rFonts w:ascii="Tahoma" w:hAnsi="Tahoma" w:cs="Tahoma"/>
          <w:sz w:val="20"/>
          <w:szCs w:val="20"/>
        </w:rPr>
        <w:t xml:space="preserve"> i </w:t>
      </w:r>
      <w:r w:rsidR="00E26EB7">
        <w:rPr>
          <w:rFonts w:ascii="Tahoma" w:hAnsi="Tahoma" w:cs="Tahoma"/>
          <w:sz w:val="20"/>
          <w:szCs w:val="20"/>
        </w:rPr>
        <w:t>alla åldrar</w:t>
      </w:r>
      <w:r>
        <w:rPr>
          <w:rFonts w:ascii="Tahoma" w:hAnsi="Tahoma" w:cs="Tahoma"/>
          <w:sz w:val="20"/>
          <w:szCs w:val="20"/>
        </w:rPr>
        <w:t xml:space="preserve">. </w:t>
      </w:r>
      <w:r w:rsidR="00945BAB">
        <w:rPr>
          <w:rFonts w:ascii="Tahoma" w:hAnsi="Tahoma" w:cs="Tahoma"/>
          <w:sz w:val="20"/>
          <w:szCs w:val="20"/>
        </w:rPr>
        <w:t>Nordea</w:t>
      </w:r>
      <w:r>
        <w:rPr>
          <w:rFonts w:ascii="Tahoma" w:hAnsi="Tahoma" w:cs="Tahoma"/>
          <w:sz w:val="20"/>
          <w:szCs w:val="20"/>
        </w:rPr>
        <w:t xml:space="preserve"> Masters utgör därför ett perfekt tillfälle för Vitamin </w:t>
      </w:r>
      <w:proofErr w:type="spellStart"/>
      <w:r>
        <w:rPr>
          <w:rFonts w:ascii="Tahoma" w:hAnsi="Tahoma" w:cs="Tahoma"/>
          <w:sz w:val="20"/>
          <w:szCs w:val="20"/>
        </w:rPr>
        <w:t>Well</w:t>
      </w:r>
      <w:proofErr w:type="spellEnd"/>
      <w:r>
        <w:rPr>
          <w:rFonts w:ascii="Tahoma" w:hAnsi="Tahoma" w:cs="Tahoma"/>
          <w:sz w:val="20"/>
          <w:szCs w:val="20"/>
        </w:rPr>
        <w:t xml:space="preserve"> att träffa både gamla och nya kunder i ett positivt sammanhang med hälsosamma förtecken.</w:t>
      </w:r>
      <w:r w:rsidR="006D56C4">
        <w:rPr>
          <w:rFonts w:ascii="Tahoma" w:hAnsi="Tahoma" w:cs="Tahoma"/>
          <w:sz w:val="20"/>
          <w:szCs w:val="20"/>
        </w:rPr>
        <w:t xml:space="preserve"> Vitamin </w:t>
      </w:r>
      <w:proofErr w:type="spellStart"/>
      <w:r w:rsidR="006D56C4">
        <w:rPr>
          <w:rFonts w:ascii="Tahoma" w:hAnsi="Tahoma" w:cs="Tahoma"/>
          <w:sz w:val="20"/>
          <w:szCs w:val="20"/>
        </w:rPr>
        <w:t>Wel</w:t>
      </w:r>
      <w:r w:rsidR="00F91375">
        <w:rPr>
          <w:rFonts w:ascii="Tahoma" w:hAnsi="Tahoma" w:cs="Tahoma"/>
          <w:sz w:val="20"/>
          <w:szCs w:val="20"/>
        </w:rPr>
        <w:t>l</w:t>
      </w:r>
      <w:proofErr w:type="spellEnd"/>
      <w:r w:rsidR="00F91375">
        <w:rPr>
          <w:rFonts w:ascii="Tahoma" w:hAnsi="Tahoma" w:cs="Tahoma"/>
          <w:sz w:val="20"/>
          <w:szCs w:val="20"/>
        </w:rPr>
        <w:t xml:space="preserve"> finns i dag på många golfklubbar</w:t>
      </w:r>
      <w:r w:rsidR="006D56C4">
        <w:rPr>
          <w:rFonts w:ascii="Tahoma" w:hAnsi="Tahoma" w:cs="Tahoma"/>
          <w:sz w:val="20"/>
          <w:szCs w:val="20"/>
        </w:rPr>
        <w:t>, där den med sin milda sötma i kombination med vitaminer och mineraler utgör ett alternativ till läsk och juicer.</w:t>
      </w:r>
    </w:p>
    <w:p w:rsidR="00536689" w:rsidRDefault="00536689" w:rsidP="004C1E13">
      <w:pPr>
        <w:rPr>
          <w:rFonts w:ascii="Tahoma" w:hAnsi="Tahoma" w:cs="Tahoma"/>
          <w:sz w:val="20"/>
          <w:szCs w:val="20"/>
        </w:rPr>
      </w:pPr>
      <w:r>
        <w:rPr>
          <w:rFonts w:ascii="Tahoma" w:hAnsi="Tahoma" w:cs="Tahoma"/>
        </w:rPr>
        <w:t> </w:t>
      </w:r>
    </w:p>
    <w:p w:rsidR="006D56C4" w:rsidRDefault="00536689" w:rsidP="004C1E13">
      <w:pPr>
        <w:rPr>
          <w:rFonts w:ascii="Tahoma" w:hAnsi="Tahoma" w:cs="Tahoma"/>
          <w:sz w:val="20"/>
          <w:szCs w:val="20"/>
        </w:rPr>
      </w:pPr>
      <w:r>
        <w:rPr>
          <w:rFonts w:ascii="Tahoma" w:hAnsi="Tahoma" w:cs="Tahoma"/>
          <w:sz w:val="20"/>
          <w:szCs w:val="20"/>
        </w:rPr>
        <w:t xml:space="preserve">– </w:t>
      </w:r>
      <w:r w:rsidR="0044115B">
        <w:rPr>
          <w:rFonts w:ascii="Tahoma" w:hAnsi="Tahoma" w:cs="Tahoma"/>
          <w:sz w:val="20"/>
          <w:szCs w:val="20"/>
        </w:rPr>
        <w:t xml:space="preserve">Vi är glada att ha fått Vitamin </w:t>
      </w:r>
      <w:proofErr w:type="spellStart"/>
      <w:r w:rsidR="0044115B">
        <w:rPr>
          <w:rFonts w:ascii="Tahoma" w:hAnsi="Tahoma" w:cs="Tahoma"/>
          <w:sz w:val="20"/>
          <w:szCs w:val="20"/>
        </w:rPr>
        <w:t>Well</w:t>
      </w:r>
      <w:proofErr w:type="spellEnd"/>
      <w:r w:rsidR="0044115B">
        <w:rPr>
          <w:rFonts w:ascii="Tahoma" w:hAnsi="Tahoma" w:cs="Tahoma"/>
          <w:sz w:val="20"/>
          <w:szCs w:val="20"/>
        </w:rPr>
        <w:t xml:space="preserve"> som sponsor. </w:t>
      </w:r>
      <w:r w:rsidR="00E26EB7">
        <w:rPr>
          <w:rFonts w:ascii="Tahoma" w:hAnsi="Tahoma" w:cs="Tahoma"/>
          <w:sz w:val="20"/>
          <w:szCs w:val="20"/>
        </w:rPr>
        <w:t>De har ett starkt varumärke och p</w:t>
      </w:r>
      <w:r w:rsidR="00247E6D">
        <w:rPr>
          <w:rFonts w:ascii="Tahoma" w:hAnsi="Tahoma" w:cs="Tahoma"/>
          <w:sz w:val="20"/>
          <w:szCs w:val="20"/>
        </w:rPr>
        <w:t>rodukter</w:t>
      </w:r>
      <w:r w:rsidR="00E26EB7">
        <w:rPr>
          <w:rFonts w:ascii="Tahoma" w:hAnsi="Tahoma" w:cs="Tahoma"/>
          <w:sz w:val="20"/>
          <w:szCs w:val="20"/>
        </w:rPr>
        <w:t xml:space="preserve"> som ligger i tiden. Vitamin </w:t>
      </w:r>
      <w:proofErr w:type="spellStart"/>
      <w:r w:rsidR="00E26EB7">
        <w:rPr>
          <w:rFonts w:ascii="Tahoma" w:hAnsi="Tahoma" w:cs="Tahoma"/>
          <w:sz w:val="20"/>
          <w:szCs w:val="20"/>
        </w:rPr>
        <w:t>Well</w:t>
      </w:r>
      <w:proofErr w:type="spellEnd"/>
      <w:r w:rsidR="00E26EB7">
        <w:rPr>
          <w:rFonts w:ascii="Tahoma" w:hAnsi="Tahoma" w:cs="Tahoma"/>
          <w:sz w:val="20"/>
          <w:szCs w:val="20"/>
        </w:rPr>
        <w:t xml:space="preserve"> kompletterar vår mix av sponsorer på ett bra sätt</w:t>
      </w:r>
      <w:r w:rsidR="00247E6D">
        <w:rPr>
          <w:rFonts w:ascii="Tahoma" w:hAnsi="Tahoma" w:cs="Tahoma"/>
          <w:sz w:val="20"/>
          <w:szCs w:val="20"/>
        </w:rPr>
        <w:t xml:space="preserve">, </w:t>
      </w:r>
      <w:r>
        <w:rPr>
          <w:rFonts w:ascii="Tahoma" w:hAnsi="Tahoma" w:cs="Tahoma"/>
          <w:sz w:val="20"/>
          <w:szCs w:val="20"/>
        </w:rPr>
        <w:t xml:space="preserve">säger </w:t>
      </w:r>
      <w:r w:rsidR="00F07A57">
        <w:rPr>
          <w:rFonts w:ascii="Tahoma" w:hAnsi="Tahoma" w:cs="Tahoma"/>
          <w:sz w:val="20"/>
          <w:szCs w:val="20"/>
        </w:rPr>
        <w:t>Fredrik Hellk</w:t>
      </w:r>
      <w:r w:rsidR="00E12983">
        <w:rPr>
          <w:rFonts w:ascii="Tahoma" w:hAnsi="Tahoma" w:cs="Tahoma"/>
          <w:sz w:val="20"/>
          <w:szCs w:val="20"/>
        </w:rPr>
        <w:t>vist,</w:t>
      </w:r>
      <w:r w:rsidR="00247E6D">
        <w:rPr>
          <w:rFonts w:ascii="Tahoma" w:hAnsi="Tahoma" w:cs="Tahoma"/>
          <w:sz w:val="20"/>
          <w:szCs w:val="20"/>
        </w:rPr>
        <w:t xml:space="preserve"> VD för Nordea Masters</w:t>
      </w:r>
      <w:r>
        <w:rPr>
          <w:rFonts w:ascii="Tahoma" w:hAnsi="Tahoma" w:cs="Tahoma"/>
          <w:sz w:val="20"/>
          <w:szCs w:val="20"/>
        </w:rPr>
        <w:t xml:space="preserve">. </w:t>
      </w:r>
    </w:p>
    <w:p w:rsidR="00536689" w:rsidRDefault="00536689" w:rsidP="004C1E13">
      <w:pPr>
        <w:rPr>
          <w:rFonts w:ascii="Tahoma" w:hAnsi="Tahoma" w:cs="Tahoma"/>
        </w:rPr>
      </w:pPr>
      <w:r>
        <w:rPr>
          <w:rFonts w:ascii="Tahoma" w:hAnsi="Tahoma" w:cs="Tahoma"/>
        </w:rPr>
        <w:t> </w:t>
      </w:r>
    </w:p>
    <w:p w:rsidR="00536689" w:rsidRPr="002901F6" w:rsidRDefault="00536689" w:rsidP="0016314F">
      <w:pPr>
        <w:rPr>
          <w:rFonts w:ascii="Tahoma" w:hAnsi="Tahoma" w:cs="Tahoma"/>
        </w:rPr>
      </w:pPr>
      <w:r w:rsidRPr="002901F6">
        <w:rPr>
          <w:rFonts w:ascii="Tahoma" w:hAnsi="Tahoma" w:cs="Tahoma"/>
        </w:rPr>
        <w:t> </w:t>
      </w:r>
    </w:p>
    <w:p w:rsidR="00536689" w:rsidRPr="002901F6" w:rsidRDefault="00536689" w:rsidP="0016314F">
      <w:pPr>
        <w:rPr>
          <w:rFonts w:ascii="Tahoma" w:hAnsi="Tahoma" w:cs="Tahoma"/>
          <w:sz w:val="20"/>
          <w:szCs w:val="20"/>
        </w:rPr>
      </w:pPr>
      <w:r w:rsidRPr="002901F6">
        <w:rPr>
          <w:rFonts w:ascii="Tahoma" w:hAnsi="Tahoma" w:cs="Tahoma"/>
          <w:sz w:val="20"/>
          <w:szCs w:val="20"/>
        </w:rPr>
        <w:t xml:space="preserve">För </w:t>
      </w:r>
      <w:r>
        <w:rPr>
          <w:rFonts w:ascii="Tahoma" w:hAnsi="Tahoma" w:cs="Tahoma"/>
          <w:sz w:val="20"/>
          <w:szCs w:val="20"/>
        </w:rPr>
        <w:t>mer information,</w:t>
      </w:r>
      <w:r w:rsidR="00247E6D">
        <w:rPr>
          <w:rFonts w:ascii="Tahoma" w:hAnsi="Tahoma" w:cs="Tahoma"/>
          <w:sz w:val="20"/>
          <w:szCs w:val="20"/>
        </w:rPr>
        <w:t xml:space="preserve"> kontakta Catharina Carlsdotter, 0708-91 95 08</w:t>
      </w:r>
      <w:r w:rsidRPr="002901F6">
        <w:rPr>
          <w:rFonts w:ascii="Tahoma" w:hAnsi="Tahoma" w:cs="Tahoma"/>
          <w:sz w:val="20"/>
          <w:szCs w:val="20"/>
        </w:rPr>
        <w:t>.</w:t>
      </w:r>
      <w:r>
        <w:rPr>
          <w:rFonts w:ascii="Tahoma" w:hAnsi="Tahoma" w:cs="Tahoma"/>
          <w:sz w:val="20"/>
          <w:szCs w:val="20"/>
        </w:rPr>
        <w:t xml:space="preserve"> Se även</w:t>
      </w:r>
      <w:r w:rsidRPr="002901F6">
        <w:rPr>
          <w:rFonts w:ascii="Tahoma" w:hAnsi="Tahoma" w:cs="Tahoma"/>
          <w:sz w:val="20"/>
          <w:szCs w:val="20"/>
        </w:rPr>
        <w:t xml:space="preserve"> </w:t>
      </w:r>
      <w:hyperlink r:id="rId6" w:history="1">
        <w:r w:rsidRPr="002901F6">
          <w:rPr>
            <w:rStyle w:val="Hyperlnk"/>
            <w:rFonts w:ascii="Tahoma" w:hAnsi="Tahoma" w:cs="Tahoma"/>
            <w:sz w:val="20"/>
            <w:szCs w:val="20"/>
          </w:rPr>
          <w:t>www.vitaminwell.se</w:t>
        </w:r>
      </w:hyperlink>
      <w:r>
        <w:t>.</w:t>
      </w:r>
    </w:p>
    <w:p w:rsidR="00536689" w:rsidRDefault="00536689" w:rsidP="002901F6">
      <w:pPr>
        <w:pStyle w:val="Normalwebb"/>
        <w:rPr>
          <w:rFonts w:ascii="Tahoma" w:hAnsi="Tahoma" w:cs="Tahoma"/>
          <w:noProof/>
          <w:sz w:val="18"/>
          <w:szCs w:val="18"/>
          <w:lang w:val="sv-SE"/>
        </w:rPr>
      </w:pPr>
    </w:p>
    <w:p w:rsidR="004A2452" w:rsidRDefault="004A2452" w:rsidP="002901F6">
      <w:pPr>
        <w:pStyle w:val="Normalwebb"/>
        <w:rPr>
          <w:rFonts w:ascii="Tahoma" w:hAnsi="Tahoma" w:cs="Tahoma"/>
          <w:noProof/>
          <w:sz w:val="18"/>
          <w:szCs w:val="18"/>
          <w:lang w:val="sv-SE"/>
        </w:rPr>
      </w:pPr>
    </w:p>
    <w:p w:rsidR="004A2452" w:rsidRDefault="004A2452" w:rsidP="002901F6">
      <w:pPr>
        <w:pStyle w:val="Normalwebb"/>
        <w:rPr>
          <w:rFonts w:ascii="Tahoma" w:hAnsi="Tahoma" w:cs="Tahoma"/>
          <w:noProof/>
          <w:sz w:val="18"/>
          <w:szCs w:val="18"/>
          <w:lang w:val="sv-SE"/>
        </w:rPr>
      </w:pPr>
    </w:p>
    <w:p w:rsidR="004A2452" w:rsidRDefault="004A2452" w:rsidP="002901F6">
      <w:pPr>
        <w:pStyle w:val="Normalwebb"/>
        <w:rPr>
          <w:rFonts w:ascii="Tahoma" w:hAnsi="Tahoma" w:cs="Tahoma"/>
          <w:noProof/>
          <w:sz w:val="18"/>
          <w:szCs w:val="18"/>
          <w:lang w:val="sv-SE"/>
        </w:rPr>
      </w:pPr>
    </w:p>
    <w:p w:rsidR="004A2452" w:rsidRDefault="004A2452" w:rsidP="002901F6">
      <w:pPr>
        <w:pStyle w:val="Normalwebb"/>
        <w:rPr>
          <w:rFonts w:ascii="Tahoma" w:hAnsi="Tahoma" w:cs="Tahoma"/>
          <w:noProof/>
          <w:sz w:val="18"/>
          <w:szCs w:val="18"/>
          <w:lang w:val="sv-SE"/>
        </w:rPr>
      </w:pPr>
    </w:p>
    <w:p w:rsidR="00536689" w:rsidRPr="002901F6" w:rsidRDefault="00536689" w:rsidP="002901F6">
      <w:pPr>
        <w:pStyle w:val="Normalwebb"/>
        <w:rPr>
          <w:rFonts w:ascii="Tahoma" w:hAnsi="Tahoma" w:cs="Tahoma"/>
          <w:noProof/>
          <w:sz w:val="18"/>
          <w:szCs w:val="18"/>
          <w:lang w:val="sv-SE"/>
        </w:rPr>
      </w:pPr>
      <w:bookmarkStart w:id="0" w:name="_GoBack"/>
      <w:bookmarkEnd w:id="0"/>
      <w:r w:rsidRPr="002901F6">
        <w:rPr>
          <w:rFonts w:ascii="Tahoma" w:hAnsi="Tahoma" w:cs="Tahoma"/>
          <w:noProof/>
          <w:sz w:val="18"/>
          <w:szCs w:val="18"/>
          <w:lang w:val="sv-SE"/>
        </w:rPr>
        <w:t xml:space="preserve">Vitamin Well AB grundades 2007 med affärsidén att under eget varumärke utveckla, producera och marknadsföra vitamin- och mineralberikade drycker med en tydlig funktionalitet för konsumenten. Detta segment saknades tidigare på den svenska och nordiska marknaden. Vitamin Wells drycker lanserades i Stockholm i maj 2008 och lanseringen fortsätter nu över hela Sverige och vidare på den nordiska marknaden. </w:t>
      </w:r>
      <w:r>
        <w:rPr>
          <w:rFonts w:ascii="Tahoma" w:hAnsi="Tahoma" w:cs="Tahoma"/>
          <w:noProof/>
          <w:sz w:val="18"/>
          <w:szCs w:val="18"/>
          <w:lang w:val="sv-SE"/>
        </w:rPr>
        <w:t>I dag</w:t>
      </w:r>
      <w:r w:rsidRPr="002901F6">
        <w:rPr>
          <w:rFonts w:ascii="Tahoma" w:hAnsi="Tahoma" w:cs="Tahoma"/>
          <w:noProof/>
          <w:sz w:val="18"/>
          <w:szCs w:val="18"/>
          <w:lang w:val="sv-SE"/>
        </w:rPr>
        <w:t xml:space="preserve"> finns </w:t>
      </w:r>
      <w:r w:rsidR="00247E6D">
        <w:rPr>
          <w:rFonts w:ascii="Tahoma" w:hAnsi="Tahoma" w:cs="Tahoma"/>
          <w:noProof/>
          <w:sz w:val="18"/>
          <w:szCs w:val="18"/>
          <w:lang w:val="sv-SE"/>
        </w:rPr>
        <w:t>sex stilla vitamindrycker och tre kolsyrade vitaminvatten</w:t>
      </w:r>
      <w:r w:rsidRPr="002901F6">
        <w:rPr>
          <w:rFonts w:ascii="Tahoma" w:hAnsi="Tahoma" w:cs="Tahoma"/>
          <w:noProof/>
          <w:sz w:val="18"/>
          <w:szCs w:val="18"/>
          <w:lang w:val="sv-SE"/>
        </w:rPr>
        <w:t xml:space="preserve"> </w:t>
      </w:r>
      <w:r w:rsidR="00247E6D">
        <w:rPr>
          <w:rFonts w:ascii="Tahoma" w:hAnsi="Tahoma" w:cs="Tahoma"/>
          <w:noProof/>
          <w:sz w:val="18"/>
          <w:szCs w:val="18"/>
          <w:lang w:val="sv-SE"/>
        </w:rPr>
        <w:t xml:space="preserve">i </w:t>
      </w:r>
      <w:r w:rsidRPr="002901F6">
        <w:rPr>
          <w:rFonts w:ascii="Tahoma" w:hAnsi="Tahoma" w:cs="Tahoma"/>
          <w:noProof/>
          <w:sz w:val="18"/>
          <w:szCs w:val="18"/>
          <w:lang w:val="sv-SE"/>
        </w:rPr>
        <w:t>Vitamin Wells sortiment.</w:t>
      </w:r>
    </w:p>
    <w:sectPr w:rsidR="00536689" w:rsidRPr="002901F6" w:rsidSect="00AC0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304"/>
  <w:hyphenationZone w:val="425"/>
  <w:characterSpacingControl w:val="doNotCompress"/>
  <w:compat>
    <w:compatSetting w:name="compatibilityMode" w:uri="http://schemas.microsoft.com/office/word" w:val="12"/>
  </w:compat>
  <w:rsids>
    <w:rsidRoot w:val="0016314F"/>
    <w:rsid w:val="00081529"/>
    <w:rsid w:val="000E0E52"/>
    <w:rsid w:val="0016314F"/>
    <w:rsid w:val="00174F46"/>
    <w:rsid w:val="00200900"/>
    <w:rsid w:val="00247E6D"/>
    <w:rsid w:val="00252D2D"/>
    <w:rsid w:val="002901F6"/>
    <w:rsid w:val="00344DB4"/>
    <w:rsid w:val="00386656"/>
    <w:rsid w:val="003F3770"/>
    <w:rsid w:val="00423CC5"/>
    <w:rsid w:val="0044115B"/>
    <w:rsid w:val="004A2452"/>
    <w:rsid w:val="004B6AFB"/>
    <w:rsid w:val="004C1E13"/>
    <w:rsid w:val="00507A2D"/>
    <w:rsid w:val="00536689"/>
    <w:rsid w:val="00561F39"/>
    <w:rsid w:val="00573991"/>
    <w:rsid w:val="005B41AD"/>
    <w:rsid w:val="005C3BB8"/>
    <w:rsid w:val="00622B9F"/>
    <w:rsid w:val="00671793"/>
    <w:rsid w:val="006863B2"/>
    <w:rsid w:val="006B12AB"/>
    <w:rsid w:val="006D3F1A"/>
    <w:rsid w:val="006D56C4"/>
    <w:rsid w:val="006F0578"/>
    <w:rsid w:val="00782E0A"/>
    <w:rsid w:val="007A56BB"/>
    <w:rsid w:val="00816927"/>
    <w:rsid w:val="008407F2"/>
    <w:rsid w:val="008C0DFA"/>
    <w:rsid w:val="00902EC9"/>
    <w:rsid w:val="00945BAB"/>
    <w:rsid w:val="00AC0229"/>
    <w:rsid w:val="00AD3067"/>
    <w:rsid w:val="00BF2905"/>
    <w:rsid w:val="00C36931"/>
    <w:rsid w:val="00C4641B"/>
    <w:rsid w:val="00C93BE2"/>
    <w:rsid w:val="00CC5D3A"/>
    <w:rsid w:val="00DF337D"/>
    <w:rsid w:val="00E12983"/>
    <w:rsid w:val="00E13D18"/>
    <w:rsid w:val="00E26EB7"/>
    <w:rsid w:val="00E66F71"/>
    <w:rsid w:val="00E921EC"/>
    <w:rsid w:val="00F07A57"/>
    <w:rsid w:val="00F56772"/>
    <w:rsid w:val="00F662FE"/>
    <w:rsid w:val="00F842C8"/>
    <w:rsid w:val="00F91375"/>
    <w:rsid w:val="00FE7F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4F"/>
    <w:rPr>
      <w:rFonts w:ascii="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rsid w:val="0016314F"/>
    <w:rPr>
      <w:rFonts w:cs="Times New Roman"/>
      <w:color w:val="0000FF"/>
      <w:u w:val="single"/>
    </w:rPr>
  </w:style>
  <w:style w:type="character" w:styleId="Stark">
    <w:name w:val="Strong"/>
    <w:basedOn w:val="Standardstycketeckensnitt"/>
    <w:uiPriority w:val="99"/>
    <w:qFormat/>
    <w:rsid w:val="0016314F"/>
    <w:rPr>
      <w:rFonts w:cs="Times New Roman"/>
      <w:b/>
      <w:bCs/>
    </w:rPr>
  </w:style>
  <w:style w:type="paragraph" w:styleId="Ballongtext">
    <w:name w:val="Balloon Text"/>
    <w:basedOn w:val="Normal"/>
    <w:link w:val="BallongtextChar"/>
    <w:uiPriority w:val="99"/>
    <w:semiHidden/>
    <w:rsid w:val="00622B9F"/>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44DB4"/>
    <w:rPr>
      <w:rFonts w:ascii="Times New Roman" w:hAnsi="Times New Roman" w:cs="Times New Roman"/>
      <w:sz w:val="2"/>
    </w:rPr>
  </w:style>
  <w:style w:type="paragraph" w:styleId="Normalwebb">
    <w:name w:val="Normal (Web)"/>
    <w:basedOn w:val="Normal"/>
    <w:uiPriority w:val="99"/>
    <w:rsid w:val="002901F6"/>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4F"/>
    <w:rPr>
      <w:rFonts w:ascii="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rsid w:val="0016314F"/>
    <w:rPr>
      <w:rFonts w:cs="Times New Roman"/>
      <w:color w:val="0000FF"/>
      <w:u w:val="single"/>
    </w:rPr>
  </w:style>
  <w:style w:type="character" w:styleId="Stark">
    <w:name w:val="Strong"/>
    <w:basedOn w:val="Standardstycketeckensnitt"/>
    <w:uiPriority w:val="99"/>
    <w:qFormat/>
    <w:rsid w:val="0016314F"/>
    <w:rPr>
      <w:rFonts w:cs="Times New Roman"/>
      <w:b/>
      <w:bCs/>
    </w:rPr>
  </w:style>
  <w:style w:type="paragraph" w:styleId="Ballongtext">
    <w:name w:val="Balloon Text"/>
    <w:basedOn w:val="Normal"/>
    <w:link w:val="BallongtextChar"/>
    <w:uiPriority w:val="99"/>
    <w:semiHidden/>
    <w:rsid w:val="00622B9F"/>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44DB4"/>
    <w:rPr>
      <w:rFonts w:ascii="Times New Roman" w:hAnsi="Times New Roman" w:cs="Times New Roman"/>
      <w:sz w:val="2"/>
    </w:rPr>
  </w:style>
  <w:style w:type="paragraph" w:styleId="Normalwebb">
    <w:name w:val="Normal (Web)"/>
    <w:basedOn w:val="Normal"/>
    <w:uiPriority w:val="99"/>
    <w:rsid w:val="002901F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30594">
      <w:bodyDiv w:val="1"/>
      <w:marLeft w:val="0"/>
      <w:marRight w:val="0"/>
      <w:marTop w:val="0"/>
      <w:marBottom w:val="0"/>
      <w:divBdr>
        <w:top w:val="none" w:sz="0" w:space="0" w:color="auto"/>
        <w:left w:val="none" w:sz="0" w:space="0" w:color="auto"/>
        <w:bottom w:val="none" w:sz="0" w:space="0" w:color="auto"/>
        <w:right w:val="none" w:sz="0" w:space="0" w:color="auto"/>
      </w:divBdr>
      <w:divsChild>
        <w:div w:id="1463378844">
          <w:marLeft w:val="0"/>
          <w:marRight w:val="0"/>
          <w:marTop w:val="0"/>
          <w:marBottom w:val="0"/>
          <w:divBdr>
            <w:top w:val="none" w:sz="0" w:space="0" w:color="auto"/>
            <w:left w:val="none" w:sz="0" w:space="0" w:color="auto"/>
            <w:bottom w:val="none" w:sz="0" w:space="0" w:color="auto"/>
            <w:right w:val="none" w:sz="0" w:space="0" w:color="auto"/>
          </w:divBdr>
          <w:divsChild>
            <w:div w:id="118843892">
              <w:marLeft w:val="0"/>
              <w:marRight w:val="0"/>
              <w:marTop w:val="0"/>
              <w:marBottom w:val="0"/>
              <w:divBdr>
                <w:top w:val="single" w:sz="2" w:space="0" w:color="FF0000"/>
                <w:left w:val="single" w:sz="2" w:space="0" w:color="FF0000"/>
                <w:bottom w:val="single" w:sz="2" w:space="0" w:color="FF0000"/>
                <w:right w:val="single" w:sz="2" w:space="0" w:color="FF0000"/>
              </w:divBdr>
              <w:divsChild>
                <w:div w:id="572391434">
                  <w:marLeft w:val="0"/>
                  <w:marRight w:val="0"/>
                  <w:marTop w:val="0"/>
                  <w:marBottom w:val="0"/>
                  <w:divBdr>
                    <w:top w:val="none" w:sz="0" w:space="0" w:color="auto"/>
                    <w:left w:val="none" w:sz="0" w:space="0" w:color="auto"/>
                    <w:bottom w:val="none" w:sz="0" w:space="0" w:color="auto"/>
                    <w:right w:val="none" w:sz="0" w:space="0" w:color="auto"/>
                  </w:divBdr>
                  <w:divsChild>
                    <w:div w:id="1361322658">
                      <w:marLeft w:val="0"/>
                      <w:marRight w:val="0"/>
                      <w:marTop w:val="0"/>
                      <w:marBottom w:val="0"/>
                      <w:divBdr>
                        <w:top w:val="none" w:sz="0" w:space="0" w:color="auto"/>
                        <w:left w:val="none" w:sz="0" w:space="0" w:color="auto"/>
                        <w:bottom w:val="none" w:sz="0" w:space="0" w:color="auto"/>
                        <w:right w:val="none" w:sz="0" w:space="0" w:color="auto"/>
                      </w:divBdr>
                      <w:divsChild>
                        <w:div w:id="1499229674">
                          <w:marLeft w:val="0"/>
                          <w:marRight w:val="0"/>
                          <w:marTop w:val="0"/>
                          <w:marBottom w:val="0"/>
                          <w:divBdr>
                            <w:top w:val="none" w:sz="0" w:space="0" w:color="auto"/>
                            <w:left w:val="none" w:sz="0" w:space="0" w:color="auto"/>
                            <w:bottom w:val="none" w:sz="0" w:space="0" w:color="auto"/>
                            <w:right w:val="none" w:sz="0" w:space="0" w:color="auto"/>
                          </w:divBdr>
                          <w:divsChild>
                            <w:div w:id="544023236">
                              <w:marLeft w:val="0"/>
                              <w:marRight w:val="0"/>
                              <w:marTop w:val="0"/>
                              <w:marBottom w:val="0"/>
                              <w:divBdr>
                                <w:top w:val="none" w:sz="0" w:space="0" w:color="auto"/>
                                <w:left w:val="none" w:sz="0" w:space="0" w:color="auto"/>
                                <w:bottom w:val="none" w:sz="0" w:space="0" w:color="auto"/>
                                <w:right w:val="none" w:sz="0" w:space="0" w:color="auto"/>
                              </w:divBdr>
                              <w:divsChild>
                                <w:div w:id="29229197">
                                  <w:marLeft w:val="0"/>
                                  <w:marRight w:val="0"/>
                                  <w:marTop w:val="0"/>
                                  <w:marBottom w:val="0"/>
                                  <w:divBdr>
                                    <w:top w:val="none" w:sz="0" w:space="0" w:color="auto"/>
                                    <w:left w:val="none" w:sz="0" w:space="0" w:color="auto"/>
                                    <w:bottom w:val="none" w:sz="0" w:space="0" w:color="auto"/>
                                    <w:right w:val="none" w:sz="0" w:space="0" w:color="auto"/>
                                  </w:divBdr>
                                  <w:divsChild>
                                    <w:div w:id="13341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062291">
      <w:marLeft w:val="0"/>
      <w:marRight w:val="0"/>
      <w:marTop w:val="0"/>
      <w:marBottom w:val="0"/>
      <w:divBdr>
        <w:top w:val="none" w:sz="0" w:space="0" w:color="auto"/>
        <w:left w:val="none" w:sz="0" w:space="0" w:color="auto"/>
        <w:bottom w:val="none" w:sz="0" w:space="0" w:color="auto"/>
        <w:right w:val="none" w:sz="0" w:space="0" w:color="auto"/>
      </w:divBdr>
    </w:div>
    <w:div w:id="453062293">
      <w:marLeft w:val="0"/>
      <w:marRight w:val="0"/>
      <w:marTop w:val="0"/>
      <w:marBottom w:val="0"/>
      <w:divBdr>
        <w:top w:val="none" w:sz="0" w:space="0" w:color="auto"/>
        <w:left w:val="none" w:sz="0" w:space="0" w:color="auto"/>
        <w:bottom w:val="none" w:sz="0" w:space="0" w:color="auto"/>
        <w:right w:val="none" w:sz="0" w:space="0" w:color="auto"/>
      </w:divBdr>
      <w:divsChild>
        <w:div w:id="453062295">
          <w:marLeft w:val="0"/>
          <w:marRight w:val="0"/>
          <w:marTop w:val="0"/>
          <w:marBottom w:val="0"/>
          <w:divBdr>
            <w:top w:val="none" w:sz="0" w:space="0" w:color="auto"/>
            <w:left w:val="none" w:sz="0" w:space="0" w:color="auto"/>
            <w:bottom w:val="none" w:sz="0" w:space="0" w:color="auto"/>
            <w:right w:val="none" w:sz="0" w:space="0" w:color="auto"/>
          </w:divBdr>
          <w:divsChild>
            <w:div w:id="453062294">
              <w:marLeft w:val="0"/>
              <w:marRight w:val="0"/>
              <w:marTop w:val="0"/>
              <w:marBottom w:val="0"/>
              <w:divBdr>
                <w:top w:val="none" w:sz="0" w:space="0" w:color="auto"/>
                <w:left w:val="none" w:sz="0" w:space="0" w:color="auto"/>
                <w:bottom w:val="none" w:sz="0" w:space="0" w:color="auto"/>
                <w:right w:val="none" w:sz="0" w:space="0" w:color="auto"/>
              </w:divBdr>
              <w:divsChild>
                <w:div w:id="453062296">
                  <w:marLeft w:val="0"/>
                  <w:marRight w:val="0"/>
                  <w:marTop w:val="0"/>
                  <w:marBottom w:val="0"/>
                  <w:divBdr>
                    <w:top w:val="none" w:sz="0" w:space="0" w:color="auto"/>
                    <w:left w:val="none" w:sz="0" w:space="0" w:color="auto"/>
                    <w:bottom w:val="none" w:sz="0" w:space="0" w:color="auto"/>
                    <w:right w:val="none" w:sz="0" w:space="0" w:color="auto"/>
                  </w:divBdr>
                  <w:divsChild>
                    <w:div w:id="453062292">
                      <w:marLeft w:val="0"/>
                      <w:marRight w:val="0"/>
                      <w:marTop w:val="0"/>
                      <w:marBottom w:val="0"/>
                      <w:divBdr>
                        <w:top w:val="none" w:sz="0" w:space="0" w:color="auto"/>
                        <w:left w:val="none" w:sz="0" w:space="0" w:color="auto"/>
                        <w:bottom w:val="none" w:sz="0" w:space="0" w:color="auto"/>
                        <w:right w:val="none" w:sz="0" w:space="0" w:color="auto"/>
                      </w:divBdr>
                      <w:divsChild>
                        <w:div w:id="453062297">
                          <w:marLeft w:val="0"/>
                          <w:marRight w:val="0"/>
                          <w:marTop w:val="0"/>
                          <w:marBottom w:val="0"/>
                          <w:divBdr>
                            <w:top w:val="none" w:sz="0" w:space="0" w:color="auto"/>
                            <w:left w:val="none" w:sz="0" w:space="0" w:color="auto"/>
                            <w:bottom w:val="none" w:sz="0" w:space="0" w:color="auto"/>
                            <w:right w:val="none" w:sz="0" w:space="0" w:color="auto"/>
                          </w:divBdr>
                          <w:divsChild>
                            <w:div w:id="4530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0622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taminwell.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299</Words>
  <Characters>1752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Vitamin Well</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jonasp</dc:creator>
  <cp:lastModifiedBy>Susanne Krutrök</cp:lastModifiedBy>
  <cp:revision>16</cp:revision>
  <dcterms:created xsi:type="dcterms:W3CDTF">2011-07-07T17:10:00Z</dcterms:created>
  <dcterms:modified xsi:type="dcterms:W3CDTF">2011-07-13T07:31:00Z</dcterms:modified>
</cp:coreProperties>
</file>