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BB" w:rsidRDefault="00AF7D40" w:rsidP="007F0D72">
      <w:r>
        <w:rPr>
          <w:noProof/>
        </w:rPr>
        <w:drawing>
          <wp:anchor distT="0" distB="0" distL="0" distR="0" simplePos="0" relativeHeight="251658240" behindDoc="0" locked="1" layoutInCell="1" allowOverlap="0" wp14:anchorId="45F3C0BF" wp14:editId="333642AB">
            <wp:simplePos x="0" y="0"/>
            <wp:positionH relativeFrom="page">
              <wp:posOffset>5034915</wp:posOffset>
            </wp:positionH>
            <wp:positionV relativeFrom="page">
              <wp:posOffset>10795</wp:posOffset>
            </wp:positionV>
            <wp:extent cx="2517140" cy="10681970"/>
            <wp:effectExtent l="0" t="0" r="0" b="0"/>
            <wp:wrapSquare wrapText="largest"/>
            <wp:docPr id="4" name="Grafi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bogen-Abstand-1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2136" w:rsidRDefault="00172136" w:rsidP="00D307C6">
      <w:pPr>
        <w:framePr w:w="5387" w:h="2268" w:hRule="exact" w:wrap="notBeside" w:vAnchor="page" w:hAnchor="text" w:y="3120" w:anchorLock="1"/>
        <w:spacing w:after="0" w:line="240" w:lineRule="auto"/>
        <w:rPr>
          <w:rFonts w:ascii="Source Sans Pro Semibold" w:hAnsi="Source Sans Pro Semibold"/>
          <w:color w:val="1D3585"/>
        </w:rPr>
      </w:pPr>
    </w:p>
    <w:p w:rsidR="007F0D72" w:rsidRPr="004E3808" w:rsidRDefault="00C57570" w:rsidP="00D307C6">
      <w:pPr>
        <w:framePr w:w="5387" w:h="2268" w:hRule="exact" w:wrap="notBeside" w:vAnchor="page" w:hAnchor="text" w:y="3120" w:anchorLock="1"/>
        <w:spacing w:after="0" w:line="240" w:lineRule="auto"/>
        <w:rPr>
          <w:rFonts w:ascii="Source Sans Pro Semibold" w:hAnsi="Source Sans Pro Semibold"/>
        </w:rPr>
      </w:pPr>
      <w:r w:rsidRPr="004E3808">
        <w:rPr>
          <w:rFonts w:ascii="Source Sans Pro Semibold" w:hAnsi="Source Sans Pro Semibold"/>
        </w:rPr>
        <w:t>9. Kongress der Deutschen Alzheimer Gesellschaft</w:t>
      </w:r>
      <w:r w:rsidR="00096C11">
        <w:rPr>
          <w:rFonts w:ascii="Source Sans Pro Semibold" w:hAnsi="Source Sans Pro Semibold"/>
        </w:rPr>
        <w:t xml:space="preserve"> vom 29.9. bis 1.10.2016</w:t>
      </w:r>
      <w:r w:rsidR="00733256">
        <w:rPr>
          <w:rFonts w:ascii="Source Sans Pro Semibold" w:hAnsi="Source Sans Pro Semibold"/>
        </w:rPr>
        <w:t xml:space="preserve"> in Saarbrücken</w:t>
      </w:r>
      <w:r w:rsidR="00927158">
        <w:rPr>
          <w:rFonts w:ascii="Source Sans Pro Semibold" w:hAnsi="Source Sans Pro Semibold"/>
        </w:rPr>
        <w:t xml:space="preserve">  </w:t>
      </w:r>
    </w:p>
    <w:p w:rsidR="00145BCB" w:rsidRPr="004E3808" w:rsidRDefault="00145BCB" w:rsidP="00D307C6">
      <w:pPr>
        <w:framePr w:w="5387" w:h="2268" w:hRule="exact" w:wrap="notBeside" w:vAnchor="page" w:hAnchor="text" w:y="3120" w:anchorLock="1"/>
        <w:spacing w:after="0" w:line="240" w:lineRule="auto"/>
        <w:rPr>
          <w:rFonts w:ascii="Source Sans Pro Semibold" w:hAnsi="Source Sans Pro Semibold"/>
          <w:b/>
          <w:sz w:val="28"/>
          <w:szCs w:val="28"/>
        </w:rPr>
      </w:pPr>
    </w:p>
    <w:p w:rsidR="00145BCB" w:rsidRPr="004E3808" w:rsidRDefault="00CD621A" w:rsidP="00D307C6">
      <w:pPr>
        <w:framePr w:w="5387" w:h="2268" w:hRule="exact" w:wrap="notBeside" w:vAnchor="page" w:hAnchor="text" w:y="3120" w:anchorLock="1"/>
        <w:spacing w:after="0" w:line="240" w:lineRule="auto"/>
        <w:rPr>
          <w:rFonts w:ascii="Source Sans Pro Semibold" w:hAnsi="Source Sans Pro Semibold"/>
          <w:sz w:val="32"/>
          <w:szCs w:val="32"/>
        </w:rPr>
      </w:pPr>
      <w:r>
        <w:rPr>
          <w:rFonts w:ascii="Source Sans Pro Semibold" w:hAnsi="Source Sans Pro Semibold"/>
          <w:sz w:val="32"/>
          <w:szCs w:val="32"/>
        </w:rPr>
        <w:t>Zweiter Kongresstag mit den Themen Kultur, Pflegereform und Migration</w:t>
      </w:r>
    </w:p>
    <w:p w:rsidR="009D56C6" w:rsidRDefault="009D56C6" w:rsidP="00EA197A">
      <w:pPr>
        <w:pStyle w:val="textpressemitteilung"/>
      </w:pPr>
      <w:r>
        <w:t>Saarbrücken, 30</w:t>
      </w:r>
      <w:r w:rsidR="00B25B9E">
        <w:t xml:space="preserve">. September </w:t>
      </w:r>
      <w:r w:rsidR="008E2392" w:rsidRPr="008757C2">
        <w:t xml:space="preserve">2016. </w:t>
      </w:r>
      <w:r w:rsidR="00481F5F">
        <w:t xml:space="preserve">Am zweiten Tag des </w:t>
      </w:r>
      <w:r w:rsidR="00C57570">
        <w:t>9. Kongress</w:t>
      </w:r>
      <w:r w:rsidR="00481F5F">
        <w:t>es</w:t>
      </w:r>
      <w:r w:rsidR="00C57570">
        <w:t xml:space="preserve"> </w:t>
      </w:r>
      <w:r w:rsidR="00145BCB" w:rsidRPr="00145BCB">
        <w:t>der Deutschen Alzheimer Gesellschaft</w:t>
      </w:r>
      <w:r w:rsidR="004E3A13">
        <w:t xml:space="preserve"> </w:t>
      </w:r>
      <w:r w:rsidR="003A6CE5">
        <w:t>(</w:t>
      </w:r>
      <w:proofErr w:type="spellStart"/>
      <w:r w:rsidR="003A6CE5">
        <w:t>DAlzG</w:t>
      </w:r>
      <w:proofErr w:type="spellEnd"/>
      <w:r w:rsidR="003A6CE5">
        <w:t>)</w:t>
      </w:r>
      <w:r w:rsidR="00481F5F">
        <w:t xml:space="preserve"> </w:t>
      </w:r>
      <w:r w:rsidR="00AA287C">
        <w:t xml:space="preserve">in </w:t>
      </w:r>
      <w:r w:rsidR="005C05DF" w:rsidRPr="00145BCB">
        <w:t>Saarbrücken</w:t>
      </w:r>
      <w:r w:rsidR="00481F5F">
        <w:t xml:space="preserve"> diskutieren die </w:t>
      </w:r>
      <w:r w:rsidR="003A6CE5">
        <w:t xml:space="preserve">über 750 Teilnehmerinnen und Teilnehmer </w:t>
      </w:r>
      <w:r w:rsidR="00481F5F">
        <w:t xml:space="preserve">in zahlreichen Veranstaltungen zu vielfältigen Themen. </w:t>
      </w:r>
    </w:p>
    <w:p w:rsidR="00481F5F" w:rsidRDefault="00481F5F" w:rsidP="00EA197A">
      <w:pPr>
        <w:pStyle w:val="textpressemitteilung"/>
      </w:pPr>
      <w:r>
        <w:t xml:space="preserve">Ein wichtiges Thema war die wachsende Zahl von </w:t>
      </w:r>
      <w:r w:rsidR="003C5680">
        <w:t xml:space="preserve">Demenzkranken </w:t>
      </w:r>
      <w:r w:rsidR="007F0441">
        <w:t xml:space="preserve">mit Migrationshintergrund. </w:t>
      </w:r>
      <w:r>
        <w:t xml:space="preserve">Dr. Josef </w:t>
      </w:r>
      <w:proofErr w:type="spellStart"/>
      <w:r>
        <w:t>Bura</w:t>
      </w:r>
      <w:proofErr w:type="spellEnd"/>
      <w:r>
        <w:t xml:space="preserve"> (Hamburg) stellte eine besondere Wohngemeinschaft speziell für demenzkranke Menschen mit türkischem Migrationshintergrund vor. In der Wohngemeinschaft leben zehn Menschen mit Demenz. Ihr Alltag orientiert sich an ihren Lebensgewohnheiten</w:t>
      </w:r>
      <w:r w:rsidR="00C62EB1">
        <w:t>,</w:t>
      </w:r>
      <w:r>
        <w:t xml:space="preserve"> angefangen bei der türkischen Sprache</w:t>
      </w:r>
      <w:r w:rsidR="00C62EB1">
        <w:t>,</w:t>
      </w:r>
      <w:r>
        <w:t xml:space="preserve"> über das türkische Essen bis hin zum gemeinsamen Feiern der kulturell bedeutsamen Feiertage.</w:t>
      </w:r>
      <w:r w:rsidR="007F0441">
        <w:t xml:space="preserve"> </w:t>
      </w:r>
    </w:p>
    <w:p w:rsidR="0004209E" w:rsidRDefault="00AD7869" w:rsidP="00EA197A">
      <w:pPr>
        <w:pStyle w:val="textpressemitteilung"/>
      </w:pPr>
      <w:r>
        <w:t>Ute Hauser</w:t>
      </w:r>
      <w:r w:rsidR="00F12773">
        <w:t xml:space="preserve"> (Stuttgart)</w:t>
      </w:r>
      <w:r>
        <w:t xml:space="preserve"> berichtete über die Entwicklung eines „Interkulturellen Demenzkoffers für Pflegeeinrichtungen“. Er wird einerseits Materialien aus </w:t>
      </w:r>
      <w:r w:rsidR="0004209E">
        <w:t>d</w:t>
      </w:r>
      <w:r>
        <w:t>en jeweiligen Herkunftsländern für die Beschäftigung von Demenzkranken mit Migrationshintergrund enthalten</w:t>
      </w:r>
      <w:r w:rsidR="00C62EB1">
        <w:t>, d</w:t>
      </w:r>
      <w:r>
        <w:t xml:space="preserve">arüber hinaus aber auch Informationsmaterialien über die Länder und Kulturen für die Pflegekräfte sowie muttersprachliche Informationen für die Angehörigen. Doch das Projekt will Pflegeeinrichtungen grundsätzlich sensibilisieren: „Die </w:t>
      </w:r>
      <w:r>
        <w:lastRenderedPageBreak/>
        <w:t>Einrichtungen müssen wissen, was interkulturelle Öffnung bedeutet und wo sie damit hin wollen.</w:t>
      </w:r>
      <w:r w:rsidR="002400D7">
        <w:t>“</w:t>
      </w:r>
      <w:r w:rsidR="00087BB9">
        <w:t xml:space="preserve"> </w:t>
      </w:r>
      <w:r w:rsidR="0004209E">
        <w:t xml:space="preserve"> </w:t>
      </w:r>
    </w:p>
    <w:p w:rsidR="00F64C53" w:rsidRDefault="00F12773" w:rsidP="00F64C53">
      <w:pPr>
        <w:pStyle w:val="textpressemitteilung"/>
      </w:pPr>
      <w:r>
        <w:t>Saskia Weiß (Berlin) stellte die</w:t>
      </w:r>
      <w:r w:rsidR="00C41B47">
        <w:t xml:space="preserve"> </w:t>
      </w:r>
      <w:r w:rsidR="004E70C0">
        <w:t>bundesweite Ini</w:t>
      </w:r>
      <w:r w:rsidR="00C41B47">
        <w:t xml:space="preserve">tiative </w:t>
      </w:r>
      <w:r w:rsidR="004E70C0">
        <w:t>„</w:t>
      </w:r>
      <w:r w:rsidR="00C41B47">
        <w:t>Demenz Partner</w:t>
      </w:r>
      <w:r w:rsidR="004E70C0">
        <w:t>“ vor. In 90 -minütigen Kursen werden die wichtigsten Informat</w:t>
      </w:r>
      <w:r w:rsidR="004E70C0" w:rsidRPr="004E70C0">
        <w:t>ionen ü</w:t>
      </w:r>
      <w:r w:rsidR="004E70C0">
        <w:t xml:space="preserve">ber Demenzerkrankungen und den Umgang mit den Betroffenen vermittelt. </w:t>
      </w:r>
      <w:r w:rsidR="00126BC6" w:rsidRPr="00C62EB1">
        <w:t xml:space="preserve">Interessierte können sich über die Internetseite </w:t>
      </w:r>
      <w:hyperlink r:id="rId9" w:history="1">
        <w:r w:rsidR="004E70C0" w:rsidRPr="00C62EB1">
          <w:rPr>
            <w:rStyle w:val="Hyperlink"/>
            <w:color w:val="auto"/>
          </w:rPr>
          <w:t>www.demenz-partn</w:t>
        </w:r>
        <w:r w:rsidR="004E70C0" w:rsidRPr="00C62EB1">
          <w:rPr>
            <w:rStyle w:val="Hyperlink"/>
            <w:color w:val="auto"/>
          </w:rPr>
          <w:t>e</w:t>
        </w:r>
        <w:r w:rsidR="004E70C0" w:rsidRPr="00C62EB1">
          <w:rPr>
            <w:rStyle w:val="Hyperlink"/>
            <w:color w:val="auto"/>
          </w:rPr>
          <w:t>r.de</w:t>
        </w:r>
      </w:hyperlink>
      <w:r w:rsidR="004E70C0" w:rsidRPr="00C62EB1">
        <w:t xml:space="preserve"> </w:t>
      </w:r>
      <w:r w:rsidR="003F192F" w:rsidRPr="00C62EB1">
        <w:t xml:space="preserve"> </w:t>
      </w:r>
      <w:r w:rsidR="00C62EB1" w:rsidRPr="00C62EB1">
        <w:t>informieren</w:t>
      </w:r>
      <w:r w:rsidR="00126BC6" w:rsidRPr="00C62EB1">
        <w:t xml:space="preserve">. </w:t>
      </w:r>
      <w:r w:rsidR="00126BC6">
        <w:t>Materialien für die Referierenden und die Teilnehmenden werden kostenlos zur Verfügung gestellt.</w:t>
      </w:r>
      <w:r w:rsidR="00630B7C">
        <w:t xml:space="preserve"> In Japan wurde bereits vor einigen Jahren </w:t>
      </w:r>
      <w:r w:rsidR="00630B7C" w:rsidRPr="0010750F">
        <w:t xml:space="preserve">eine landesweite Bewegung angestoßen, mit der </w:t>
      </w:r>
      <w:r w:rsidR="00FA0287">
        <w:t xml:space="preserve">bisher schon fast sechs </w:t>
      </w:r>
      <w:r w:rsidR="00630B7C" w:rsidRPr="0010750F">
        <w:t>Millionen Menschen zum Thema Demenz geschult wurden.</w:t>
      </w:r>
      <w:r w:rsidR="007F7EDA">
        <w:t xml:space="preserve"> Darüber und über </w:t>
      </w:r>
      <w:r w:rsidR="007F7EDA" w:rsidRPr="0010750F">
        <w:t>die Versorgung von Menschen mit Demenz in Japan</w:t>
      </w:r>
      <w:r w:rsidR="007F7EDA">
        <w:t xml:space="preserve"> berichtete  </w:t>
      </w:r>
      <w:proofErr w:type="spellStart"/>
      <w:r>
        <w:t>Wienke</w:t>
      </w:r>
      <w:proofErr w:type="spellEnd"/>
      <w:r>
        <w:t xml:space="preserve"> Jacobsen (</w:t>
      </w:r>
      <w:r w:rsidR="00F64C53" w:rsidRPr="0010750F">
        <w:t>Norderstedt</w:t>
      </w:r>
      <w:r>
        <w:t>)</w:t>
      </w:r>
      <w:r w:rsidR="00F64C53" w:rsidRPr="0010750F">
        <w:t xml:space="preserve">. Beispielhaft ist dort eine intensive Unterstützung der Betroffenen durch Ergotherapeuten, die dabei helfen den Alltag so selbstständig wie möglich zu gestalten. </w:t>
      </w:r>
    </w:p>
    <w:p w:rsidR="00D13007" w:rsidRDefault="00971EA7" w:rsidP="00D13007">
      <w:pPr>
        <w:pStyle w:val="textpressemitteilung"/>
      </w:pPr>
      <w:r>
        <w:t xml:space="preserve">Auf großes Interesse stieß das Symposium zu den Pflegestärkungsgesetzen. Bärbel </w:t>
      </w:r>
      <w:proofErr w:type="spellStart"/>
      <w:r>
        <w:t>Schönhof</w:t>
      </w:r>
      <w:proofErr w:type="spellEnd"/>
      <w:r w:rsidR="00F12773">
        <w:t xml:space="preserve"> (Bochum)</w:t>
      </w:r>
      <w:r>
        <w:t xml:space="preserve">, Ralf </w:t>
      </w:r>
      <w:proofErr w:type="spellStart"/>
      <w:r>
        <w:t>Labinsky</w:t>
      </w:r>
      <w:proofErr w:type="spellEnd"/>
      <w:r w:rsidR="00F12773">
        <w:t xml:space="preserve"> (Norderstedt)</w:t>
      </w:r>
      <w:r>
        <w:t xml:space="preserve"> und Sabine Jansen</w:t>
      </w:r>
      <w:r w:rsidR="00F12773">
        <w:t xml:space="preserve"> (Berlin)</w:t>
      </w:r>
      <w:r>
        <w:t xml:space="preserve"> stellten den neuen Pflegebedürftigkeitsbegriff, die fünf Pflegegrade mit ihren Leistungen sowie das neue Begutachtungsinstrument und einige der sonstigen zahlreichen Änderungen</w:t>
      </w:r>
      <w:r w:rsidR="00D13007">
        <w:t xml:space="preserve"> in der Pflegeversicherung ab 2017</w:t>
      </w:r>
      <w:r>
        <w:t xml:space="preserve"> vor. </w:t>
      </w:r>
      <w:r w:rsidR="00D13007">
        <w:t xml:space="preserve">In der </w:t>
      </w:r>
      <w:r>
        <w:t xml:space="preserve">Diskussion wurde </w:t>
      </w:r>
      <w:r w:rsidR="00D13007">
        <w:t>begrüßt,</w:t>
      </w:r>
      <w:r>
        <w:t xml:space="preserve"> </w:t>
      </w:r>
      <w:r w:rsidR="00D13007">
        <w:t xml:space="preserve">dass </w:t>
      </w:r>
      <w:r>
        <w:t xml:space="preserve">Menschen mit Demenz </w:t>
      </w:r>
      <w:r w:rsidR="00D13007">
        <w:t xml:space="preserve">im Rahmen der Pflegeversicherung </w:t>
      </w:r>
      <w:r w:rsidR="00F12773">
        <w:t xml:space="preserve">Menschen mit körperlichem Pflegebedarf </w:t>
      </w:r>
      <w:r>
        <w:t>gleich</w:t>
      </w:r>
      <w:r w:rsidR="00F12773">
        <w:t xml:space="preserve">gestellt werden. Doch es gibt noch </w:t>
      </w:r>
      <w:r>
        <w:t xml:space="preserve">zahlreiche Unsicherheiten, was die Umsetzung der Reform angeht. Das betrifft </w:t>
      </w:r>
      <w:r w:rsidR="00630B7C">
        <w:t>etwa</w:t>
      </w:r>
      <w:r>
        <w:t xml:space="preserve"> die Rahmenbedingungen</w:t>
      </w:r>
      <w:r w:rsidR="00F12773">
        <w:t xml:space="preserve"> </w:t>
      </w:r>
      <w:r>
        <w:t xml:space="preserve">für die </w:t>
      </w:r>
      <w:r w:rsidR="000F30B0">
        <w:t>Angebote zur</w:t>
      </w:r>
      <w:r>
        <w:t xml:space="preserve"> Unterstützung im </w:t>
      </w:r>
      <w:proofErr w:type="gramStart"/>
      <w:r>
        <w:t>Alltag</w:t>
      </w:r>
      <w:r w:rsidR="00F12773">
        <w:t xml:space="preserve"> </w:t>
      </w:r>
      <w:r>
        <w:t>.</w:t>
      </w:r>
      <w:proofErr w:type="gramEnd"/>
      <w:r w:rsidR="00F12773">
        <w:t xml:space="preserve"> </w:t>
      </w:r>
    </w:p>
    <w:p w:rsidR="00D13007" w:rsidRDefault="00C62EB1" w:rsidP="00D13007">
      <w:pPr>
        <w:pStyle w:val="textpressemitteilung"/>
      </w:pPr>
      <w:r>
        <w:t xml:space="preserve">Es fanden weitere Symposien </w:t>
      </w:r>
      <w:r w:rsidR="00FA0287">
        <w:t xml:space="preserve">u.a. </w:t>
      </w:r>
      <w:r>
        <w:t xml:space="preserve">zu den Themen </w:t>
      </w:r>
      <w:r w:rsidR="00FA0287">
        <w:t xml:space="preserve">Frontotemporale Demenz, Demenz im Krankenhaus sowie Kunst und Theater statt. Dort berichteten zum Beispiel </w:t>
      </w:r>
      <w:r w:rsidR="00474696">
        <w:t xml:space="preserve">Alice Fröhlich und </w:t>
      </w:r>
      <w:proofErr w:type="spellStart"/>
      <w:r w:rsidR="00474696">
        <w:t>Erpho</w:t>
      </w:r>
      <w:proofErr w:type="spellEnd"/>
      <w:r w:rsidR="00474696">
        <w:t xml:space="preserve"> Bell </w:t>
      </w:r>
      <w:r w:rsidR="00630B7C">
        <w:t>(</w:t>
      </w:r>
      <w:r w:rsidR="00474696">
        <w:t>Bremerhaven</w:t>
      </w:r>
      <w:r w:rsidR="00630B7C">
        <w:t>)</w:t>
      </w:r>
      <w:r w:rsidR="00474696">
        <w:t xml:space="preserve"> </w:t>
      </w:r>
      <w:r w:rsidR="00FA0287">
        <w:t xml:space="preserve">über ihr </w:t>
      </w:r>
      <w:r w:rsidR="00474696">
        <w:t xml:space="preserve">Projekt „Über Schiffe gehen – ein Theaterprojekt mit Menschen mit Demenz“. Hier waren sechs Menschen mit einer fortgeschrittenen </w:t>
      </w:r>
      <w:r>
        <w:t>Demenz die Hauptakteure</w:t>
      </w:r>
      <w:r w:rsidR="00474696">
        <w:t xml:space="preserve">. Für Theatermacher </w:t>
      </w:r>
      <w:proofErr w:type="spellStart"/>
      <w:r w:rsidR="00474696">
        <w:t>Erpho</w:t>
      </w:r>
      <w:proofErr w:type="spellEnd"/>
      <w:r w:rsidR="00474696">
        <w:t xml:space="preserve"> Bell eine Möglichkeit, das Thema Demenz einer breiteren Öffentlichkeit nä</w:t>
      </w:r>
      <w:r w:rsidR="00FA0287">
        <w:t xml:space="preserve">her zu bringen. </w:t>
      </w:r>
    </w:p>
    <w:p w:rsidR="00FA0287" w:rsidRDefault="00FA0287" w:rsidP="00D13007">
      <w:pPr>
        <w:pStyle w:val="textpressemitteilung"/>
      </w:pPr>
      <w:r>
        <w:lastRenderedPageBreak/>
        <w:t xml:space="preserve">Am </w:t>
      </w:r>
      <w:r w:rsidR="00522497">
        <w:t>Sams</w:t>
      </w:r>
      <w:r>
        <w:t>tag folgt die Schlussveranstaltu</w:t>
      </w:r>
      <w:r w:rsidR="00CD621A">
        <w:t>ng</w:t>
      </w:r>
      <w:r w:rsidR="003C5680">
        <w:t xml:space="preserve"> de</w:t>
      </w:r>
      <w:bookmarkStart w:id="0" w:name="_GoBack"/>
      <w:bookmarkEnd w:id="0"/>
      <w:r w:rsidR="003C5680">
        <w:t>s Kongresses</w:t>
      </w:r>
      <w:r w:rsidR="00CD621A">
        <w:t xml:space="preserve">. Dort wird Prof. Andreas Kruse „Für einen würdevollen Umgang mit Demenz“ plädieren und sich dabei selbst am Klavier begleiten. Außerdem werden </w:t>
      </w:r>
      <w:r>
        <w:t xml:space="preserve">verdiente Ehrenamtliche geehrt und die Forschungsförderung der Deutschen Alzheimer Gesellschaft vergeben. </w:t>
      </w:r>
    </w:p>
    <w:p w:rsidR="00486F04" w:rsidRDefault="009954F4" w:rsidP="00EA197A">
      <w:pPr>
        <w:pStyle w:val="textpressemitteilung"/>
        <w:rPr>
          <w:rStyle w:val="Hyperlink"/>
          <w:color w:val="1D3585"/>
        </w:rPr>
      </w:pPr>
      <w:r>
        <w:rPr>
          <w:b/>
        </w:rPr>
        <w:t xml:space="preserve">Kongressprogramm und </w:t>
      </w:r>
      <w:r w:rsidR="00051688" w:rsidRPr="00AA287C">
        <w:rPr>
          <w:b/>
        </w:rPr>
        <w:t xml:space="preserve">Informationen </w:t>
      </w:r>
      <w:hyperlink r:id="rId10" w:history="1">
        <w:r w:rsidR="00051688" w:rsidRPr="00224ECB">
          <w:rPr>
            <w:rStyle w:val="Hyperlink"/>
            <w:color w:val="1D3585"/>
          </w:rPr>
          <w:t>www.demenz-kongress.de</w:t>
        </w:r>
      </w:hyperlink>
      <w:r w:rsidR="00AA287C">
        <w:rPr>
          <w:rStyle w:val="Hyperlink"/>
          <w:color w:val="1D3585"/>
        </w:rPr>
        <w:t xml:space="preserve"> </w:t>
      </w:r>
    </w:p>
    <w:p w:rsidR="00EA197A" w:rsidRPr="00EA197A" w:rsidRDefault="00EA197A" w:rsidP="00EA197A">
      <w:pPr>
        <w:pStyle w:val="textpressemitteilung"/>
        <w:rPr>
          <w:rStyle w:val="Hyperlink"/>
          <w:b/>
          <w:color w:val="auto"/>
          <w:u w:val="none"/>
        </w:rPr>
      </w:pPr>
      <w:r w:rsidRPr="00EA197A">
        <w:rPr>
          <w:rStyle w:val="Hyperlink"/>
          <w:b/>
          <w:color w:val="auto"/>
          <w:u w:val="none"/>
        </w:rPr>
        <w:t xml:space="preserve">Fotomaterial: </w:t>
      </w:r>
      <w:r>
        <w:rPr>
          <w:rStyle w:val="Hyperlink"/>
          <w:b/>
          <w:color w:val="auto"/>
          <w:u w:val="none"/>
        </w:rPr>
        <w:t xml:space="preserve"> </w:t>
      </w:r>
      <w:hyperlink r:id="rId11" w:history="1">
        <w:r w:rsidRPr="00C722E4">
          <w:rPr>
            <w:rStyle w:val="Hyperlink"/>
          </w:rPr>
          <w:t>https://www.mynewsdesk.com/de/deutsche-alzheimer-gesellschaft</w:t>
        </w:r>
      </w:hyperlink>
      <w:r>
        <w:rPr>
          <w:rStyle w:val="Hyperlink"/>
          <w:color w:val="auto"/>
          <w:u w:val="none"/>
        </w:rPr>
        <w:t xml:space="preserve"> </w:t>
      </w:r>
    </w:p>
    <w:p w:rsidR="00047E57" w:rsidRDefault="00047E57" w:rsidP="00EA197A">
      <w:pPr>
        <w:pStyle w:val="textpressemitteilung"/>
      </w:pPr>
      <w:r w:rsidRPr="00486F04">
        <w:rPr>
          <w:b/>
        </w:rPr>
        <w:t>Veranstaltungsort:</w:t>
      </w:r>
      <w:r>
        <w:t xml:space="preserve"> </w:t>
      </w:r>
      <w:proofErr w:type="spellStart"/>
      <w:r w:rsidRPr="00047E57">
        <w:t>Congresshalle</w:t>
      </w:r>
      <w:proofErr w:type="spellEnd"/>
      <w:r w:rsidRPr="00047E57">
        <w:t xml:space="preserve"> Saarbrücken</w:t>
      </w:r>
      <w:r>
        <w:t xml:space="preserve">, </w:t>
      </w:r>
      <w:r w:rsidRPr="00047E57">
        <w:t xml:space="preserve">Hafenstraße 12, 66111 Saarbrücken </w:t>
      </w:r>
    </w:p>
    <w:p w:rsidR="00145BCB" w:rsidRPr="00145BCB" w:rsidRDefault="00AA287C" w:rsidP="00EA197A">
      <w:pPr>
        <w:pStyle w:val="textpressemitteilung"/>
      </w:pPr>
      <w:r w:rsidRPr="00AA287C">
        <w:rPr>
          <w:b/>
        </w:rPr>
        <w:t>Presse</w:t>
      </w:r>
      <w:r w:rsidR="009954F4">
        <w:rPr>
          <w:b/>
        </w:rPr>
        <w:t xml:space="preserve">büro: </w:t>
      </w:r>
      <w:r w:rsidR="00EF1F84">
        <w:t>Foyer Ost</w:t>
      </w:r>
      <w:r w:rsidR="00712D89">
        <w:t>, Telefon 0681 – 418 08 84</w:t>
      </w:r>
      <w:r w:rsidR="00B25B9E">
        <w:t xml:space="preserve"> </w:t>
      </w:r>
      <w:r w:rsidR="00145BCB" w:rsidRPr="00145BCB">
        <w:t xml:space="preserve"> </w:t>
      </w:r>
    </w:p>
    <w:p w:rsidR="00650BDD" w:rsidRDefault="008E2392" w:rsidP="00712D89">
      <w:pPr>
        <w:autoSpaceDE w:val="0"/>
        <w:autoSpaceDN w:val="0"/>
        <w:adjustRightInd w:val="0"/>
        <w:spacing w:after="260" w:line="360" w:lineRule="auto"/>
        <w:rPr>
          <w:rFonts w:cs="Arial"/>
          <w:iCs/>
          <w:color w:val="1D3585"/>
          <w:sz w:val="23"/>
          <w:szCs w:val="23"/>
        </w:rPr>
      </w:pPr>
      <w:r w:rsidRPr="00486F04">
        <w:rPr>
          <w:rFonts w:ascii="Source Sans Pro Semibold" w:hAnsi="Source Sans Pro Semibold" w:cs="Arial"/>
          <w:b/>
          <w:iCs/>
          <w:sz w:val="23"/>
          <w:szCs w:val="23"/>
        </w:rPr>
        <w:t>Kontakt:</w:t>
      </w:r>
      <w:r w:rsidR="00712D89">
        <w:rPr>
          <w:rFonts w:ascii="Source Sans Pro Semibold" w:hAnsi="Source Sans Pro Semibold" w:cs="Arial"/>
          <w:b/>
          <w:iCs/>
          <w:sz w:val="23"/>
          <w:szCs w:val="23"/>
        </w:rPr>
        <w:t xml:space="preserve"> </w:t>
      </w:r>
      <w:r w:rsidRPr="004E3808">
        <w:rPr>
          <w:rFonts w:cs="Arial"/>
          <w:iCs/>
          <w:sz w:val="23"/>
          <w:szCs w:val="23"/>
        </w:rPr>
        <w:t xml:space="preserve">Deutsche Alzheimer Gesellschaft </w:t>
      </w:r>
      <w:r w:rsidRPr="008757C2">
        <w:rPr>
          <w:rFonts w:cs="Arial"/>
          <w:iCs/>
          <w:color w:val="333333"/>
          <w:sz w:val="23"/>
          <w:szCs w:val="23"/>
        </w:rPr>
        <w:t>e.V. Selbsthilfe Demenz</w:t>
      </w:r>
      <w:r w:rsidRPr="008757C2">
        <w:rPr>
          <w:rFonts w:cs="Arial"/>
          <w:iCs/>
          <w:color w:val="333333"/>
          <w:sz w:val="23"/>
          <w:szCs w:val="23"/>
        </w:rPr>
        <w:br/>
      </w:r>
      <w:r w:rsidR="001E6D98">
        <w:rPr>
          <w:rFonts w:cs="Arial"/>
          <w:iCs/>
          <w:color w:val="333333"/>
          <w:sz w:val="23"/>
          <w:szCs w:val="23"/>
        </w:rPr>
        <w:t>H</w:t>
      </w:r>
      <w:r w:rsidR="005010AC">
        <w:rPr>
          <w:rFonts w:cs="Arial"/>
          <w:iCs/>
          <w:color w:val="333333"/>
          <w:sz w:val="23"/>
          <w:szCs w:val="23"/>
        </w:rPr>
        <w:t xml:space="preserve">ans-Jürgen Freter </w:t>
      </w:r>
      <w:r w:rsidRPr="008757C2">
        <w:rPr>
          <w:rFonts w:cs="Arial"/>
          <w:iCs/>
          <w:color w:val="333333"/>
          <w:sz w:val="23"/>
          <w:szCs w:val="23"/>
        </w:rPr>
        <w:br/>
        <w:t>Friedrichstraße 236, 10969 Berlin</w:t>
      </w:r>
      <w:r w:rsidRPr="008757C2">
        <w:rPr>
          <w:rFonts w:cs="Arial"/>
          <w:iCs/>
          <w:color w:val="333333"/>
          <w:sz w:val="23"/>
          <w:szCs w:val="23"/>
        </w:rPr>
        <w:br/>
        <w:t>Tel.: 030</w:t>
      </w:r>
      <w:r w:rsidR="00264896">
        <w:rPr>
          <w:rFonts w:cs="Arial"/>
          <w:iCs/>
          <w:color w:val="333333"/>
          <w:sz w:val="23"/>
          <w:szCs w:val="23"/>
        </w:rPr>
        <w:t xml:space="preserve"> </w:t>
      </w:r>
      <w:r w:rsidRPr="008757C2">
        <w:rPr>
          <w:rFonts w:cs="Arial"/>
          <w:iCs/>
          <w:color w:val="333333"/>
          <w:sz w:val="23"/>
          <w:szCs w:val="23"/>
        </w:rPr>
        <w:t>-</w:t>
      </w:r>
      <w:r w:rsidR="00264896">
        <w:rPr>
          <w:rFonts w:cs="Arial"/>
          <w:iCs/>
          <w:color w:val="333333"/>
          <w:sz w:val="23"/>
          <w:szCs w:val="23"/>
        </w:rPr>
        <w:t xml:space="preserve"> </w:t>
      </w:r>
      <w:r w:rsidRPr="008757C2">
        <w:rPr>
          <w:rFonts w:cs="Arial"/>
          <w:iCs/>
          <w:color w:val="333333"/>
          <w:sz w:val="23"/>
          <w:szCs w:val="23"/>
        </w:rPr>
        <w:t>259 37 95 0</w:t>
      </w:r>
      <w:r w:rsidRPr="008757C2">
        <w:rPr>
          <w:rFonts w:cs="Arial"/>
          <w:iCs/>
          <w:color w:val="333333"/>
          <w:sz w:val="23"/>
          <w:szCs w:val="23"/>
        </w:rPr>
        <w:br/>
        <w:t>Fax: 030</w:t>
      </w:r>
      <w:r w:rsidR="00264896">
        <w:rPr>
          <w:rFonts w:cs="Arial"/>
          <w:iCs/>
          <w:color w:val="333333"/>
          <w:sz w:val="23"/>
          <w:szCs w:val="23"/>
        </w:rPr>
        <w:t xml:space="preserve"> </w:t>
      </w:r>
      <w:r w:rsidRPr="008757C2">
        <w:rPr>
          <w:rFonts w:cs="Arial"/>
          <w:iCs/>
          <w:color w:val="333333"/>
          <w:sz w:val="23"/>
          <w:szCs w:val="23"/>
        </w:rPr>
        <w:t>-</w:t>
      </w:r>
      <w:r w:rsidR="00264896">
        <w:rPr>
          <w:rFonts w:cs="Arial"/>
          <w:iCs/>
          <w:color w:val="333333"/>
          <w:sz w:val="23"/>
          <w:szCs w:val="23"/>
        </w:rPr>
        <w:t xml:space="preserve"> </w:t>
      </w:r>
      <w:r w:rsidRPr="008757C2">
        <w:rPr>
          <w:rFonts w:cs="Arial"/>
          <w:iCs/>
          <w:color w:val="333333"/>
          <w:sz w:val="23"/>
          <w:szCs w:val="23"/>
        </w:rPr>
        <w:t>259 37 95 29</w:t>
      </w:r>
      <w:r w:rsidRPr="008757C2">
        <w:rPr>
          <w:rFonts w:cs="Arial"/>
          <w:iCs/>
          <w:color w:val="333333"/>
          <w:sz w:val="23"/>
          <w:szCs w:val="23"/>
        </w:rPr>
        <w:br/>
        <w:t xml:space="preserve">E-Mail: </w:t>
      </w:r>
      <w:hyperlink r:id="rId12" w:history="1">
        <w:r w:rsidR="00F15B36" w:rsidRPr="00224ECB">
          <w:rPr>
            <w:rFonts w:cs="Arial"/>
            <w:iCs/>
            <w:color w:val="1D3585"/>
            <w:sz w:val="23"/>
            <w:szCs w:val="23"/>
            <w:u w:val="single"/>
          </w:rPr>
          <w:t>info@deutsche-alzheimer.de</w:t>
        </w:r>
      </w:hyperlink>
      <w:r w:rsidRPr="00224ECB">
        <w:rPr>
          <w:rFonts w:cs="Arial"/>
          <w:iCs/>
          <w:color w:val="1D3585"/>
          <w:sz w:val="23"/>
          <w:szCs w:val="23"/>
        </w:rPr>
        <w:t xml:space="preserve"> </w:t>
      </w:r>
      <w:r w:rsidRPr="008757C2">
        <w:rPr>
          <w:rFonts w:cs="Arial"/>
          <w:iCs/>
          <w:color w:val="333333"/>
          <w:sz w:val="23"/>
          <w:szCs w:val="23"/>
        </w:rPr>
        <w:br/>
        <w:t xml:space="preserve">Internet: </w:t>
      </w:r>
      <w:hyperlink r:id="rId13" w:history="1">
        <w:r w:rsidR="00F15B36" w:rsidRPr="00224ECB">
          <w:rPr>
            <w:rFonts w:cs="Arial"/>
            <w:iCs/>
            <w:color w:val="1D3585"/>
            <w:sz w:val="23"/>
            <w:szCs w:val="23"/>
            <w:u w:val="single"/>
          </w:rPr>
          <w:t>www.deutsche-alzheimer.de</w:t>
        </w:r>
      </w:hyperlink>
      <w:r w:rsidRPr="00224ECB">
        <w:rPr>
          <w:rFonts w:cs="Arial"/>
          <w:iCs/>
          <w:color w:val="1D3585"/>
          <w:sz w:val="23"/>
          <w:szCs w:val="23"/>
        </w:rPr>
        <w:t xml:space="preserve"> </w:t>
      </w:r>
    </w:p>
    <w:sectPr w:rsidR="00650BDD" w:rsidSect="000777A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835" w:right="2408" w:bottom="156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ECC" w:rsidRDefault="00470ECC" w:rsidP="007F0D72">
      <w:r>
        <w:separator/>
      </w:r>
    </w:p>
  </w:endnote>
  <w:endnote w:type="continuationSeparator" w:id="0">
    <w:p w:rsidR="00470ECC" w:rsidRDefault="00470ECC" w:rsidP="007F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ource Sans Pro Semibold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426" w:rsidRPr="00CA7F93" w:rsidRDefault="00470ECC" w:rsidP="008E2392">
    <w:pPr>
      <w:pStyle w:val="Fuzeile"/>
      <w:framePr w:w="9731" w:h="799" w:hRule="exact" w:wrap="notBeside" w:vAnchor="text" w:hAnchor="page" w:x="1135" w:y="-1185" w:anchorLock="1"/>
      <w:rPr>
        <w:sz w:val="18"/>
        <w:szCs w:val="18"/>
      </w:rPr>
    </w:pPr>
    <w:sdt>
      <w:sdtPr>
        <w:rPr>
          <w:sz w:val="18"/>
          <w:szCs w:val="18"/>
        </w:rPr>
        <w:id w:val="1345973271"/>
        <w:temporary/>
        <w:showingPlcHdr/>
      </w:sdtPr>
      <w:sdtEndPr/>
      <w:sdtContent>
        <w:r w:rsidR="00106426" w:rsidRPr="007732DF">
          <w:rPr>
            <w:vanish/>
            <w:sz w:val="18"/>
            <w:szCs w:val="18"/>
          </w:rPr>
          <w:t>[Geben Sie Text ein]</w:t>
        </w:r>
      </w:sdtContent>
    </w:sdt>
    <w:r w:rsidR="00106426" w:rsidRPr="00CA7F93">
      <w:rPr>
        <w:sz w:val="18"/>
        <w:szCs w:val="18"/>
      </w:rPr>
      <w:ptab w:relativeTo="margin" w:alignment="center" w:leader="none"/>
    </w:r>
    <w:sdt>
      <w:sdtPr>
        <w:rPr>
          <w:sz w:val="18"/>
          <w:szCs w:val="18"/>
        </w:rPr>
        <w:id w:val="-1642343486"/>
        <w:temporary/>
        <w:showingPlcHdr/>
      </w:sdtPr>
      <w:sdtEndPr/>
      <w:sdtContent>
        <w:r w:rsidR="00106426" w:rsidRPr="007732DF">
          <w:rPr>
            <w:vanish/>
            <w:sz w:val="18"/>
            <w:szCs w:val="18"/>
          </w:rPr>
          <w:t>[Geben Sie Text ein]</w:t>
        </w:r>
      </w:sdtContent>
    </w:sdt>
  </w:p>
  <w:p w:rsidR="00106426" w:rsidRDefault="00106426" w:rsidP="00106426">
    <w:pPr>
      <w:pStyle w:val="Fuzeile"/>
      <w:framePr w:wrap="notBesid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F7" w:rsidRPr="00CA7F93" w:rsidRDefault="00470ECC" w:rsidP="00AF2290">
    <w:pPr>
      <w:pStyle w:val="Fuzeile"/>
      <w:framePr w:w="8369" w:h="799" w:hRule="exact" w:wrap="notBeside" w:vAnchor="text" w:hAnchor="page" w:x="1135" w:y="-1190" w:anchorLock="1"/>
      <w:rPr>
        <w:sz w:val="18"/>
        <w:szCs w:val="18"/>
      </w:rPr>
    </w:pPr>
    <w:sdt>
      <w:sdtPr>
        <w:rPr>
          <w:sz w:val="18"/>
          <w:szCs w:val="18"/>
        </w:rPr>
        <w:id w:val="969400743"/>
        <w:temporary/>
        <w:showingPlcHdr/>
      </w:sdtPr>
      <w:sdtEndPr/>
      <w:sdtContent>
        <w:r w:rsidR="00CA7F93" w:rsidRPr="008B5D58">
          <w:rPr>
            <w:vanish/>
            <w:sz w:val="18"/>
            <w:szCs w:val="18"/>
          </w:rPr>
          <w:t>[Geben Sie Text ein]</w:t>
        </w:r>
      </w:sdtContent>
    </w:sdt>
    <w:r w:rsidR="00CA7F93" w:rsidRPr="00CA7F93">
      <w:rPr>
        <w:sz w:val="18"/>
        <w:szCs w:val="18"/>
      </w:rPr>
      <w:ptab w:relativeTo="margin" w:alignment="center" w:leader="none"/>
    </w:r>
    <w:sdt>
      <w:sdtPr>
        <w:rPr>
          <w:sz w:val="18"/>
          <w:szCs w:val="18"/>
        </w:rPr>
        <w:id w:val="969400748"/>
        <w:temporary/>
        <w:showingPlcHdr/>
      </w:sdtPr>
      <w:sdtEndPr/>
      <w:sdtContent>
        <w:r w:rsidR="00CA7F93" w:rsidRPr="008B5D58">
          <w:rPr>
            <w:vanish/>
            <w:sz w:val="18"/>
            <w:szCs w:val="18"/>
          </w:rPr>
          <w:t>[Geben Sie Text ein]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ECC" w:rsidRDefault="00470ECC" w:rsidP="007F0D72">
      <w:r>
        <w:separator/>
      </w:r>
    </w:p>
  </w:footnote>
  <w:footnote w:type="continuationSeparator" w:id="0">
    <w:p w:rsidR="00470ECC" w:rsidRDefault="00470ECC" w:rsidP="007F0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54" w:rsidRDefault="00CE6A54">
    <w:pPr>
      <w:pStyle w:val="Kopfzeile"/>
      <w:framePr w:wrap="notBeside"/>
    </w:pPr>
    <w:r>
      <w:rPr>
        <w:noProof/>
      </w:rPr>
      <w:drawing>
        <wp:anchor distT="0" distB="0" distL="114300" distR="114300" simplePos="0" relativeHeight="251663360" behindDoc="0" locked="1" layoutInCell="1" allowOverlap="0" wp14:anchorId="49505D16" wp14:editId="2B0FE624">
          <wp:simplePos x="723900" y="0"/>
          <wp:positionH relativeFrom="page">
            <wp:posOffset>6264910</wp:posOffset>
          </wp:positionH>
          <wp:positionV relativeFrom="page">
            <wp:posOffset>605155</wp:posOffset>
          </wp:positionV>
          <wp:extent cx="1296000" cy="76320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-OHNE-Bogen-WORDVORLAGE-20160217-oben-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1" layoutInCell="1" allowOverlap="0" wp14:anchorId="1BFCC20E" wp14:editId="4AAD57CB">
          <wp:simplePos x="0" y="0"/>
          <wp:positionH relativeFrom="page">
            <wp:posOffset>0</wp:posOffset>
          </wp:positionH>
          <wp:positionV relativeFrom="page">
            <wp:posOffset>3780790</wp:posOffset>
          </wp:positionV>
          <wp:extent cx="450000" cy="1616400"/>
          <wp:effectExtent l="0" t="0" r="7620" b="3175"/>
          <wp:wrapTight wrapText="bothSides">
            <wp:wrapPolygon edited="0">
              <wp:start x="0" y="0"/>
              <wp:lineTo x="0" y="21388"/>
              <wp:lineTo x="21051" y="21388"/>
              <wp:lineTo x="21051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-Bogen-WORDVORLAGE-2016020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16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17" w:rsidRDefault="00AF7D40" w:rsidP="007F0D72">
    <w:pPr>
      <w:pStyle w:val="Kopfzeile"/>
      <w:framePr w:wrap="notBeside"/>
    </w:pPr>
    <w:r>
      <w:rPr>
        <w:noProof/>
      </w:rPr>
      <w:drawing>
        <wp:anchor distT="0" distB="0" distL="114300" distR="114300" simplePos="0" relativeHeight="251665408" behindDoc="0" locked="1" layoutInCell="1" allowOverlap="0" wp14:anchorId="770DF63D" wp14:editId="6DAC66C9">
          <wp:simplePos x="0" y="0"/>
          <wp:positionH relativeFrom="page">
            <wp:posOffset>5040630</wp:posOffset>
          </wp:positionH>
          <wp:positionV relativeFrom="page">
            <wp:posOffset>3780790</wp:posOffset>
          </wp:positionV>
          <wp:extent cx="2520000" cy="6008400"/>
          <wp:effectExtent l="0" t="0" r="0" b="0"/>
          <wp:wrapSquare wrapText="bothSides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st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0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6BC5">
      <w:rPr>
        <w:noProof/>
      </w:rPr>
      <w:drawing>
        <wp:anchor distT="0" distB="0" distL="114300" distR="114300" simplePos="0" relativeHeight="251660288" behindDoc="0" locked="1" layoutInCell="1" allowOverlap="1" wp14:anchorId="09F02B21" wp14:editId="5DB33913">
          <wp:simplePos x="723900" y="0"/>
          <wp:positionH relativeFrom="page">
            <wp:posOffset>0</wp:posOffset>
          </wp:positionH>
          <wp:positionV relativeFrom="page">
            <wp:posOffset>605155</wp:posOffset>
          </wp:positionV>
          <wp:extent cx="7560000" cy="1620000"/>
          <wp:effectExtent l="0" t="0" r="317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-OHNE-Bogen-WORDVORLAGE-20160217-oben-1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6717">
      <w:rPr>
        <w:noProof/>
      </w:rPr>
      <w:drawing>
        <wp:anchor distT="0" distB="0" distL="114300" distR="114300" simplePos="0" relativeHeight="251658240" behindDoc="1" locked="1" layoutInCell="1" allowOverlap="0" wp14:anchorId="3FA16E8F" wp14:editId="2F1B49EE">
          <wp:simplePos x="895350" y="447675"/>
          <mc:AlternateContent>
            <mc:Choice Requires="wp14">
              <wp:positionH relativeFrom="page">
                <wp14:pctPosHOffset>0</wp14:pctPosHOffset>
              </wp:positionH>
            </mc:Choice>
            <mc:Fallback>
              <wp:positionH relativeFrom="page">
                <wp:posOffset>0</wp:posOffset>
              </wp:positionH>
            </mc:Fallback>
          </mc:AlternateContent>
          <wp:positionV relativeFrom="page">
            <wp:posOffset>3780790</wp:posOffset>
          </wp:positionV>
          <wp:extent cx="450000" cy="1616400"/>
          <wp:effectExtent l="0" t="0" r="7620" b="3175"/>
          <wp:wrapTight wrapText="bothSides">
            <wp:wrapPolygon edited="0">
              <wp:start x="0" y="0"/>
              <wp:lineTo x="0" y="21388"/>
              <wp:lineTo x="21051" y="21388"/>
              <wp:lineTo x="21051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-Bogen-WORDVORLAGE-2016020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16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92"/>
    <w:rsid w:val="000002C0"/>
    <w:rsid w:val="00005593"/>
    <w:rsid w:val="00020690"/>
    <w:rsid w:val="0004209E"/>
    <w:rsid w:val="00046831"/>
    <w:rsid w:val="00047E57"/>
    <w:rsid w:val="00051688"/>
    <w:rsid w:val="000517F7"/>
    <w:rsid w:val="00065E71"/>
    <w:rsid w:val="000777AB"/>
    <w:rsid w:val="00084AD0"/>
    <w:rsid w:val="00087BB9"/>
    <w:rsid w:val="00096C11"/>
    <w:rsid w:val="000A20AD"/>
    <w:rsid w:val="000C198B"/>
    <w:rsid w:val="000E2BC7"/>
    <w:rsid w:val="000F30B0"/>
    <w:rsid w:val="000F3E24"/>
    <w:rsid w:val="00106426"/>
    <w:rsid w:val="0010750F"/>
    <w:rsid w:val="00126BC6"/>
    <w:rsid w:val="00145BCB"/>
    <w:rsid w:val="00166BC5"/>
    <w:rsid w:val="00172136"/>
    <w:rsid w:val="001932DC"/>
    <w:rsid w:val="001A7B7E"/>
    <w:rsid w:val="001C012D"/>
    <w:rsid w:val="001C203B"/>
    <w:rsid w:val="001D14A3"/>
    <w:rsid w:val="001D187B"/>
    <w:rsid w:val="001D4344"/>
    <w:rsid w:val="001D51AD"/>
    <w:rsid w:val="001D69F8"/>
    <w:rsid w:val="001E5A94"/>
    <w:rsid w:val="001E6D98"/>
    <w:rsid w:val="00201D2D"/>
    <w:rsid w:val="00210C5B"/>
    <w:rsid w:val="00224ECB"/>
    <w:rsid w:val="002256B7"/>
    <w:rsid w:val="00227C36"/>
    <w:rsid w:val="00230F05"/>
    <w:rsid w:val="002400D7"/>
    <w:rsid w:val="002544E6"/>
    <w:rsid w:val="00264896"/>
    <w:rsid w:val="00264B57"/>
    <w:rsid w:val="00274D8D"/>
    <w:rsid w:val="002823F0"/>
    <w:rsid w:val="002847B2"/>
    <w:rsid w:val="002A2B9E"/>
    <w:rsid w:val="002A5AAC"/>
    <w:rsid w:val="002B2A92"/>
    <w:rsid w:val="002C3EBE"/>
    <w:rsid w:val="002D0A87"/>
    <w:rsid w:val="002E4225"/>
    <w:rsid w:val="003225F7"/>
    <w:rsid w:val="00353934"/>
    <w:rsid w:val="003912CD"/>
    <w:rsid w:val="003A6CE5"/>
    <w:rsid w:val="003C5680"/>
    <w:rsid w:val="003C702B"/>
    <w:rsid w:val="003C78B3"/>
    <w:rsid w:val="003F192F"/>
    <w:rsid w:val="00452939"/>
    <w:rsid w:val="00470ECC"/>
    <w:rsid w:val="00474696"/>
    <w:rsid w:val="00481F5F"/>
    <w:rsid w:val="00486F04"/>
    <w:rsid w:val="00496717"/>
    <w:rsid w:val="004A30EB"/>
    <w:rsid w:val="004C7E24"/>
    <w:rsid w:val="004D32CE"/>
    <w:rsid w:val="004E3808"/>
    <w:rsid w:val="004E3A13"/>
    <w:rsid w:val="004E70C0"/>
    <w:rsid w:val="005010AC"/>
    <w:rsid w:val="0050448D"/>
    <w:rsid w:val="00506310"/>
    <w:rsid w:val="00507278"/>
    <w:rsid w:val="00513164"/>
    <w:rsid w:val="00521127"/>
    <w:rsid w:val="0052145A"/>
    <w:rsid w:val="00522497"/>
    <w:rsid w:val="005506F7"/>
    <w:rsid w:val="00555BFD"/>
    <w:rsid w:val="005775A7"/>
    <w:rsid w:val="005776FC"/>
    <w:rsid w:val="00582553"/>
    <w:rsid w:val="00586C92"/>
    <w:rsid w:val="005C05DF"/>
    <w:rsid w:val="005F7BF2"/>
    <w:rsid w:val="0062210C"/>
    <w:rsid w:val="00627448"/>
    <w:rsid w:val="00630B7C"/>
    <w:rsid w:val="00650BDD"/>
    <w:rsid w:val="0065520C"/>
    <w:rsid w:val="00665DEB"/>
    <w:rsid w:val="0067724D"/>
    <w:rsid w:val="006777BD"/>
    <w:rsid w:val="00684C07"/>
    <w:rsid w:val="006B61B2"/>
    <w:rsid w:val="006E6F86"/>
    <w:rsid w:val="007002CF"/>
    <w:rsid w:val="00712D89"/>
    <w:rsid w:val="00724550"/>
    <w:rsid w:val="00733256"/>
    <w:rsid w:val="00741FD1"/>
    <w:rsid w:val="00744F73"/>
    <w:rsid w:val="007732DF"/>
    <w:rsid w:val="007847C3"/>
    <w:rsid w:val="007A5E58"/>
    <w:rsid w:val="007B4177"/>
    <w:rsid w:val="007F0441"/>
    <w:rsid w:val="007F0D72"/>
    <w:rsid w:val="007F7EDA"/>
    <w:rsid w:val="00816384"/>
    <w:rsid w:val="00822D38"/>
    <w:rsid w:val="00835434"/>
    <w:rsid w:val="00855B95"/>
    <w:rsid w:val="008610EC"/>
    <w:rsid w:val="00872169"/>
    <w:rsid w:val="00874AB7"/>
    <w:rsid w:val="008757C2"/>
    <w:rsid w:val="008A01BB"/>
    <w:rsid w:val="008A6188"/>
    <w:rsid w:val="008B1802"/>
    <w:rsid w:val="008B5D58"/>
    <w:rsid w:val="008E2392"/>
    <w:rsid w:val="008E2DC8"/>
    <w:rsid w:val="008F5F34"/>
    <w:rsid w:val="008F6A34"/>
    <w:rsid w:val="00905D91"/>
    <w:rsid w:val="00922C3C"/>
    <w:rsid w:val="00927158"/>
    <w:rsid w:val="00940F6B"/>
    <w:rsid w:val="00947058"/>
    <w:rsid w:val="009704B5"/>
    <w:rsid w:val="00971EA7"/>
    <w:rsid w:val="00974B2C"/>
    <w:rsid w:val="009954F4"/>
    <w:rsid w:val="009B08A3"/>
    <w:rsid w:val="009B41FB"/>
    <w:rsid w:val="009C1AC3"/>
    <w:rsid w:val="009D56C6"/>
    <w:rsid w:val="009D6761"/>
    <w:rsid w:val="009D75AE"/>
    <w:rsid w:val="009D7AF1"/>
    <w:rsid w:val="00A16921"/>
    <w:rsid w:val="00A227CD"/>
    <w:rsid w:val="00A254A4"/>
    <w:rsid w:val="00A25A3B"/>
    <w:rsid w:val="00A34997"/>
    <w:rsid w:val="00A409B8"/>
    <w:rsid w:val="00A55166"/>
    <w:rsid w:val="00A60D5F"/>
    <w:rsid w:val="00A82922"/>
    <w:rsid w:val="00AA287C"/>
    <w:rsid w:val="00AC76CB"/>
    <w:rsid w:val="00AD7869"/>
    <w:rsid w:val="00AE51EA"/>
    <w:rsid w:val="00AE7F61"/>
    <w:rsid w:val="00AF104E"/>
    <w:rsid w:val="00AF2290"/>
    <w:rsid w:val="00AF7D40"/>
    <w:rsid w:val="00B146CD"/>
    <w:rsid w:val="00B2165A"/>
    <w:rsid w:val="00B25B9E"/>
    <w:rsid w:val="00B32380"/>
    <w:rsid w:val="00B571B9"/>
    <w:rsid w:val="00B7606B"/>
    <w:rsid w:val="00B92A97"/>
    <w:rsid w:val="00B93BF2"/>
    <w:rsid w:val="00BD1E70"/>
    <w:rsid w:val="00BD2BE1"/>
    <w:rsid w:val="00BD45AF"/>
    <w:rsid w:val="00BD5DBF"/>
    <w:rsid w:val="00BE3D8A"/>
    <w:rsid w:val="00BF15B9"/>
    <w:rsid w:val="00C00592"/>
    <w:rsid w:val="00C04343"/>
    <w:rsid w:val="00C13D45"/>
    <w:rsid w:val="00C33343"/>
    <w:rsid w:val="00C35E28"/>
    <w:rsid w:val="00C41B47"/>
    <w:rsid w:val="00C47196"/>
    <w:rsid w:val="00C57570"/>
    <w:rsid w:val="00C62EB1"/>
    <w:rsid w:val="00C70B15"/>
    <w:rsid w:val="00C744CB"/>
    <w:rsid w:val="00C8116A"/>
    <w:rsid w:val="00C85B09"/>
    <w:rsid w:val="00CA7F93"/>
    <w:rsid w:val="00CB4B5F"/>
    <w:rsid w:val="00CC5060"/>
    <w:rsid w:val="00CD621A"/>
    <w:rsid w:val="00CE6A54"/>
    <w:rsid w:val="00CF52B0"/>
    <w:rsid w:val="00D02EF4"/>
    <w:rsid w:val="00D06C49"/>
    <w:rsid w:val="00D125E5"/>
    <w:rsid w:val="00D13007"/>
    <w:rsid w:val="00D13306"/>
    <w:rsid w:val="00D271DF"/>
    <w:rsid w:val="00D307C6"/>
    <w:rsid w:val="00D34ED7"/>
    <w:rsid w:val="00D5158E"/>
    <w:rsid w:val="00DB68FA"/>
    <w:rsid w:val="00DE08BF"/>
    <w:rsid w:val="00DF217F"/>
    <w:rsid w:val="00DF7031"/>
    <w:rsid w:val="00E02173"/>
    <w:rsid w:val="00E028A4"/>
    <w:rsid w:val="00E10099"/>
    <w:rsid w:val="00E55277"/>
    <w:rsid w:val="00EA197A"/>
    <w:rsid w:val="00EB4ABC"/>
    <w:rsid w:val="00EB7451"/>
    <w:rsid w:val="00EC093D"/>
    <w:rsid w:val="00EF02BA"/>
    <w:rsid w:val="00EF1F84"/>
    <w:rsid w:val="00EF45ED"/>
    <w:rsid w:val="00F12773"/>
    <w:rsid w:val="00F14049"/>
    <w:rsid w:val="00F15B36"/>
    <w:rsid w:val="00F21692"/>
    <w:rsid w:val="00F27369"/>
    <w:rsid w:val="00F42455"/>
    <w:rsid w:val="00F60AA0"/>
    <w:rsid w:val="00F64C53"/>
    <w:rsid w:val="00FA0287"/>
    <w:rsid w:val="00FB1D37"/>
    <w:rsid w:val="00FB72F7"/>
    <w:rsid w:val="00FD75A2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0D72"/>
    <w:pPr>
      <w:spacing w:after="240" w:line="240" w:lineRule="atLeast"/>
    </w:pPr>
    <w:rPr>
      <w:rFonts w:ascii="Source Sans Pro" w:eastAsia="Times New Roman" w:hAnsi="Source Sans Pro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1692"/>
    <w:pPr>
      <w:framePr w:wrap="notBeside" w:hAnchor="text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169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96717"/>
    <w:pPr>
      <w:framePr w:wrap="notBeside" w:hAnchor="text"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6717"/>
  </w:style>
  <w:style w:type="paragraph" w:styleId="Fuzeile">
    <w:name w:val="footer"/>
    <w:basedOn w:val="Standard"/>
    <w:link w:val="FuzeileZchn"/>
    <w:uiPriority w:val="99"/>
    <w:unhideWhenUsed/>
    <w:rsid w:val="00496717"/>
    <w:pPr>
      <w:framePr w:wrap="notBeside" w:hAnchor="text"/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6717"/>
  </w:style>
  <w:style w:type="paragraph" w:customStyle="1" w:styleId="Briefkopfadresse">
    <w:name w:val="Briefkopfadresse"/>
    <w:basedOn w:val="Standard"/>
    <w:next w:val="Standard"/>
    <w:rsid w:val="00230F05"/>
    <w:pPr>
      <w:framePr w:wrap="notBeside" w:vAnchor="page" w:hAnchor="text" w:y="3369"/>
    </w:pPr>
    <w:rPr>
      <w:rFonts w:ascii="Arial" w:hAnsi="Arial"/>
      <w:sz w:val="24"/>
      <w:szCs w:val="20"/>
    </w:rPr>
  </w:style>
  <w:style w:type="paragraph" w:styleId="Datum">
    <w:name w:val="Date"/>
    <w:basedOn w:val="Standard"/>
    <w:next w:val="Standard"/>
    <w:link w:val="DatumZchn"/>
    <w:semiHidden/>
    <w:rsid w:val="008A01BB"/>
    <w:pPr>
      <w:spacing w:after="260" w:line="220" w:lineRule="atLeast"/>
      <w:ind w:left="833" w:right="-357"/>
      <w:jc w:val="right"/>
    </w:pPr>
    <w:rPr>
      <w:rFonts w:ascii="Arial" w:hAnsi="Arial"/>
      <w:sz w:val="24"/>
      <w:szCs w:val="20"/>
    </w:rPr>
  </w:style>
  <w:style w:type="character" w:customStyle="1" w:styleId="DatumZchn">
    <w:name w:val="Datum Zchn"/>
    <w:basedOn w:val="Absatz-Standardschriftart"/>
    <w:link w:val="Datum"/>
    <w:semiHidden/>
    <w:rsid w:val="008A01BB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etreffzeile">
    <w:name w:val="Betreffzeile"/>
    <w:basedOn w:val="Standard"/>
    <w:next w:val="Anrede"/>
    <w:rsid w:val="00855B95"/>
    <w:pPr>
      <w:framePr w:wrap="auto" w:vAnchor="page" w:hAnchor="text" w:y="6482"/>
    </w:pPr>
    <w:rPr>
      <w:rFonts w:ascii="Arial" w:hAnsi="Arial"/>
      <w:b/>
      <w:sz w:val="24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55B95"/>
  </w:style>
  <w:style w:type="character" w:customStyle="1" w:styleId="AnredeZchn">
    <w:name w:val="Anrede Zchn"/>
    <w:basedOn w:val="Absatz-Standardschriftart"/>
    <w:link w:val="Anrede"/>
    <w:uiPriority w:val="99"/>
    <w:semiHidden/>
    <w:rsid w:val="00855B95"/>
    <w:rPr>
      <w:rFonts w:ascii="Source Sans Pro" w:eastAsia="Times New Roman" w:hAnsi="Source Sans Pro" w:cs="Times New Roman"/>
      <w:lang w:eastAsia="de-DE"/>
    </w:rPr>
  </w:style>
  <w:style w:type="paragraph" w:styleId="Unterschrift">
    <w:name w:val="Signature"/>
    <w:basedOn w:val="Standard"/>
    <w:next w:val="Standard"/>
    <w:link w:val="UnterschriftZchn"/>
    <w:semiHidden/>
    <w:rsid w:val="00D271DF"/>
    <w:pPr>
      <w:keepNext/>
      <w:spacing w:before="720"/>
    </w:pPr>
    <w:rPr>
      <w:rFonts w:ascii="Arial" w:hAnsi="Arial"/>
      <w:sz w:val="24"/>
      <w:szCs w:val="20"/>
    </w:rPr>
  </w:style>
  <w:style w:type="character" w:customStyle="1" w:styleId="UnterschriftZchn">
    <w:name w:val="Unterschrift Zchn"/>
    <w:basedOn w:val="Absatz-Standardschriftart"/>
    <w:link w:val="Unterschrift"/>
    <w:semiHidden/>
    <w:rsid w:val="00D271DF"/>
    <w:rPr>
      <w:rFonts w:ascii="Arial" w:eastAsia="Times New Roman" w:hAnsi="Arial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A7F93"/>
    <w:rPr>
      <w:color w:val="808080"/>
    </w:rPr>
  </w:style>
  <w:style w:type="paragraph" w:customStyle="1" w:styleId="textpressemitteilung">
    <w:name w:val="text pressemitteilung"/>
    <w:basedOn w:val="Datum"/>
    <w:autoRedefine/>
    <w:rsid w:val="00EA197A"/>
    <w:pPr>
      <w:autoSpaceDE w:val="0"/>
      <w:autoSpaceDN w:val="0"/>
      <w:adjustRightInd w:val="0"/>
      <w:spacing w:line="360" w:lineRule="auto"/>
      <w:ind w:left="0" w:right="0"/>
      <w:jc w:val="left"/>
    </w:pPr>
    <w:rPr>
      <w:rFonts w:ascii="Source Sans Pro" w:hAnsi="Source Sans Pro" w:cs="Arial"/>
      <w:iCs/>
      <w:sz w:val="23"/>
      <w:szCs w:val="23"/>
    </w:rPr>
  </w:style>
  <w:style w:type="character" w:styleId="Hyperlink">
    <w:name w:val="Hyperlink"/>
    <w:basedOn w:val="Absatz-Standardschriftart"/>
    <w:uiPriority w:val="99"/>
    <w:unhideWhenUsed/>
    <w:rsid w:val="002823F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6F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6F8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6F86"/>
    <w:rPr>
      <w:rFonts w:ascii="Source Sans Pro" w:eastAsia="Times New Roman" w:hAnsi="Source Sans Pro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6F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6F86"/>
    <w:rPr>
      <w:rFonts w:ascii="Source Sans Pro" w:eastAsia="Times New Roman" w:hAnsi="Source Sans Pro" w:cs="Times New Roman"/>
      <w:b/>
      <w:bCs/>
      <w:sz w:val="20"/>
      <w:szCs w:val="20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131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0D72"/>
    <w:pPr>
      <w:spacing w:after="240" w:line="240" w:lineRule="atLeast"/>
    </w:pPr>
    <w:rPr>
      <w:rFonts w:ascii="Source Sans Pro" w:eastAsia="Times New Roman" w:hAnsi="Source Sans Pro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1692"/>
    <w:pPr>
      <w:framePr w:wrap="notBeside" w:hAnchor="text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169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96717"/>
    <w:pPr>
      <w:framePr w:wrap="notBeside" w:hAnchor="text"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6717"/>
  </w:style>
  <w:style w:type="paragraph" w:styleId="Fuzeile">
    <w:name w:val="footer"/>
    <w:basedOn w:val="Standard"/>
    <w:link w:val="FuzeileZchn"/>
    <w:uiPriority w:val="99"/>
    <w:unhideWhenUsed/>
    <w:rsid w:val="00496717"/>
    <w:pPr>
      <w:framePr w:wrap="notBeside" w:hAnchor="text"/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6717"/>
  </w:style>
  <w:style w:type="paragraph" w:customStyle="1" w:styleId="Briefkopfadresse">
    <w:name w:val="Briefkopfadresse"/>
    <w:basedOn w:val="Standard"/>
    <w:next w:val="Standard"/>
    <w:rsid w:val="00230F05"/>
    <w:pPr>
      <w:framePr w:wrap="notBeside" w:vAnchor="page" w:hAnchor="text" w:y="3369"/>
    </w:pPr>
    <w:rPr>
      <w:rFonts w:ascii="Arial" w:hAnsi="Arial"/>
      <w:sz w:val="24"/>
      <w:szCs w:val="20"/>
    </w:rPr>
  </w:style>
  <w:style w:type="paragraph" w:styleId="Datum">
    <w:name w:val="Date"/>
    <w:basedOn w:val="Standard"/>
    <w:next w:val="Standard"/>
    <w:link w:val="DatumZchn"/>
    <w:semiHidden/>
    <w:rsid w:val="008A01BB"/>
    <w:pPr>
      <w:spacing w:after="260" w:line="220" w:lineRule="atLeast"/>
      <w:ind w:left="833" w:right="-357"/>
      <w:jc w:val="right"/>
    </w:pPr>
    <w:rPr>
      <w:rFonts w:ascii="Arial" w:hAnsi="Arial"/>
      <w:sz w:val="24"/>
      <w:szCs w:val="20"/>
    </w:rPr>
  </w:style>
  <w:style w:type="character" w:customStyle="1" w:styleId="DatumZchn">
    <w:name w:val="Datum Zchn"/>
    <w:basedOn w:val="Absatz-Standardschriftart"/>
    <w:link w:val="Datum"/>
    <w:semiHidden/>
    <w:rsid w:val="008A01BB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etreffzeile">
    <w:name w:val="Betreffzeile"/>
    <w:basedOn w:val="Standard"/>
    <w:next w:val="Anrede"/>
    <w:rsid w:val="00855B95"/>
    <w:pPr>
      <w:framePr w:wrap="auto" w:vAnchor="page" w:hAnchor="text" w:y="6482"/>
    </w:pPr>
    <w:rPr>
      <w:rFonts w:ascii="Arial" w:hAnsi="Arial"/>
      <w:b/>
      <w:sz w:val="24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55B95"/>
  </w:style>
  <w:style w:type="character" w:customStyle="1" w:styleId="AnredeZchn">
    <w:name w:val="Anrede Zchn"/>
    <w:basedOn w:val="Absatz-Standardschriftart"/>
    <w:link w:val="Anrede"/>
    <w:uiPriority w:val="99"/>
    <w:semiHidden/>
    <w:rsid w:val="00855B95"/>
    <w:rPr>
      <w:rFonts w:ascii="Source Sans Pro" w:eastAsia="Times New Roman" w:hAnsi="Source Sans Pro" w:cs="Times New Roman"/>
      <w:lang w:eastAsia="de-DE"/>
    </w:rPr>
  </w:style>
  <w:style w:type="paragraph" w:styleId="Unterschrift">
    <w:name w:val="Signature"/>
    <w:basedOn w:val="Standard"/>
    <w:next w:val="Standard"/>
    <w:link w:val="UnterschriftZchn"/>
    <w:semiHidden/>
    <w:rsid w:val="00D271DF"/>
    <w:pPr>
      <w:keepNext/>
      <w:spacing w:before="720"/>
    </w:pPr>
    <w:rPr>
      <w:rFonts w:ascii="Arial" w:hAnsi="Arial"/>
      <w:sz w:val="24"/>
      <w:szCs w:val="20"/>
    </w:rPr>
  </w:style>
  <w:style w:type="character" w:customStyle="1" w:styleId="UnterschriftZchn">
    <w:name w:val="Unterschrift Zchn"/>
    <w:basedOn w:val="Absatz-Standardschriftart"/>
    <w:link w:val="Unterschrift"/>
    <w:semiHidden/>
    <w:rsid w:val="00D271DF"/>
    <w:rPr>
      <w:rFonts w:ascii="Arial" w:eastAsia="Times New Roman" w:hAnsi="Arial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A7F93"/>
    <w:rPr>
      <w:color w:val="808080"/>
    </w:rPr>
  </w:style>
  <w:style w:type="paragraph" w:customStyle="1" w:styleId="textpressemitteilung">
    <w:name w:val="text pressemitteilung"/>
    <w:basedOn w:val="Datum"/>
    <w:autoRedefine/>
    <w:rsid w:val="00EA197A"/>
    <w:pPr>
      <w:autoSpaceDE w:val="0"/>
      <w:autoSpaceDN w:val="0"/>
      <w:adjustRightInd w:val="0"/>
      <w:spacing w:line="360" w:lineRule="auto"/>
      <w:ind w:left="0" w:right="0"/>
      <w:jc w:val="left"/>
    </w:pPr>
    <w:rPr>
      <w:rFonts w:ascii="Source Sans Pro" w:hAnsi="Source Sans Pro" w:cs="Arial"/>
      <w:iCs/>
      <w:sz w:val="23"/>
      <w:szCs w:val="23"/>
    </w:rPr>
  </w:style>
  <w:style w:type="character" w:styleId="Hyperlink">
    <w:name w:val="Hyperlink"/>
    <w:basedOn w:val="Absatz-Standardschriftart"/>
    <w:uiPriority w:val="99"/>
    <w:unhideWhenUsed/>
    <w:rsid w:val="002823F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6F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6F8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6F86"/>
    <w:rPr>
      <w:rFonts w:ascii="Source Sans Pro" w:eastAsia="Times New Roman" w:hAnsi="Source Sans Pro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6F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6F86"/>
    <w:rPr>
      <w:rFonts w:ascii="Source Sans Pro" w:eastAsia="Times New Roman" w:hAnsi="Source Sans Pro" w:cs="Times New Roman"/>
      <w:b/>
      <w:bCs/>
      <w:sz w:val="20"/>
      <w:szCs w:val="20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131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deutsche-alzheimer.d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deutsche-alzheimer.d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ynewsdesk.com/de/deutsche-alzheimer-gesellschaf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emenz-kongress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emenz-partner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5.gif"/><Relationship Id="rId1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riefvorlagen\DAlzG_Briefbo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1FB35-3EF8-4F92-AB60-C0234F32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DAlzG_Briefbogen.dotx</Template>
  <TotalTime>0</TotalTime>
  <Pages>3</Pages>
  <Words>623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Alzheimer Gesellschaft e.V.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Saxl</dc:creator>
  <cp:lastModifiedBy>kongress</cp:lastModifiedBy>
  <cp:revision>2</cp:revision>
  <cp:lastPrinted>2016-09-30T13:24:00Z</cp:lastPrinted>
  <dcterms:created xsi:type="dcterms:W3CDTF">2016-09-30T14:04:00Z</dcterms:created>
  <dcterms:modified xsi:type="dcterms:W3CDTF">2016-09-30T14:04:00Z</dcterms:modified>
</cp:coreProperties>
</file>