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03" w:rsidRPr="00824F51" w:rsidRDefault="00282003">
      <w:pPr>
        <w:pStyle w:val="Brdtekst3"/>
        <w:tabs>
          <w:tab w:val="left" w:pos="8100"/>
        </w:tabs>
        <w:spacing w:after="0" w:line="360" w:lineRule="auto"/>
        <w:ind w:right="1985"/>
        <w:rPr>
          <w:rFonts w:ascii="Helvetica" w:hAnsi="Helvetica"/>
          <w:b/>
          <w:color w:val="000000"/>
          <w:sz w:val="20"/>
          <w:szCs w:val="24"/>
          <w:lang w:val="en-US"/>
        </w:rPr>
      </w:pPr>
    </w:p>
    <w:p w:rsidR="00FB0EA6" w:rsidRPr="00627F76" w:rsidRDefault="00FB0EA6">
      <w:pPr>
        <w:spacing w:line="360" w:lineRule="auto"/>
        <w:ind w:right="2693"/>
        <w:rPr>
          <w:rFonts w:ascii="Helvetica" w:hAnsi="Helvetica" w:cs="Helvetica"/>
          <w:b/>
          <w:bCs/>
          <w:iCs/>
          <w:color w:val="000000"/>
          <w:sz w:val="22"/>
          <w:szCs w:val="22"/>
        </w:rPr>
      </w:pPr>
      <w:r w:rsidRPr="00FB0EA6">
        <w:rPr>
          <w:rFonts w:ascii="Helvetica" w:hAnsi="Helvetica"/>
          <w:b/>
          <w:sz w:val="22"/>
          <w:szCs w:val="24"/>
          <w:lang w:val="da-DK"/>
        </w:rPr>
        <w:t xml:space="preserve">Prisvindende </w:t>
      </w:r>
      <w:proofErr w:type="spellStart"/>
      <w:r w:rsidRPr="00FB0EA6">
        <w:rPr>
          <w:rFonts w:ascii="Helvetica" w:hAnsi="Helvetica"/>
          <w:b/>
          <w:sz w:val="22"/>
          <w:szCs w:val="24"/>
          <w:lang w:val="da-DK"/>
        </w:rPr>
        <w:t>Lightning</w:t>
      </w:r>
      <w:proofErr w:type="spellEnd"/>
      <w:r w:rsidRPr="00FB0EA6">
        <w:rPr>
          <w:rFonts w:ascii="Helvetica" w:hAnsi="Helvetica"/>
          <w:b/>
          <w:sz w:val="22"/>
          <w:szCs w:val="24"/>
          <w:lang w:val="da-DK"/>
        </w:rPr>
        <w:t xml:space="preserve"> </w:t>
      </w:r>
      <w:proofErr w:type="spellStart"/>
      <w:r w:rsidRPr="00FB0EA6">
        <w:rPr>
          <w:rFonts w:ascii="Helvetica" w:hAnsi="Helvetica"/>
          <w:b/>
          <w:sz w:val="22"/>
          <w:szCs w:val="24"/>
          <w:lang w:val="da-DK"/>
        </w:rPr>
        <w:t>Monitoring</w:t>
      </w:r>
      <w:proofErr w:type="spellEnd"/>
      <w:r w:rsidRPr="00FB0EA6">
        <w:rPr>
          <w:rFonts w:ascii="Helvetica" w:hAnsi="Helvetica"/>
          <w:b/>
          <w:sz w:val="22"/>
          <w:szCs w:val="24"/>
          <w:lang w:val="da-DK"/>
        </w:rPr>
        <w:t xml:space="preserve"> System til monumentet </w:t>
      </w:r>
      <w:proofErr w:type="spellStart"/>
      <w:r w:rsidR="00627F76">
        <w:rPr>
          <w:rFonts w:ascii="Helvetica" w:hAnsi="Helvetica" w:cs="Helvetica"/>
          <w:b/>
          <w:bCs/>
          <w:iCs/>
          <w:color w:val="000000"/>
          <w:sz w:val="22"/>
          <w:szCs w:val="22"/>
        </w:rPr>
        <w:t>Hermannsdenkmal</w:t>
      </w:r>
      <w:proofErr w:type="spellEnd"/>
      <w:r w:rsidR="00627F76">
        <w:rPr>
          <w:rFonts w:ascii="Helvetica" w:hAnsi="Helvetica" w:cs="Helvetica"/>
          <w:b/>
          <w:bCs/>
          <w:iCs/>
          <w:color w:val="000000"/>
          <w:sz w:val="22"/>
          <w:szCs w:val="22"/>
        </w:rPr>
        <w:t xml:space="preserve"> </w:t>
      </w:r>
      <w:r w:rsidRPr="00FB0EA6">
        <w:rPr>
          <w:rFonts w:ascii="Helvetica" w:hAnsi="Helvetica"/>
          <w:b/>
          <w:sz w:val="22"/>
          <w:szCs w:val="24"/>
          <w:lang w:val="da-DK"/>
        </w:rPr>
        <w:t xml:space="preserve">i </w:t>
      </w:r>
      <w:proofErr w:type="spellStart"/>
      <w:r w:rsidRPr="00FB0EA6">
        <w:rPr>
          <w:rFonts w:ascii="Helvetica" w:hAnsi="Helvetica"/>
          <w:b/>
          <w:sz w:val="22"/>
          <w:szCs w:val="24"/>
          <w:lang w:val="da-DK"/>
        </w:rPr>
        <w:t>Detmold</w:t>
      </w:r>
      <w:proofErr w:type="spellEnd"/>
      <w:r w:rsidRPr="00FB0EA6">
        <w:rPr>
          <w:rFonts w:ascii="Helvetica" w:hAnsi="Helvetica"/>
          <w:b/>
          <w:sz w:val="22"/>
          <w:szCs w:val="24"/>
          <w:lang w:val="da-DK"/>
        </w:rPr>
        <w:t>, Tyskland</w:t>
      </w:r>
    </w:p>
    <w:p w:rsidR="00282003" w:rsidRPr="00E72EC2" w:rsidRDefault="00282003">
      <w:pPr>
        <w:spacing w:line="360" w:lineRule="auto"/>
        <w:ind w:right="2693"/>
        <w:rPr>
          <w:rFonts w:ascii="Helvetica" w:hAnsi="Helvetica"/>
          <w:b/>
          <w:color w:val="000000"/>
          <w:sz w:val="24"/>
          <w:szCs w:val="24"/>
          <w:lang w:val="da-DK"/>
        </w:rPr>
      </w:pPr>
    </w:p>
    <w:p w:rsidR="00FB0EA6" w:rsidRPr="00FB0EA6" w:rsidRDefault="00E72EC2">
      <w:pPr>
        <w:spacing w:line="360" w:lineRule="auto"/>
        <w:ind w:right="1928"/>
        <w:rPr>
          <w:rFonts w:ascii="Helvetica" w:hAnsi="Helvetica"/>
          <w:szCs w:val="24"/>
          <w:lang w:val="da-DK"/>
        </w:rPr>
      </w:pPr>
      <w:r w:rsidRPr="00E72EC2">
        <w:rPr>
          <w:rFonts w:ascii="Helvetica" w:hAnsi="Helvetica"/>
          <w:lang w:val="da-DK"/>
        </w:rPr>
        <w:t>M</w:t>
      </w:r>
      <w:r w:rsidR="00FB0EA6" w:rsidRPr="00E72EC2">
        <w:rPr>
          <w:rFonts w:ascii="Helvetica" w:hAnsi="Helvetica"/>
          <w:lang w:val="da-DK"/>
        </w:rPr>
        <w:t xml:space="preserve">onumentet </w:t>
      </w:r>
      <w:proofErr w:type="spellStart"/>
      <w:r w:rsidRPr="00E72EC2">
        <w:rPr>
          <w:rFonts w:ascii="Helvetica" w:hAnsi="Helvetica" w:cs="Helvetica"/>
          <w:bCs/>
          <w:iCs/>
          <w:color w:val="000000"/>
        </w:rPr>
        <w:t>Hermannsdenkmal</w:t>
      </w:r>
      <w:proofErr w:type="spellEnd"/>
      <w:r w:rsidRPr="00E72EC2">
        <w:rPr>
          <w:rFonts w:ascii="Helvetica" w:hAnsi="Helvetica" w:cs="Helvetica"/>
          <w:bCs/>
          <w:iCs/>
          <w:color w:val="000000"/>
        </w:rPr>
        <w:t xml:space="preserve"> </w:t>
      </w:r>
      <w:r w:rsidR="00FB0EA6" w:rsidRPr="00E72EC2">
        <w:rPr>
          <w:rFonts w:ascii="Helvetica" w:hAnsi="Helvetica"/>
          <w:lang w:val="da-DK"/>
        </w:rPr>
        <w:t xml:space="preserve">i </w:t>
      </w:r>
      <w:r w:rsidRPr="00E72EC2">
        <w:rPr>
          <w:rFonts w:ascii="Helvetica" w:hAnsi="Helvetica"/>
          <w:lang w:val="da-DK"/>
        </w:rPr>
        <w:t xml:space="preserve">nærheden af </w:t>
      </w:r>
      <w:proofErr w:type="spellStart"/>
      <w:r w:rsidR="00FB0EA6" w:rsidRPr="00E72EC2">
        <w:rPr>
          <w:rFonts w:ascii="Helvetica" w:hAnsi="Helvetica"/>
          <w:lang w:val="da-DK"/>
        </w:rPr>
        <w:t>Detmold</w:t>
      </w:r>
      <w:proofErr w:type="spellEnd"/>
      <w:r w:rsidR="00FB0EA6" w:rsidRPr="00E72EC2">
        <w:rPr>
          <w:rFonts w:ascii="Helvetica" w:hAnsi="Helvetica"/>
          <w:lang w:val="da-DK"/>
        </w:rPr>
        <w:t xml:space="preserve">, Tyskland, </w:t>
      </w:r>
      <w:r w:rsidRPr="00E72EC2">
        <w:rPr>
          <w:rFonts w:ascii="Helvetica" w:hAnsi="Helvetica"/>
          <w:lang w:val="da-DK"/>
        </w:rPr>
        <w:t>(</w:t>
      </w:r>
      <w:hyperlink r:id="rId7" w:history="1">
        <w:r w:rsidRPr="00E72EC2">
          <w:rPr>
            <w:rStyle w:val="Hyperlink"/>
            <w:rFonts w:ascii="Helvetica" w:hAnsi="Helvetica"/>
            <w:lang w:val="da-DK"/>
          </w:rPr>
          <w:t>www.hermannsdenkmal.de</w:t>
        </w:r>
      </w:hyperlink>
      <w:r w:rsidRPr="00E72EC2">
        <w:rPr>
          <w:rFonts w:ascii="Helvetica" w:hAnsi="Helvetica"/>
          <w:lang w:val="da-DK"/>
        </w:rPr>
        <w:t xml:space="preserve">) </w:t>
      </w:r>
      <w:r w:rsidR="00FB0EA6" w:rsidRPr="00E72EC2">
        <w:rPr>
          <w:rFonts w:ascii="Helvetica" w:hAnsi="Helvetica"/>
          <w:lang w:val="da-DK"/>
        </w:rPr>
        <w:t>anvendes nu til forskning. I starten af juli blev tre sensorer fra LM-S lynovervågningssystemet fra Phoenix Contact monteret på monumentet i 30 m højde. Monumentet er med sin udsatte placering og sit sværd løftet mod himlen selvskrevet til at blive ramt af lyn. Med installationen af overvågningssystemet</w:t>
      </w:r>
      <w:r w:rsidR="00FB0EA6">
        <w:rPr>
          <w:rFonts w:ascii="Helvetica" w:hAnsi="Helvetica"/>
          <w:szCs w:val="24"/>
          <w:lang w:val="da-DK"/>
        </w:rPr>
        <w:t xml:space="preserve"> støtter Phoenix Contact et ”</w:t>
      </w:r>
      <w:proofErr w:type="spellStart"/>
      <w:r w:rsidR="00FB0EA6">
        <w:rPr>
          <w:rFonts w:ascii="Helvetica" w:hAnsi="Helvetica"/>
          <w:szCs w:val="24"/>
          <w:lang w:val="da-DK"/>
        </w:rPr>
        <w:t>demonstations</w:t>
      </w:r>
      <w:proofErr w:type="spellEnd"/>
      <w:r w:rsidR="00FB0EA6">
        <w:rPr>
          <w:rFonts w:ascii="Helvetica" w:hAnsi="Helvetica"/>
          <w:szCs w:val="24"/>
          <w:lang w:val="da-DK"/>
        </w:rPr>
        <w:t xml:space="preserve">- og forskningsprojekt tæt på virksomheden hovedsæde” forklarer Dr. Martin </w:t>
      </w:r>
      <w:proofErr w:type="spellStart"/>
      <w:r w:rsidR="00FB0EA6">
        <w:rPr>
          <w:rFonts w:ascii="Helvetica" w:hAnsi="Helvetica"/>
          <w:szCs w:val="24"/>
          <w:lang w:val="da-DK"/>
        </w:rPr>
        <w:t>Wetter</w:t>
      </w:r>
      <w:proofErr w:type="spellEnd"/>
      <w:r w:rsidR="00FB0EA6">
        <w:rPr>
          <w:rFonts w:ascii="Helvetica" w:hAnsi="Helvetica"/>
          <w:szCs w:val="24"/>
          <w:lang w:val="da-DK"/>
        </w:rPr>
        <w:t xml:space="preserve">, leder af virksomhedens afdeling for overspændingsbeskyttelse. Systemet registrerer antallet og intensiteten </w:t>
      </w:r>
      <w:r w:rsidR="00C6795D">
        <w:rPr>
          <w:rFonts w:ascii="Helvetica" w:hAnsi="Helvetica"/>
          <w:szCs w:val="24"/>
          <w:lang w:val="da-DK"/>
        </w:rPr>
        <w:t>af</w:t>
      </w:r>
      <w:r w:rsidR="00FB0EA6">
        <w:rPr>
          <w:rFonts w:ascii="Helvetica" w:hAnsi="Helvetica"/>
          <w:szCs w:val="24"/>
          <w:lang w:val="da-DK"/>
        </w:rPr>
        <w:t xml:space="preserve"> lynnedslag </w:t>
      </w:r>
      <w:r w:rsidR="00C6795D">
        <w:rPr>
          <w:rFonts w:ascii="Helvetica" w:hAnsi="Helvetica"/>
          <w:szCs w:val="24"/>
          <w:lang w:val="da-DK"/>
        </w:rPr>
        <w:t>i</w:t>
      </w:r>
      <w:r w:rsidR="00FB0EA6">
        <w:rPr>
          <w:rFonts w:ascii="Helvetica" w:hAnsi="Helvetica"/>
          <w:szCs w:val="24"/>
          <w:lang w:val="da-DK"/>
        </w:rPr>
        <w:t xml:space="preserve"> monumentet, og data sendes online via et integreret webinterface.</w:t>
      </w:r>
    </w:p>
    <w:p w:rsidR="00FB0EA6" w:rsidRPr="00FB0EA6" w:rsidRDefault="00FB0EA6">
      <w:pPr>
        <w:spacing w:line="360" w:lineRule="auto"/>
        <w:ind w:right="1928"/>
        <w:rPr>
          <w:rFonts w:ascii="Helvetica" w:hAnsi="Helvetica"/>
          <w:szCs w:val="24"/>
          <w:lang w:val="da-DK"/>
        </w:rPr>
      </w:pPr>
    </w:p>
    <w:p w:rsidR="00282003" w:rsidRPr="00FB0EA6" w:rsidRDefault="00FB0EA6">
      <w:pPr>
        <w:spacing w:line="360" w:lineRule="auto"/>
        <w:ind w:right="1928"/>
        <w:rPr>
          <w:rFonts w:ascii="Helvetica" w:hAnsi="Helvetica"/>
          <w:szCs w:val="24"/>
          <w:lang w:val="da-DK"/>
        </w:rPr>
      </w:pPr>
      <w:r w:rsidRPr="00FB0EA6">
        <w:rPr>
          <w:rFonts w:ascii="Helvetica" w:hAnsi="Helvetica"/>
          <w:szCs w:val="24"/>
          <w:lang w:val="da-DK"/>
        </w:rPr>
        <w:t xml:space="preserve">Projektet er skabt i </w:t>
      </w:r>
      <w:r w:rsidR="00301D37">
        <w:rPr>
          <w:rFonts w:ascii="Helvetica" w:hAnsi="Helvetica"/>
          <w:szCs w:val="24"/>
          <w:lang w:val="da-DK"/>
        </w:rPr>
        <w:t>e</w:t>
      </w:r>
      <w:bookmarkStart w:id="0" w:name="_GoBack"/>
      <w:bookmarkEnd w:id="0"/>
      <w:r w:rsidR="00C6795D">
        <w:rPr>
          <w:rFonts w:ascii="Helvetica" w:hAnsi="Helvetica"/>
          <w:szCs w:val="24"/>
          <w:lang w:val="da-DK"/>
        </w:rPr>
        <w:t xml:space="preserve">t tæt </w:t>
      </w:r>
      <w:r w:rsidRPr="00FB0EA6">
        <w:rPr>
          <w:rFonts w:ascii="Helvetica" w:hAnsi="Helvetica"/>
          <w:szCs w:val="24"/>
          <w:lang w:val="da-DK"/>
        </w:rPr>
        <w:t xml:space="preserve">samarbejde mellem </w:t>
      </w:r>
      <w:r>
        <w:rPr>
          <w:rFonts w:ascii="Helvetica" w:hAnsi="Helvetica"/>
          <w:szCs w:val="24"/>
          <w:lang w:val="da-DK"/>
        </w:rPr>
        <w:t xml:space="preserve">Region </w:t>
      </w:r>
      <w:r w:rsidRPr="00FB0EA6">
        <w:rPr>
          <w:rFonts w:ascii="Helvetica" w:hAnsi="Helvetica"/>
          <w:szCs w:val="24"/>
          <w:lang w:val="da-DK"/>
        </w:rPr>
        <w:t xml:space="preserve">Lippe </w:t>
      </w:r>
      <w:r>
        <w:rPr>
          <w:rFonts w:ascii="Helvetica" w:hAnsi="Helvetica"/>
          <w:szCs w:val="24"/>
          <w:lang w:val="da-DK"/>
        </w:rPr>
        <w:t xml:space="preserve">(Lippe </w:t>
      </w:r>
      <w:r w:rsidRPr="00FB0EA6">
        <w:rPr>
          <w:rFonts w:ascii="Helvetica" w:hAnsi="Helvetica"/>
          <w:szCs w:val="24"/>
          <w:lang w:val="da-DK"/>
        </w:rPr>
        <w:t>Regional Association</w:t>
      </w:r>
      <w:r>
        <w:rPr>
          <w:rFonts w:ascii="Helvetica" w:hAnsi="Helvetica"/>
          <w:szCs w:val="24"/>
          <w:lang w:val="da-DK"/>
        </w:rPr>
        <w:t>)</w:t>
      </w:r>
      <w:r w:rsidRPr="00FB0EA6">
        <w:rPr>
          <w:rFonts w:ascii="Helvetica" w:hAnsi="Helvetica"/>
          <w:szCs w:val="24"/>
          <w:lang w:val="da-DK"/>
        </w:rPr>
        <w:t xml:space="preserve"> og Phoenix Contact. </w:t>
      </w:r>
      <w:r>
        <w:rPr>
          <w:rFonts w:ascii="Helvetica" w:hAnsi="Helvetica"/>
          <w:szCs w:val="24"/>
          <w:lang w:val="da-DK"/>
        </w:rPr>
        <w:t>Regionen vil opsætte en informationsstander ved foden af Hermann monumentet og dermed skabe en ny turistattraktion, som giver alle mulighed for at se information om lynnedslag. Phoenix Contact har dækket projektets samlede omkostninger.</w:t>
      </w:r>
    </w:p>
    <w:p w:rsidR="00282003" w:rsidRPr="00FB0EA6" w:rsidRDefault="00282003">
      <w:pPr>
        <w:spacing w:line="360" w:lineRule="auto"/>
        <w:ind w:right="1928"/>
        <w:rPr>
          <w:rFonts w:ascii="Helvetica" w:hAnsi="Helvetica"/>
          <w:szCs w:val="24"/>
          <w:lang w:val="da-DK"/>
        </w:rPr>
      </w:pPr>
    </w:p>
    <w:p w:rsidR="00FB0EA6" w:rsidRPr="00FB0EA6" w:rsidRDefault="00FB0EA6">
      <w:pPr>
        <w:spacing w:line="360" w:lineRule="auto"/>
        <w:ind w:right="1928"/>
        <w:rPr>
          <w:rFonts w:ascii="Helvetica" w:hAnsi="Helvetica"/>
          <w:szCs w:val="24"/>
          <w:lang w:val="da-DK"/>
        </w:rPr>
      </w:pPr>
      <w:r w:rsidRPr="00FB0EA6">
        <w:rPr>
          <w:rFonts w:ascii="Helvetica" w:hAnsi="Helvetica"/>
          <w:szCs w:val="24"/>
          <w:lang w:val="da-DK"/>
        </w:rPr>
        <w:t xml:space="preserve">I april modtog Phoenix Contact Deutsche </w:t>
      </w:r>
      <w:proofErr w:type="spellStart"/>
      <w:r w:rsidRPr="00FB0EA6">
        <w:rPr>
          <w:rFonts w:ascii="Helvetica" w:hAnsi="Helvetica"/>
          <w:szCs w:val="24"/>
          <w:lang w:val="da-DK"/>
        </w:rPr>
        <w:t>Messe’s</w:t>
      </w:r>
      <w:proofErr w:type="spellEnd"/>
      <w:r w:rsidRPr="00FB0EA6">
        <w:rPr>
          <w:rFonts w:ascii="Helvetica" w:hAnsi="Helvetica"/>
          <w:szCs w:val="24"/>
          <w:lang w:val="da-DK"/>
        </w:rPr>
        <w:t xml:space="preserve"> Hermes Award 2012 </w:t>
      </w:r>
      <w:r>
        <w:rPr>
          <w:rFonts w:ascii="Helvetica" w:hAnsi="Helvetica"/>
          <w:szCs w:val="24"/>
          <w:lang w:val="da-DK"/>
        </w:rPr>
        <w:t xml:space="preserve">for lynovervågningssystemet, som er udviklet til at optimere servicearbejdet i en lang række installationer, inkl. </w:t>
      </w:r>
      <w:r w:rsidR="00AD414D">
        <w:rPr>
          <w:rFonts w:ascii="Helvetica" w:hAnsi="Helvetica"/>
          <w:szCs w:val="24"/>
          <w:lang w:val="da-DK"/>
        </w:rPr>
        <w:t>vindmøller.</w:t>
      </w:r>
    </w:p>
    <w:p w:rsidR="00AD414D" w:rsidRPr="00C6795D" w:rsidRDefault="00AD414D" w:rsidP="00AD414D">
      <w:pPr>
        <w:spacing w:line="360" w:lineRule="auto"/>
        <w:ind w:right="1928"/>
        <w:rPr>
          <w:rFonts w:ascii="Helvetica" w:hAnsi="Helvetica"/>
          <w:szCs w:val="24"/>
          <w:lang w:val="da-DK"/>
        </w:rPr>
      </w:pPr>
    </w:p>
    <w:p w:rsidR="00AD414D" w:rsidRPr="00AD414D" w:rsidRDefault="00AD414D" w:rsidP="00AD414D">
      <w:pPr>
        <w:spacing w:line="360" w:lineRule="auto"/>
        <w:ind w:right="1928"/>
        <w:rPr>
          <w:rFonts w:ascii="Helvetica" w:hAnsi="Helvetica"/>
          <w:szCs w:val="24"/>
          <w:lang w:val="da-DK"/>
        </w:rPr>
      </w:pPr>
      <w:r w:rsidRPr="00AD414D">
        <w:rPr>
          <w:rFonts w:ascii="Helvetica" w:hAnsi="Helvetica"/>
          <w:szCs w:val="24"/>
          <w:lang w:val="da-DK"/>
        </w:rPr>
        <w:t xml:space="preserve">For yderligere information kontakt Product Manager Henning O. </w:t>
      </w:r>
      <w:r>
        <w:rPr>
          <w:rFonts w:ascii="Helvetica" w:hAnsi="Helvetica"/>
          <w:szCs w:val="24"/>
          <w:lang w:val="da-DK"/>
        </w:rPr>
        <w:t>Lippert, hlippert@phoenixcontact.dk</w:t>
      </w:r>
    </w:p>
    <w:p w:rsidR="00282003" w:rsidRPr="00AD414D" w:rsidRDefault="00282003">
      <w:pPr>
        <w:tabs>
          <w:tab w:val="left" w:pos="3119"/>
          <w:tab w:val="left" w:pos="6521"/>
        </w:tabs>
        <w:spacing w:line="360" w:lineRule="auto"/>
        <w:rPr>
          <w:rFonts w:ascii="Helvetica" w:hAnsi="Helvetica"/>
          <w:szCs w:val="24"/>
          <w:lang w:val="da-DK"/>
        </w:rPr>
      </w:pPr>
      <w:r w:rsidRPr="00AD414D">
        <w:rPr>
          <w:rFonts w:ascii="Helvetica" w:hAnsi="Helvetica"/>
          <w:szCs w:val="24"/>
          <w:lang w:val="da-DK"/>
        </w:rPr>
        <w:tab/>
      </w:r>
    </w:p>
    <w:p w:rsidR="00282003" w:rsidRPr="00AD414D" w:rsidRDefault="00282003">
      <w:pPr>
        <w:overflowPunct/>
        <w:spacing w:line="360" w:lineRule="auto"/>
        <w:ind w:right="992"/>
        <w:textAlignment w:val="auto"/>
        <w:rPr>
          <w:rFonts w:ascii="Helvetica" w:hAnsi="Helvetica"/>
          <w:szCs w:val="24"/>
          <w:lang w:val="da-DK"/>
        </w:rPr>
      </w:pPr>
    </w:p>
    <w:sectPr w:rsidR="00282003" w:rsidRPr="00AD414D">
      <w:headerReference w:type="default" r:id="rId8"/>
      <w:footerReference w:type="default" r:id="rId9"/>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A6" w:rsidRDefault="00FB0EA6">
      <w:pPr>
        <w:rPr>
          <w:szCs w:val="24"/>
        </w:rPr>
      </w:pPr>
      <w:r>
        <w:rPr>
          <w:szCs w:val="24"/>
        </w:rPr>
        <w:separator/>
      </w:r>
    </w:p>
  </w:endnote>
  <w:endnote w:type="continuationSeparator" w:id="0">
    <w:p w:rsidR="00FB0EA6" w:rsidRDefault="00FB0EA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4D" w:rsidRPr="00D626D1" w:rsidRDefault="00AD414D" w:rsidP="00AD414D">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FB0EA6" w:rsidRPr="00AD414D" w:rsidRDefault="00AD414D" w:rsidP="00AD414D">
    <w:pPr>
      <w:pStyle w:val="Sidefod"/>
      <w:jc w:val="center"/>
      <w:rPr>
        <w:rFonts w:ascii="Arial" w:hAnsi="Arial" w:cs="Arial"/>
        <w:b/>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A6" w:rsidRDefault="00FB0EA6">
      <w:pPr>
        <w:rPr>
          <w:szCs w:val="24"/>
        </w:rPr>
      </w:pPr>
      <w:r>
        <w:rPr>
          <w:szCs w:val="24"/>
        </w:rPr>
        <w:separator/>
      </w:r>
    </w:p>
  </w:footnote>
  <w:footnote w:type="continuationSeparator" w:id="0">
    <w:p w:rsidR="00FB0EA6" w:rsidRDefault="00FB0EA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A6" w:rsidRDefault="00AD414D">
    <w:pPr>
      <w:rPr>
        <w:rFonts w:ascii="Bookman" w:hAnsi="Bookman"/>
        <w:szCs w:val="24"/>
      </w:rPr>
    </w:pPr>
    <w:r>
      <w:rPr>
        <w:noProof/>
        <w:snapToGrid/>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0" b="0"/>
          <wp:wrapTight wrapText="bothSides">
            <wp:wrapPolygon edited="0">
              <wp:start x="0" y="0"/>
              <wp:lineTo x="0" y="20589"/>
              <wp:lineTo x="21571" y="20589"/>
              <wp:lineTo x="2157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EA6">
      <w:rPr>
        <w:rFonts w:ascii="Helvetica" w:hAnsi="Helvetica"/>
        <w:b/>
        <w:i/>
        <w:noProof/>
        <w:spacing w:val="80"/>
        <w:sz w:val="40"/>
        <w:szCs w:val="24"/>
      </w:rPr>
      <w:t>Press Release</w:t>
    </w:r>
    <w:r w:rsidR="00FB0EA6">
      <w:rPr>
        <w:rFonts w:ascii="Helvetica" w:hAnsi="Helvetica"/>
        <w:b/>
        <w:i/>
        <w:spacing w:val="80"/>
        <w:sz w:val="40"/>
        <w:szCs w:val="24"/>
      </w:rPr>
      <w:tab/>
    </w:r>
    <w:r w:rsidR="00FB0EA6">
      <w:rPr>
        <w:rFonts w:ascii="Helvetica" w:hAnsi="Helvetica"/>
        <w:b/>
        <w:i/>
        <w:spacing w:val="80"/>
        <w:sz w:val="40"/>
        <w:szCs w:val="24"/>
      </w:rPr>
      <w:tab/>
    </w:r>
  </w:p>
  <w:p w:rsidR="00FB0EA6" w:rsidRDefault="00FB0EA6">
    <w:pPr>
      <w:pStyle w:val="Sidehoved"/>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attachedTemplate r:id="rId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F9568C-4EDB-4DBE-B0EE-7D08FAFE571E}"/>
    <w:docVar w:name="dgnword-eventsink" w:val="103924336"/>
  </w:docVars>
  <w:rsids>
    <w:rsidRoot w:val="00ED43EC"/>
    <w:rsid w:val="00282003"/>
    <w:rsid w:val="00301D37"/>
    <w:rsid w:val="00440660"/>
    <w:rsid w:val="00627F76"/>
    <w:rsid w:val="006A5386"/>
    <w:rsid w:val="00824F51"/>
    <w:rsid w:val="00AD414D"/>
    <w:rsid w:val="00C6795D"/>
    <w:rsid w:val="00C95CE5"/>
    <w:rsid w:val="00DE7080"/>
    <w:rsid w:val="00E72EC2"/>
    <w:rsid w:val="00ED43EC"/>
    <w:rsid w:val="00FB0EA6"/>
    <w:rsid w:val="00FE52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napToGrid w:val="0"/>
      <w:lang w:val="de-DE" w:eastAsia="de-DE"/>
    </w:rPr>
  </w:style>
  <w:style w:type="paragraph" w:styleId="Overskrift1">
    <w:name w:val="heading 1"/>
    <w:basedOn w:val="Normal"/>
    <w:next w:val="Normal"/>
    <w:link w:val="Overskrift1Tegn"/>
    <w:uiPriority w:val="9"/>
    <w:qFormat/>
    <w:pPr>
      <w:keepNext/>
      <w:tabs>
        <w:tab w:val="left" w:pos="8505"/>
      </w:tabs>
      <w:spacing w:line="360" w:lineRule="auto"/>
      <w:outlineLvl w:val="0"/>
    </w:pPr>
    <w:rPr>
      <w:b/>
    </w:rPr>
  </w:style>
  <w:style w:type="paragraph" w:styleId="Overskrift2">
    <w:name w:val="heading 2"/>
    <w:basedOn w:val="Normal"/>
    <w:next w:val="Normal"/>
    <w:link w:val="Overskrift2Tegn"/>
    <w:uiPriority w:val="9"/>
    <w:qFormat/>
    <w:pPr>
      <w:keepNext/>
      <w:spacing w:before="240" w:after="60"/>
      <w:outlineLvl w:val="1"/>
    </w:pPr>
    <w:rPr>
      <w:b/>
      <w:bCs/>
      <w:i/>
      <w:iCs/>
      <w:sz w:val="28"/>
      <w:szCs w:val="28"/>
    </w:rPr>
  </w:style>
  <w:style w:type="paragraph" w:styleId="Overskrift6">
    <w:name w:val="heading 6"/>
    <w:basedOn w:val="Normal"/>
    <w:next w:val="Normal"/>
    <w:link w:val="Overskrift6Tegn"/>
    <w:uiPriority w:val="9"/>
    <w:qFormat/>
    <w:pPr>
      <w:spacing w:before="240" w:after="60"/>
      <w:outlineLvl w:val="5"/>
    </w:pPr>
    <w:rPr>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Cambria" w:eastAsia="Times New Roman" w:hAnsi="Cambria" w:cs="Times New Roman"/>
      <w:b/>
      <w:bCs/>
      <w:snapToGrid w:val="0"/>
      <w:kern w:val="32"/>
      <w:sz w:val="32"/>
      <w:szCs w:val="32"/>
    </w:rPr>
  </w:style>
  <w:style w:type="character" w:customStyle="1" w:styleId="Overskrift2Tegn">
    <w:name w:val="Overskrift 2 Tegn"/>
    <w:link w:val="Overskrift2"/>
    <w:uiPriority w:val="9"/>
    <w:semiHidden/>
    <w:rPr>
      <w:rFonts w:ascii="Cambria" w:eastAsia="Times New Roman" w:hAnsi="Cambria" w:cs="Times New Roman"/>
      <w:b/>
      <w:bCs/>
      <w:i/>
      <w:iCs/>
      <w:snapToGrid w:val="0"/>
      <w:sz w:val="28"/>
      <w:szCs w:val="28"/>
    </w:rPr>
  </w:style>
  <w:style w:type="character" w:customStyle="1" w:styleId="Overskrift6Tegn">
    <w:name w:val="Overskrift 6 Tegn"/>
    <w:link w:val="Overskrift6"/>
    <w:uiPriority w:val="9"/>
    <w:semiHidden/>
    <w:rPr>
      <w:rFonts w:ascii="Calibri" w:eastAsia="Times New Roman" w:hAnsi="Calibri" w:cs="Times New Roman"/>
      <w:b/>
      <w:bCs/>
      <w:snapToGrid w:val="0"/>
      <w:sz w:val="22"/>
      <w:szCs w:val="22"/>
    </w:rPr>
  </w:style>
  <w:style w:type="paragraph" w:styleId="Sidefod">
    <w:name w:val="footer"/>
    <w:basedOn w:val="Normal"/>
    <w:link w:val="SidefodTegn"/>
    <w:uiPriority w:val="99"/>
    <w:semiHidden/>
    <w:pPr>
      <w:tabs>
        <w:tab w:val="center" w:pos="4819"/>
        <w:tab w:val="right" w:pos="9071"/>
      </w:tabs>
    </w:pPr>
  </w:style>
  <w:style w:type="character" w:customStyle="1" w:styleId="SidefodTegn">
    <w:name w:val="Sidefod Tegn"/>
    <w:link w:val="Sidefod"/>
    <w:uiPriority w:val="99"/>
    <w:semiHidden/>
    <w:rPr>
      <w:snapToGrid w:val="0"/>
    </w:rPr>
  </w:style>
  <w:style w:type="paragraph" w:styleId="Sidehoved">
    <w:name w:val="header"/>
    <w:basedOn w:val="Normal"/>
    <w:link w:val="SidehovedTegn"/>
    <w:uiPriority w:val="99"/>
    <w:semiHidden/>
    <w:pPr>
      <w:tabs>
        <w:tab w:val="center" w:pos="4536"/>
        <w:tab w:val="right" w:pos="9072"/>
      </w:tabs>
    </w:pPr>
  </w:style>
  <w:style w:type="character" w:customStyle="1" w:styleId="SidehovedTegn">
    <w:name w:val="Sidehoved Tegn"/>
    <w:link w:val="Sidehoved"/>
    <w:uiPriority w:val="99"/>
    <w:semiHidden/>
    <w:rPr>
      <w:snapToGrid w:val="0"/>
    </w:rPr>
  </w:style>
  <w:style w:type="paragraph" w:styleId="Brdtekst">
    <w:name w:val="Body Text"/>
    <w:basedOn w:val="Normal"/>
    <w:link w:val="BrdtekstTegn"/>
    <w:uiPriority w:val="99"/>
    <w:semiHidden/>
    <w:pPr>
      <w:tabs>
        <w:tab w:val="left" w:pos="5670"/>
        <w:tab w:val="left" w:pos="8080"/>
      </w:tabs>
      <w:spacing w:line="360" w:lineRule="auto"/>
    </w:pPr>
  </w:style>
  <w:style w:type="character" w:customStyle="1" w:styleId="BrdtekstTegn">
    <w:name w:val="Brødtekst Tegn"/>
    <w:link w:val="Brdtekst"/>
    <w:uiPriority w:val="99"/>
    <w:semiHidden/>
    <w:rPr>
      <w:snapToGrid w:val="0"/>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link w:val="UndertitelTegn"/>
    <w:uiPriority w:val="11"/>
    <w:qFormat/>
    <w:rPr>
      <w:rFonts w:ascii="Arial" w:hAnsi="Arial"/>
      <w:i/>
      <w:sz w:val="22"/>
    </w:rPr>
  </w:style>
  <w:style w:type="character" w:customStyle="1" w:styleId="UndertitelTegn">
    <w:name w:val="Undertitel Tegn"/>
    <w:link w:val="Undertitel"/>
    <w:uiPriority w:val="11"/>
    <w:rPr>
      <w:rFonts w:ascii="Cambria" w:eastAsia="Times New Roman" w:hAnsi="Cambria" w:cs="Times New Roman"/>
      <w:snapToGrid w:val="0"/>
      <w:sz w:val="24"/>
      <w:szCs w:val="24"/>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link w:val="MarkeringsbobletekstTegn"/>
    <w:uiPriority w:val="99"/>
    <w:semiHidden/>
    <w:rPr>
      <w:sz w:val="16"/>
      <w:szCs w:val="16"/>
    </w:rPr>
  </w:style>
  <w:style w:type="character" w:customStyle="1" w:styleId="MarkeringsbobletekstTegn">
    <w:name w:val="Markeringsbobletekst Tegn"/>
    <w:link w:val="Markeringsbobletekst"/>
    <w:uiPriority w:val="99"/>
    <w:semiHidden/>
    <w:rPr>
      <w:rFonts w:ascii="Tahoma" w:hAnsi="Tahoma" w:cs="Tahoma"/>
      <w:snapToGrid w:val="0"/>
      <w:sz w:val="16"/>
      <w:szCs w:val="16"/>
    </w:rPr>
  </w:style>
  <w:style w:type="character" w:styleId="Hyperlink">
    <w:name w:val="Hyperlink"/>
    <w:uiPriority w:val="99"/>
    <w:semiHidden/>
    <w:rPr>
      <w:color w:val="0000FF"/>
      <w:u w:val="single"/>
    </w:rPr>
  </w:style>
  <w:style w:type="paragraph" w:styleId="Brdtekst3">
    <w:name w:val="Body Text 3"/>
    <w:basedOn w:val="Normal"/>
    <w:link w:val="Brdtekst3Tegn"/>
    <w:uiPriority w:val="99"/>
    <w:semiHidden/>
    <w:pPr>
      <w:spacing w:after="120"/>
    </w:pPr>
    <w:rPr>
      <w:sz w:val="16"/>
      <w:szCs w:val="16"/>
    </w:rPr>
  </w:style>
  <w:style w:type="character" w:customStyle="1" w:styleId="Brdtekst3Tegn">
    <w:name w:val="Brødtekst 3 Tegn"/>
    <w:link w:val="Brdtekst3"/>
    <w:uiPriority w:val="99"/>
    <w:semiHidden/>
    <w:rPr>
      <w:snapToGrid w:val="0"/>
      <w:sz w:val="16"/>
      <w:szCs w:val="16"/>
    </w:rPr>
  </w:style>
  <w:style w:type="character" w:customStyle="1" w:styleId="ZchnZchn1">
    <w:name w:val="Zchn Zchn1"/>
    <w:rPr>
      <w:sz w:val="16"/>
    </w:rPr>
  </w:style>
  <w:style w:type="paragraph" w:styleId="Brdtekst2">
    <w:name w:val="Body Text 2"/>
    <w:basedOn w:val="Normal"/>
    <w:link w:val="Brdtekst2Tegn"/>
    <w:uiPriority w:val="99"/>
    <w:semiHidden/>
    <w:pPr>
      <w:spacing w:after="120" w:line="480" w:lineRule="auto"/>
    </w:pPr>
  </w:style>
  <w:style w:type="character" w:customStyle="1" w:styleId="Brdtekst2Tegn">
    <w:name w:val="Brødtekst 2 Tegn"/>
    <w:link w:val="Brdtekst2"/>
    <w:uiPriority w:val="99"/>
    <w:semiHidden/>
    <w:rPr>
      <w:snapToGrid w:val="0"/>
    </w:rPr>
  </w:style>
  <w:style w:type="character" w:customStyle="1" w:styleId="ZchnZchn">
    <w:name w:val="Zchn Zchn"/>
    <w:rPr>
      <w:rFonts w:cs="Times New Roman"/>
    </w:rPr>
  </w:style>
  <w:style w:type="character" w:customStyle="1" w:styleId="ZchnZchn2">
    <w:name w:val="Zchn Zchn2"/>
    <w:semiHidden/>
    <w:rPr>
      <w:rFonts w:ascii="Times New Roman" w:hAnsi="Times New Roman"/>
      <w:b/>
      <w:sz w:val="22"/>
    </w:rPr>
  </w:style>
  <w:style w:type="character" w:customStyle="1" w:styleId="ZchnZchn3">
    <w:name w:val="Zchn Zchn3"/>
    <w:semiHidden/>
    <w:rPr>
      <w:rFonts w:ascii="Times New Roman" w:hAnsi="Times New Roman"/>
      <w:b/>
      <w:i/>
      <w:sz w:val="28"/>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napToGrid w:val="0"/>
      <w:lang w:val="de-DE" w:eastAsia="de-DE"/>
    </w:rPr>
  </w:style>
  <w:style w:type="paragraph" w:styleId="Overskrift1">
    <w:name w:val="heading 1"/>
    <w:basedOn w:val="Normal"/>
    <w:next w:val="Normal"/>
    <w:link w:val="Overskrift1Tegn"/>
    <w:uiPriority w:val="9"/>
    <w:qFormat/>
    <w:pPr>
      <w:keepNext/>
      <w:tabs>
        <w:tab w:val="left" w:pos="8505"/>
      </w:tabs>
      <w:spacing w:line="360" w:lineRule="auto"/>
      <w:outlineLvl w:val="0"/>
    </w:pPr>
    <w:rPr>
      <w:b/>
    </w:rPr>
  </w:style>
  <w:style w:type="paragraph" w:styleId="Overskrift2">
    <w:name w:val="heading 2"/>
    <w:basedOn w:val="Normal"/>
    <w:next w:val="Normal"/>
    <w:link w:val="Overskrift2Tegn"/>
    <w:uiPriority w:val="9"/>
    <w:qFormat/>
    <w:pPr>
      <w:keepNext/>
      <w:spacing w:before="240" w:after="60"/>
      <w:outlineLvl w:val="1"/>
    </w:pPr>
    <w:rPr>
      <w:b/>
      <w:bCs/>
      <w:i/>
      <w:iCs/>
      <w:sz w:val="28"/>
      <w:szCs w:val="28"/>
    </w:rPr>
  </w:style>
  <w:style w:type="paragraph" w:styleId="Overskrift6">
    <w:name w:val="heading 6"/>
    <w:basedOn w:val="Normal"/>
    <w:next w:val="Normal"/>
    <w:link w:val="Overskrift6Tegn"/>
    <w:uiPriority w:val="9"/>
    <w:qFormat/>
    <w:pPr>
      <w:spacing w:before="240" w:after="60"/>
      <w:outlineLvl w:val="5"/>
    </w:pPr>
    <w:rPr>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Pr>
      <w:rFonts w:ascii="Cambria" w:eastAsia="Times New Roman" w:hAnsi="Cambria" w:cs="Times New Roman"/>
      <w:b/>
      <w:bCs/>
      <w:snapToGrid w:val="0"/>
      <w:kern w:val="32"/>
      <w:sz w:val="32"/>
      <w:szCs w:val="32"/>
    </w:rPr>
  </w:style>
  <w:style w:type="character" w:customStyle="1" w:styleId="Overskrift2Tegn">
    <w:name w:val="Overskrift 2 Tegn"/>
    <w:link w:val="Overskrift2"/>
    <w:uiPriority w:val="9"/>
    <w:semiHidden/>
    <w:rPr>
      <w:rFonts w:ascii="Cambria" w:eastAsia="Times New Roman" w:hAnsi="Cambria" w:cs="Times New Roman"/>
      <w:b/>
      <w:bCs/>
      <w:i/>
      <w:iCs/>
      <w:snapToGrid w:val="0"/>
      <w:sz w:val="28"/>
      <w:szCs w:val="28"/>
    </w:rPr>
  </w:style>
  <w:style w:type="character" w:customStyle="1" w:styleId="Overskrift6Tegn">
    <w:name w:val="Overskrift 6 Tegn"/>
    <w:link w:val="Overskrift6"/>
    <w:uiPriority w:val="9"/>
    <w:semiHidden/>
    <w:rPr>
      <w:rFonts w:ascii="Calibri" w:eastAsia="Times New Roman" w:hAnsi="Calibri" w:cs="Times New Roman"/>
      <w:b/>
      <w:bCs/>
      <w:snapToGrid w:val="0"/>
      <w:sz w:val="22"/>
      <w:szCs w:val="22"/>
    </w:rPr>
  </w:style>
  <w:style w:type="paragraph" w:styleId="Sidefod">
    <w:name w:val="footer"/>
    <w:basedOn w:val="Normal"/>
    <w:link w:val="SidefodTegn"/>
    <w:uiPriority w:val="99"/>
    <w:semiHidden/>
    <w:pPr>
      <w:tabs>
        <w:tab w:val="center" w:pos="4819"/>
        <w:tab w:val="right" w:pos="9071"/>
      </w:tabs>
    </w:pPr>
  </w:style>
  <w:style w:type="character" w:customStyle="1" w:styleId="SidefodTegn">
    <w:name w:val="Sidefod Tegn"/>
    <w:link w:val="Sidefod"/>
    <w:uiPriority w:val="99"/>
    <w:semiHidden/>
    <w:rPr>
      <w:snapToGrid w:val="0"/>
    </w:rPr>
  </w:style>
  <w:style w:type="paragraph" w:styleId="Sidehoved">
    <w:name w:val="header"/>
    <w:basedOn w:val="Normal"/>
    <w:link w:val="SidehovedTegn"/>
    <w:uiPriority w:val="99"/>
    <w:semiHidden/>
    <w:pPr>
      <w:tabs>
        <w:tab w:val="center" w:pos="4536"/>
        <w:tab w:val="right" w:pos="9072"/>
      </w:tabs>
    </w:pPr>
  </w:style>
  <w:style w:type="character" w:customStyle="1" w:styleId="SidehovedTegn">
    <w:name w:val="Sidehoved Tegn"/>
    <w:link w:val="Sidehoved"/>
    <w:uiPriority w:val="99"/>
    <w:semiHidden/>
    <w:rPr>
      <w:snapToGrid w:val="0"/>
    </w:rPr>
  </w:style>
  <w:style w:type="paragraph" w:styleId="Brdtekst">
    <w:name w:val="Body Text"/>
    <w:basedOn w:val="Normal"/>
    <w:link w:val="BrdtekstTegn"/>
    <w:uiPriority w:val="99"/>
    <w:semiHidden/>
    <w:pPr>
      <w:tabs>
        <w:tab w:val="left" w:pos="5670"/>
        <w:tab w:val="left" w:pos="8080"/>
      </w:tabs>
      <w:spacing w:line="360" w:lineRule="auto"/>
    </w:pPr>
  </w:style>
  <w:style w:type="character" w:customStyle="1" w:styleId="BrdtekstTegn">
    <w:name w:val="Brødtekst Tegn"/>
    <w:link w:val="Brdtekst"/>
    <w:uiPriority w:val="99"/>
    <w:semiHidden/>
    <w:rPr>
      <w:snapToGrid w:val="0"/>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link w:val="UndertitelTegn"/>
    <w:uiPriority w:val="11"/>
    <w:qFormat/>
    <w:rPr>
      <w:rFonts w:ascii="Arial" w:hAnsi="Arial"/>
      <w:i/>
      <w:sz w:val="22"/>
    </w:rPr>
  </w:style>
  <w:style w:type="character" w:customStyle="1" w:styleId="UndertitelTegn">
    <w:name w:val="Undertitel Tegn"/>
    <w:link w:val="Undertitel"/>
    <w:uiPriority w:val="11"/>
    <w:rPr>
      <w:rFonts w:ascii="Cambria" w:eastAsia="Times New Roman" w:hAnsi="Cambria" w:cs="Times New Roman"/>
      <w:snapToGrid w:val="0"/>
      <w:sz w:val="24"/>
      <w:szCs w:val="24"/>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link w:val="MarkeringsbobletekstTegn"/>
    <w:uiPriority w:val="99"/>
    <w:semiHidden/>
    <w:rPr>
      <w:sz w:val="16"/>
      <w:szCs w:val="16"/>
    </w:rPr>
  </w:style>
  <w:style w:type="character" w:customStyle="1" w:styleId="MarkeringsbobletekstTegn">
    <w:name w:val="Markeringsbobletekst Tegn"/>
    <w:link w:val="Markeringsbobletekst"/>
    <w:uiPriority w:val="99"/>
    <w:semiHidden/>
    <w:rPr>
      <w:rFonts w:ascii="Tahoma" w:hAnsi="Tahoma" w:cs="Tahoma"/>
      <w:snapToGrid w:val="0"/>
      <w:sz w:val="16"/>
      <w:szCs w:val="16"/>
    </w:rPr>
  </w:style>
  <w:style w:type="character" w:styleId="Hyperlink">
    <w:name w:val="Hyperlink"/>
    <w:uiPriority w:val="99"/>
    <w:semiHidden/>
    <w:rPr>
      <w:color w:val="0000FF"/>
      <w:u w:val="single"/>
    </w:rPr>
  </w:style>
  <w:style w:type="paragraph" w:styleId="Brdtekst3">
    <w:name w:val="Body Text 3"/>
    <w:basedOn w:val="Normal"/>
    <w:link w:val="Brdtekst3Tegn"/>
    <w:uiPriority w:val="99"/>
    <w:semiHidden/>
    <w:pPr>
      <w:spacing w:after="120"/>
    </w:pPr>
    <w:rPr>
      <w:sz w:val="16"/>
      <w:szCs w:val="16"/>
    </w:rPr>
  </w:style>
  <w:style w:type="character" w:customStyle="1" w:styleId="Brdtekst3Tegn">
    <w:name w:val="Brødtekst 3 Tegn"/>
    <w:link w:val="Brdtekst3"/>
    <w:uiPriority w:val="99"/>
    <w:semiHidden/>
    <w:rPr>
      <w:snapToGrid w:val="0"/>
      <w:sz w:val="16"/>
      <w:szCs w:val="16"/>
    </w:rPr>
  </w:style>
  <w:style w:type="character" w:customStyle="1" w:styleId="ZchnZchn1">
    <w:name w:val="Zchn Zchn1"/>
    <w:rPr>
      <w:sz w:val="16"/>
    </w:rPr>
  </w:style>
  <w:style w:type="paragraph" w:styleId="Brdtekst2">
    <w:name w:val="Body Text 2"/>
    <w:basedOn w:val="Normal"/>
    <w:link w:val="Brdtekst2Tegn"/>
    <w:uiPriority w:val="99"/>
    <w:semiHidden/>
    <w:pPr>
      <w:spacing w:after="120" w:line="480" w:lineRule="auto"/>
    </w:pPr>
  </w:style>
  <w:style w:type="character" w:customStyle="1" w:styleId="Brdtekst2Tegn">
    <w:name w:val="Brødtekst 2 Tegn"/>
    <w:link w:val="Brdtekst2"/>
    <w:uiPriority w:val="99"/>
    <w:semiHidden/>
    <w:rPr>
      <w:snapToGrid w:val="0"/>
    </w:rPr>
  </w:style>
  <w:style w:type="character" w:customStyle="1" w:styleId="ZchnZchn">
    <w:name w:val="Zchn Zchn"/>
    <w:rPr>
      <w:rFonts w:cs="Times New Roman"/>
    </w:rPr>
  </w:style>
  <w:style w:type="character" w:customStyle="1" w:styleId="ZchnZchn2">
    <w:name w:val="Zchn Zchn2"/>
    <w:semiHidden/>
    <w:rPr>
      <w:rFonts w:ascii="Times New Roman" w:hAnsi="Times New Roman"/>
      <w:b/>
      <w:sz w:val="22"/>
    </w:rPr>
  </w:style>
  <w:style w:type="character" w:customStyle="1" w:styleId="ZchnZchn3">
    <w:name w:val="Zchn Zchn3"/>
    <w:semiHidden/>
    <w:rPr>
      <w:rFonts w:ascii="Times New Roman" w:hAnsi="Times New Roman"/>
      <w:b/>
      <w:i/>
      <w:sz w:val="28"/>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mannsdenkma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WW-DOT\BENUTZ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BENUTZER</Template>
  <TotalTime>0</TotalTime>
  <Pages>1</Pages>
  <Words>209</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Achema</vt:lpstr>
    </vt:vector>
  </TitlesOfParts>
  <Company>Phoenix Contact</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Eva Wüppen van der</dc:creator>
  <cp:lastModifiedBy>Mette S. Gross</cp:lastModifiedBy>
  <cp:revision>2</cp:revision>
  <cp:lastPrinted>2012-07-20T11:42:00Z</cp:lastPrinted>
  <dcterms:created xsi:type="dcterms:W3CDTF">2012-08-30T11:48:00Z</dcterms:created>
  <dcterms:modified xsi:type="dcterms:W3CDTF">2012-08-30T11:48:00Z</dcterms:modified>
</cp:coreProperties>
</file>