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C" w:rsidRDefault="00006DEB" w:rsidP="0090229C">
      <w:pPr>
        <w:jc w:val="center"/>
        <w:rPr>
          <w:b/>
          <w:sz w:val="52"/>
          <w:szCs w:val="52"/>
        </w:rPr>
      </w:pPr>
      <w:r>
        <w:rPr>
          <w:noProof/>
          <w:lang w:eastAsia="sv-SE"/>
        </w:rPr>
        <w:drawing>
          <wp:inline distT="0" distB="0" distL="0" distR="0">
            <wp:extent cx="3648075" cy="1505715"/>
            <wp:effectExtent l="19050" t="0" r="0" b="0"/>
            <wp:docPr id="1" name="Bild 1" descr="C:\Users\alireza.akhondi.FACEANDBODY\Documents\Documents\Bromma Import AB\Lanèche\LANECHE LOGO met beauty innova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reza.akhondi.FACEANDBODY\Documents\Documents\Bromma Import AB\Lanèche\LANECHE LOGO met beauty innovation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1509" cy="151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29C" w:rsidRPr="00326E59" w:rsidRDefault="00006DEB" w:rsidP="008F4CAC">
      <w:pPr>
        <w:rPr>
          <w:sz w:val="16"/>
          <w:szCs w:val="16"/>
        </w:rPr>
      </w:pPr>
      <w:r w:rsidRPr="00006DEB">
        <w:rPr>
          <w:b/>
          <w:sz w:val="52"/>
          <w:szCs w:val="52"/>
        </w:rPr>
        <w:t>Pressmeddelande</w:t>
      </w:r>
      <w:r w:rsidR="00971D11">
        <w:rPr>
          <w:b/>
          <w:sz w:val="24"/>
          <w:szCs w:val="24"/>
        </w:rPr>
        <w:br/>
        <w:t>Bromma 2011-07-</w:t>
      </w:r>
      <w:r w:rsidR="00326E59">
        <w:rPr>
          <w:b/>
          <w:sz w:val="24"/>
          <w:szCs w:val="24"/>
        </w:rPr>
        <w:t>26</w:t>
      </w:r>
      <w:r w:rsidR="00326E59">
        <w:br/>
      </w:r>
    </w:p>
    <w:p w:rsidR="0090229C" w:rsidRPr="0090229C" w:rsidRDefault="0090229C" w:rsidP="008F4CAC">
      <w:pPr>
        <w:rPr>
          <w:b/>
          <w:sz w:val="32"/>
          <w:szCs w:val="32"/>
        </w:rPr>
      </w:pPr>
      <w:r w:rsidRPr="0090229C">
        <w:rPr>
          <w:b/>
          <w:sz w:val="32"/>
          <w:szCs w:val="32"/>
        </w:rPr>
        <w:t>Lanèche – Beauty Innovations nu även i Sverige</w:t>
      </w:r>
    </w:p>
    <w:p w:rsidR="008F4CAC" w:rsidRDefault="008F4CAC" w:rsidP="008F4CAC">
      <w:r>
        <w:t>Lanéche har över 30 års erfarenhet av hudvård och finns i dag i över 60 länder. Lanéche har ett k</w:t>
      </w:r>
      <w:r w:rsidR="00006DEB">
        <w:t>omplett sortiment av produkter, bestående av ansiktsprodukter, kroppsprodukter, solserie samt en specialdesignad serie för män.</w:t>
      </w:r>
      <w:r w:rsidR="00504D22">
        <w:t xml:space="preserve"> </w:t>
      </w:r>
      <w:r w:rsidR="00006DEB">
        <w:t xml:space="preserve"> </w:t>
      </w:r>
      <w:r>
        <w:t xml:space="preserve">Utgångspunken för </w:t>
      </w:r>
      <w:r w:rsidR="00061103">
        <w:t>Lanèches</w:t>
      </w:r>
      <w:r>
        <w:t xml:space="preserve"> produkter är att ingredienserna ska stimulera huden till att reparera och föryngra sig själv. Huden blir aktiv och spänstig, får en bättre stru</w:t>
      </w:r>
      <w:r w:rsidR="00504D22">
        <w:t>ktur och åldersprocessen bromsas</w:t>
      </w:r>
      <w:r>
        <w:t xml:space="preserve"> på grund av hudens goda kondition. Hudvårdsmärket är baserat på </w:t>
      </w:r>
      <w:r w:rsidR="004119D4">
        <w:t>100 %</w:t>
      </w:r>
      <w:r>
        <w:t xml:space="preserve"> rena väx</w:t>
      </w:r>
      <w:r w:rsidR="00504D22">
        <w:t>t</w:t>
      </w:r>
      <w:r>
        <w:t>extrakt.</w:t>
      </w:r>
      <w:r w:rsidR="0055262B" w:rsidRPr="0055262B">
        <w:t xml:space="preserve"> </w:t>
      </w:r>
      <w:r w:rsidR="0055262B">
        <w:t>Naturligtvis har produkterna aldrig testats på djur.</w:t>
      </w:r>
    </w:p>
    <w:p w:rsidR="0055262B" w:rsidRPr="00326E59" w:rsidRDefault="00504D22" w:rsidP="00326E59">
      <w:pPr>
        <w:rPr>
          <w:rFonts w:cstheme="minorHAnsi"/>
        </w:rPr>
      </w:pPr>
      <w:r>
        <w:t xml:space="preserve">Lanéche presenterar de senast framtagna aktiva </w:t>
      </w:r>
      <w:r w:rsidR="0090229C">
        <w:t>ingredienserna</w:t>
      </w:r>
      <w:r>
        <w:t xml:space="preserve"> och vet</w:t>
      </w:r>
      <w:r w:rsidR="0090229C">
        <w:t xml:space="preserve">skapen om hur viktigt det är med en intensiv hudvård. </w:t>
      </w:r>
      <w:r>
        <w:t xml:space="preserve">Nyckel för produkterna är att effektiv hudvård innebär mer än att smörja in sig med salvor och krämer utan </w:t>
      </w:r>
      <w:r w:rsidR="0090229C">
        <w:t xml:space="preserve">handlar om att </w:t>
      </w:r>
      <w:r>
        <w:t xml:space="preserve">få huden i bästa möjliga kondition med hjälp av pro-vitaminer, vitaminer, coenzymer och många naturliga växtextrakt. Bättre hy – total föryngring inifrån </w:t>
      </w:r>
      <w:r w:rsidRPr="00326E59">
        <w:rPr>
          <w:rFonts w:cstheme="minorHAnsi"/>
        </w:rPr>
        <w:t xml:space="preserve">och ut. </w:t>
      </w:r>
    </w:p>
    <w:p w:rsidR="00326E59" w:rsidRPr="00326E59" w:rsidRDefault="00326E59" w:rsidP="00326E59">
      <w:pPr>
        <w:rPr>
          <w:rFonts w:cstheme="minorHAnsi"/>
        </w:rPr>
      </w:pPr>
      <w:r w:rsidRPr="00326E59">
        <w:rPr>
          <w:rFonts w:cstheme="minorHAnsi"/>
        </w:rPr>
        <w:t>﻿Besök vår Facebook sida och ta del av tävlingar, utlottningar samt våra nyheter!</w:t>
      </w:r>
    </w:p>
    <w:p w:rsidR="00061103" w:rsidRPr="00061103" w:rsidRDefault="005D10F9" w:rsidP="00061103">
      <w:pPr>
        <w:rPr>
          <w:b/>
        </w:rPr>
      </w:pPr>
      <w:r>
        <w:rPr>
          <w:b/>
        </w:rPr>
        <w:t xml:space="preserve">Vill du prova våra produkter? Hör av dig till oss då på följande sätt. </w:t>
      </w:r>
    </w:p>
    <w:p w:rsidR="00061103" w:rsidRPr="00326E59" w:rsidRDefault="00061103" w:rsidP="00061103">
      <w:pPr>
        <w:rPr>
          <w:sz w:val="16"/>
          <w:szCs w:val="16"/>
        </w:rPr>
      </w:pPr>
      <w:r>
        <w:t>Alireza Akhondi</w:t>
      </w:r>
      <w:r>
        <w:br/>
        <w:t>Brand Manager Lanèche Sver</w:t>
      </w:r>
      <w:r w:rsidR="005D10F9">
        <w:t xml:space="preserve">ige </w:t>
      </w:r>
      <w:r w:rsidR="005D10F9">
        <w:br/>
      </w:r>
      <w:hyperlink r:id="rId7" w:history="1">
        <w:r w:rsidR="005D10F9" w:rsidRPr="00402FAF">
          <w:rPr>
            <w:rStyle w:val="Hyperlnk"/>
          </w:rPr>
          <w:t>alireza.akhondi@laneche.se</w:t>
        </w:r>
      </w:hyperlink>
      <w:r w:rsidR="005D10F9">
        <w:t xml:space="preserve"> </w:t>
      </w:r>
      <w:r w:rsidR="005D10F9">
        <w:br/>
        <w:t>08-634 32 0</w:t>
      </w:r>
      <w:r w:rsidR="00326E59">
        <w:t>0</w:t>
      </w:r>
      <w:r w:rsidR="00326E59">
        <w:br/>
      </w:r>
    </w:p>
    <w:p w:rsidR="00061103" w:rsidRPr="00061103" w:rsidRDefault="00061103" w:rsidP="00061103">
      <w:pPr>
        <w:rPr>
          <w:b/>
        </w:rPr>
      </w:pPr>
      <w:r w:rsidRPr="00061103">
        <w:rPr>
          <w:b/>
        </w:rPr>
        <w:t>Om Face &amp; Body</w:t>
      </w:r>
    </w:p>
    <w:p w:rsidR="00061103" w:rsidRDefault="00061103" w:rsidP="00061103">
      <w:r>
        <w:t>Face &amp; Body Beauty</w:t>
      </w:r>
      <w:r w:rsidR="0055262B">
        <w:t xml:space="preserve"> Concepts </w:t>
      </w:r>
      <w:r>
        <w:t xml:space="preserve">driver 2 egna exklusiva spaanläggningar i Stockholm. Företaget har funnits i 5 år och har under dessa år utvecklat ett unikt koncept inom hudvård- och spa för människors Välbefinnande. </w:t>
      </w:r>
    </w:p>
    <w:p w:rsidR="005D10F9" w:rsidRPr="00061103" w:rsidRDefault="002A2377" w:rsidP="00061103">
      <w:hyperlink r:id="rId8" w:history="1">
        <w:r w:rsidR="005D10F9" w:rsidRPr="00402FAF">
          <w:rPr>
            <w:rStyle w:val="Hyperlnk"/>
          </w:rPr>
          <w:t>www.facebody.nu</w:t>
        </w:r>
      </w:hyperlink>
      <w:r w:rsidR="005D10F9">
        <w:t xml:space="preserve"> </w:t>
      </w:r>
      <w:r w:rsidR="005D10F9">
        <w:br/>
      </w:r>
      <w:hyperlink r:id="rId9" w:history="1">
        <w:r w:rsidR="005D10F9" w:rsidRPr="00402FAF">
          <w:rPr>
            <w:rStyle w:val="Hyperlnk"/>
          </w:rPr>
          <w:t>www.facebody.blogspot.com</w:t>
        </w:r>
      </w:hyperlink>
      <w:r w:rsidR="005D10F9">
        <w:t xml:space="preserve"> </w:t>
      </w:r>
    </w:p>
    <w:sectPr w:rsidR="005D10F9" w:rsidRPr="00061103" w:rsidSect="003C5CB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D4" w:rsidRDefault="00ED56D4" w:rsidP="00006DEB">
      <w:pPr>
        <w:spacing w:after="0" w:line="240" w:lineRule="auto"/>
      </w:pPr>
      <w:r>
        <w:separator/>
      </w:r>
    </w:p>
  </w:endnote>
  <w:endnote w:type="continuationSeparator" w:id="0">
    <w:p w:rsidR="00ED56D4" w:rsidRDefault="00ED56D4" w:rsidP="0000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03" w:rsidRDefault="00061103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Lanèche säljs och marknadsförs i Sverige av Face &amp; Body</w:t>
    </w:r>
  </w:p>
  <w:p w:rsidR="00061103" w:rsidRDefault="00061103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061103" w:rsidRDefault="00061103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Johannesfredsvägen 11 A</w:t>
    </w:r>
    <w:r>
      <w:rPr>
        <w:rFonts w:asciiTheme="majorHAnsi" w:hAnsiTheme="majorHAnsi"/>
      </w:rPr>
      <w:tab/>
    </w:r>
    <w:hyperlink r:id="rId1" w:history="1">
      <w:r w:rsidR="00971D11" w:rsidRPr="003643C3">
        <w:rPr>
          <w:rStyle w:val="Hyperlnk"/>
          <w:rFonts w:asciiTheme="majorHAnsi" w:hAnsiTheme="majorHAnsi"/>
        </w:rPr>
        <w:t>www.laneche.se</w:t>
      </w:r>
    </w:hyperlink>
    <w:r w:rsidR="00971D11">
      <w:rPr>
        <w:rFonts w:asciiTheme="majorHAnsi" w:hAnsiTheme="majorHAnsi"/>
      </w:rPr>
      <w:t xml:space="preserve"> </w:t>
    </w:r>
    <w:r w:rsidR="00971D11">
      <w:rPr>
        <w:rFonts w:asciiTheme="majorHAnsi" w:hAnsiTheme="majorHAnsi"/>
      </w:rPr>
      <w:tab/>
    </w:r>
    <w:r>
      <w:rPr>
        <w:rFonts w:asciiTheme="majorHAnsi" w:hAnsiTheme="majorHAnsi"/>
      </w:rPr>
      <w:t>08-634 32 00</w:t>
    </w:r>
  </w:p>
  <w:p w:rsidR="00006DEB" w:rsidRPr="00061103" w:rsidRDefault="00061103" w:rsidP="00061103">
    <w:pPr>
      <w:pStyle w:val="Sidfo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168 69 Bromma</w:t>
    </w:r>
    <w:r>
      <w:rPr>
        <w:rFonts w:asciiTheme="majorHAnsi" w:hAnsiTheme="majorHAnsi"/>
      </w:rPr>
      <w:tab/>
    </w:r>
    <w:hyperlink r:id="rId2" w:history="1">
      <w:r w:rsidR="00971D11" w:rsidRPr="003643C3">
        <w:rPr>
          <w:rStyle w:val="Hyperlnk"/>
          <w:rFonts w:asciiTheme="majorHAnsi" w:hAnsiTheme="majorHAnsi"/>
        </w:rPr>
        <w:t>www.facebook.se/laneche</w:t>
      </w:r>
    </w:hyperlink>
    <w:r w:rsidR="00971D11">
      <w:rPr>
        <w:rFonts w:asciiTheme="majorHAnsi" w:hAnsiTheme="majorHAnsi"/>
      </w:rPr>
      <w:t xml:space="preserve"> </w:t>
    </w:r>
    <w:r w:rsidR="00971D11">
      <w:rPr>
        <w:rFonts w:asciiTheme="majorHAnsi" w:hAnsiTheme="majorHAnsi"/>
      </w:rPr>
      <w:tab/>
    </w:r>
    <w:hyperlink r:id="rId3" w:history="1">
      <w:r w:rsidR="00971D11" w:rsidRPr="003643C3">
        <w:rPr>
          <w:rStyle w:val="Hyperlnk"/>
          <w:rFonts w:asciiTheme="majorHAnsi" w:hAnsiTheme="majorHAnsi"/>
        </w:rPr>
        <w:t>info@laneche.se</w:t>
      </w:r>
    </w:hyperlink>
    <w:r w:rsidR="00971D11">
      <w:rPr>
        <w:rFonts w:asciiTheme="majorHAnsi" w:hAnsiTheme="majorHAnsi"/>
      </w:rPr>
      <w:t xml:space="preserve"> </w:t>
    </w:r>
    <w:r w:rsidR="00971D11">
      <w:rPr>
        <w:rFonts w:asciiTheme="majorHAnsi" w:hAnsiTheme="majorHAnsi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D4" w:rsidRDefault="00ED56D4" w:rsidP="00006DEB">
      <w:pPr>
        <w:spacing w:after="0" w:line="240" w:lineRule="auto"/>
      </w:pPr>
      <w:r>
        <w:separator/>
      </w:r>
    </w:p>
  </w:footnote>
  <w:footnote w:type="continuationSeparator" w:id="0">
    <w:p w:rsidR="00ED56D4" w:rsidRDefault="00ED56D4" w:rsidP="00006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4CAC"/>
    <w:rsid w:val="00001858"/>
    <w:rsid w:val="00006DEB"/>
    <w:rsid w:val="00061103"/>
    <w:rsid w:val="0012743A"/>
    <w:rsid w:val="0024316C"/>
    <w:rsid w:val="002A2377"/>
    <w:rsid w:val="00326E59"/>
    <w:rsid w:val="003C5CB7"/>
    <w:rsid w:val="0040373F"/>
    <w:rsid w:val="004119D4"/>
    <w:rsid w:val="00463C25"/>
    <w:rsid w:val="00504D22"/>
    <w:rsid w:val="0055262B"/>
    <w:rsid w:val="005D10F9"/>
    <w:rsid w:val="008E6C7C"/>
    <w:rsid w:val="008F4CAC"/>
    <w:rsid w:val="0090229C"/>
    <w:rsid w:val="00971D11"/>
    <w:rsid w:val="00C97DE6"/>
    <w:rsid w:val="00D92BB2"/>
    <w:rsid w:val="00ED56D4"/>
    <w:rsid w:val="00FD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CB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119D4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6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6DEB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0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6DEB"/>
  </w:style>
  <w:style w:type="paragraph" w:styleId="Sidfot">
    <w:name w:val="footer"/>
    <w:basedOn w:val="Normal"/>
    <w:link w:val="SidfotChar"/>
    <w:uiPriority w:val="99"/>
    <w:unhideWhenUsed/>
    <w:rsid w:val="00006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6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dy.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lireza.akhondi@laneche.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facebody.blogspot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laneche.se" TargetMode="External"/><Relationship Id="rId2" Type="http://schemas.openxmlformats.org/officeDocument/2006/relationships/hyperlink" Target="http://www.facebook.se/laneche" TargetMode="External"/><Relationship Id="rId1" Type="http://schemas.openxmlformats.org/officeDocument/2006/relationships/hyperlink" Target="http://www.laneche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271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Lanèche</dc:creator>
  <cp:lastModifiedBy>alireza.akhondi</cp:lastModifiedBy>
  <cp:revision>7</cp:revision>
  <cp:lastPrinted>2011-07-14T14:04:00Z</cp:lastPrinted>
  <dcterms:created xsi:type="dcterms:W3CDTF">2011-07-14T13:38:00Z</dcterms:created>
  <dcterms:modified xsi:type="dcterms:W3CDTF">2011-07-26T14:27:00Z</dcterms:modified>
</cp:coreProperties>
</file>