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E7" w:rsidRPr="007739EE" w:rsidRDefault="003D23E7" w:rsidP="003D23E7">
      <w:pPr>
        <w:widowControl w:val="0"/>
        <w:autoSpaceDE w:val="0"/>
        <w:autoSpaceDN w:val="0"/>
        <w:adjustRightInd w:val="0"/>
        <w:rPr>
          <w:rFonts w:cs="Arial"/>
          <w:b/>
          <w:bCs/>
          <w:color w:val="CA9E63"/>
          <w:sz w:val="44"/>
        </w:rPr>
      </w:pPr>
      <w:r w:rsidRPr="007739EE">
        <w:rPr>
          <w:rFonts w:cs="Arial"/>
          <w:b/>
          <w:bCs/>
          <w:color w:val="CA9E63"/>
          <w:sz w:val="44"/>
        </w:rPr>
        <w:t xml:space="preserve">Laga mat med </w:t>
      </w:r>
      <w:proofErr w:type="spellStart"/>
      <w:r w:rsidR="0032436C" w:rsidRPr="007739EE">
        <w:rPr>
          <w:rFonts w:cs="Arial"/>
          <w:b/>
          <w:bCs/>
          <w:color w:val="CA9E63"/>
          <w:sz w:val="44"/>
        </w:rPr>
        <w:t>TV-profil</w:t>
      </w:r>
      <w:proofErr w:type="spellEnd"/>
    </w:p>
    <w:p w:rsidR="003D23E7" w:rsidRPr="009B5A62" w:rsidRDefault="003D23E7" w:rsidP="00D41DCB">
      <w:pPr>
        <w:pStyle w:val="Liststycke"/>
        <w:numPr>
          <w:ilvl w:val="0"/>
          <w:numId w:val="1"/>
        </w:numPr>
        <w:rPr>
          <w:rFonts w:cs="Arial"/>
          <w:b/>
          <w:bCs/>
          <w:color w:val="CA9E63"/>
          <w:sz w:val="44"/>
        </w:rPr>
      </w:pPr>
      <w:r w:rsidRPr="009B5A62">
        <w:rPr>
          <w:rFonts w:cs="Arial"/>
          <w:b/>
          <w:bCs/>
          <w:color w:val="CA9E63"/>
          <w:sz w:val="44"/>
        </w:rPr>
        <w:t>på husvisningen</w:t>
      </w:r>
    </w:p>
    <w:p w:rsidR="003D23E7" w:rsidRPr="00D41DCB" w:rsidRDefault="003D23E7" w:rsidP="003D23E7">
      <w:pPr>
        <w:ind w:left="360"/>
        <w:rPr>
          <w:rFonts w:cs="Arial"/>
          <w:b/>
          <w:bCs/>
          <w:color w:val="262626"/>
        </w:rPr>
      </w:pPr>
    </w:p>
    <w:p w:rsidR="00843A6F" w:rsidRDefault="00843A6F" w:rsidP="00843A6F">
      <w:pPr>
        <w:spacing w:before="100" w:beforeAutospacing="1" w:after="100" w:afterAutospacing="1"/>
      </w:pPr>
      <w:proofErr w:type="spellStart"/>
      <w:r>
        <w:rPr>
          <w:b/>
          <w:bCs/>
          <w:color w:val="262626"/>
        </w:rPr>
        <w:t>TV-profilen</w:t>
      </w:r>
      <w:proofErr w:type="spellEnd"/>
      <w:r>
        <w:rPr>
          <w:b/>
          <w:bCs/>
          <w:color w:val="262626"/>
        </w:rPr>
        <w:t xml:space="preserve"> Lotta Lundgren gästspelar hos hustillverkaren Trivselhus i nya samarbetet: c/o Trivselhus. Ambitionen är att förnya husvisningarna. </w:t>
      </w:r>
    </w:p>
    <w:p w:rsidR="00843A6F" w:rsidRDefault="00843A6F" w:rsidP="00843A6F">
      <w:pPr>
        <w:spacing w:before="100" w:beforeAutospacing="1" w:after="100" w:afterAutospacing="1"/>
      </w:pPr>
      <w:r>
        <w:rPr>
          <w:b/>
          <w:bCs/>
          <w:color w:val="CA9E63"/>
        </w:rPr>
        <w:t>- </w:t>
      </w:r>
      <w:r>
        <w:rPr>
          <w:rFonts w:cs="Arial"/>
          <w:b/>
          <w:bCs/>
          <w:color w:val="262626"/>
        </w:rPr>
        <w:t>Vi vill ge besökarna en möjlighet att känna hur det är att bo i våra hus, utan blå plasttossor på fötterna, berättar designchef Jessica Nilsson.</w:t>
      </w:r>
    </w:p>
    <w:p w:rsidR="009B5A62" w:rsidRDefault="009B5A62" w:rsidP="009B5A62">
      <w:pPr>
        <w:widowControl w:val="0"/>
        <w:autoSpaceDE w:val="0"/>
        <w:autoSpaceDN w:val="0"/>
        <w:adjustRightInd w:val="0"/>
        <w:rPr>
          <w:rFonts w:cs="Arial"/>
          <w:color w:val="262626"/>
        </w:rPr>
      </w:pPr>
      <w:r>
        <w:rPr>
          <w:rFonts w:cs="Georgia"/>
          <w:color w:val="262626"/>
        </w:rPr>
        <w:br/>
      </w:r>
      <w:r w:rsidR="003D23E7" w:rsidRPr="00D41DCB">
        <w:rPr>
          <w:rFonts w:cs="Georgia"/>
          <w:color w:val="262626"/>
        </w:rPr>
        <w:t>Alla som gått på husvisning kan nog känna igen sig i att det är opersonliga tillställningar – trots att ett husköp är väldigt personligt. Det har Trivselhus tagit fasta på när de utvecklat konceptet c/o Trivselhus. Här är det upplevelsen av huset som står i centrum. Besökarna får möjlighet att laga mat i köket, mingla med sina vänner, eller kanske till och med köra en tvätt – istället för att gå från rum till rum i obekväma plasttossor.</w:t>
      </w:r>
    </w:p>
    <w:p w:rsidR="009B5A62" w:rsidRDefault="009B5A62" w:rsidP="009B5A62">
      <w:pPr>
        <w:widowControl w:val="0"/>
        <w:autoSpaceDE w:val="0"/>
        <w:autoSpaceDN w:val="0"/>
        <w:adjustRightInd w:val="0"/>
        <w:rPr>
          <w:rFonts w:cs="Arial"/>
          <w:color w:val="262626"/>
        </w:rPr>
      </w:pPr>
    </w:p>
    <w:p w:rsidR="003D23E7" w:rsidRPr="009B5A62" w:rsidRDefault="003D23E7" w:rsidP="009B5A62">
      <w:pPr>
        <w:widowControl w:val="0"/>
        <w:autoSpaceDE w:val="0"/>
        <w:autoSpaceDN w:val="0"/>
        <w:adjustRightInd w:val="0"/>
        <w:rPr>
          <w:rFonts w:cs="Georgia"/>
          <w:color w:val="262626"/>
        </w:rPr>
      </w:pPr>
      <w:r w:rsidRPr="00D41DCB">
        <w:rPr>
          <w:rFonts w:cs="Georgia"/>
          <w:color w:val="262626"/>
        </w:rPr>
        <w:t>– Det är ett stort beslut att bygga hus och att välja vilket företag man vill bygga det tillsammans med. Det här är vårt sätt att visa vår syn på kvalitet och fingertoppskänsla. Det ska kännas familjärt och varmt, säger Jessica Nilsson.</w:t>
      </w:r>
    </w:p>
    <w:p w:rsidR="003D23E7" w:rsidRPr="007227D8" w:rsidRDefault="009B5A62" w:rsidP="007227D8">
      <w:pPr>
        <w:rPr>
          <w:rFonts w:ascii="Times New Roman" w:eastAsia="Times New Roman" w:hAnsi="Times New Roman"/>
          <w:sz w:val="21"/>
          <w:szCs w:val="21"/>
        </w:rPr>
      </w:pPr>
      <w:r>
        <w:rPr>
          <w:rFonts w:cs="Georgia"/>
          <w:color w:val="262626"/>
        </w:rPr>
        <w:br/>
      </w:r>
      <w:r w:rsidR="0032436C">
        <w:rPr>
          <w:rFonts w:cs="Georgia"/>
          <w:color w:val="262626"/>
        </w:rPr>
        <w:t xml:space="preserve">Söndagen den </w:t>
      </w:r>
      <w:r w:rsidR="00162084">
        <w:rPr>
          <w:rFonts w:cs="Georgia"/>
          <w:color w:val="262626"/>
        </w:rPr>
        <w:t>23 oktober</w:t>
      </w:r>
      <w:bookmarkStart w:id="0" w:name="_GoBack"/>
      <w:bookmarkEnd w:id="0"/>
      <w:r w:rsidR="0032436C">
        <w:rPr>
          <w:rFonts w:cs="Georgia"/>
          <w:color w:val="262626"/>
        </w:rPr>
        <w:t xml:space="preserve"> bjuder Lotta Lundgren på en annorlunda visning i Nacka. </w:t>
      </w:r>
      <w:r w:rsidR="0032436C" w:rsidRPr="0032436C">
        <w:rPr>
          <w:rFonts w:cs="Georgia"/>
          <w:color w:val="262626"/>
        </w:rPr>
        <w:t>Lotta är kocken, matskribenten och tv-personligheten som slog igenom med tv-serierna Landet brunsås och Historieätarna, men blivit lika omtalad för sina böcker och senast för julkalendern i SVT.</w:t>
      </w:r>
    </w:p>
    <w:p w:rsidR="003D23E7" w:rsidRPr="009B5A62" w:rsidRDefault="009B5A62" w:rsidP="009B5A62">
      <w:pPr>
        <w:rPr>
          <w:rFonts w:cs="Georgia"/>
          <w:color w:val="262626"/>
        </w:rPr>
      </w:pPr>
      <w:r>
        <w:rPr>
          <w:rFonts w:cs="Georgia"/>
          <w:color w:val="262626"/>
        </w:rPr>
        <w:br/>
        <w:t xml:space="preserve">- </w:t>
      </w:r>
      <w:r w:rsidRPr="009B5A62">
        <w:rPr>
          <w:rFonts w:cs="Georgia"/>
          <w:color w:val="262626"/>
        </w:rPr>
        <w:t>A</w:t>
      </w:r>
      <w:r w:rsidR="003D23E7" w:rsidRPr="009B5A62">
        <w:rPr>
          <w:rFonts w:cs="Georgia"/>
          <w:color w:val="262626"/>
        </w:rPr>
        <w:t xml:space="preserve">lla har kanske inte </w:t>
      </w:r>
      <w:r w:rsidR="0032436C">
        <w:rPr>
          <w:rFonts w:cs="Georgia"/>
          <w:color w:val="262626"/>
        </w:rPr>
        <w:t>Lotta Lundgren</w:t>
      </w:r>
      <w:r w:rsidR="003D23E7" w:rsidRPr="009B5A62">
        <w:rPr>
          <w:rFonts w:cs="Georgia"/>
          <w:color w:val="262626"/>
        </w:rPr>
        <w:t xml:space="preserve"> i köket varje helg, men alla våra kunder kommer att leva i och använda sina kök. Nu ger vi dem en möjlighet att prova på huset i verkligheten, säger Trivselhus designchef Jessica Nilsson.</w:t>
      </w:r>
    </w:p>
    <w:p w:rsidR="003D23E7" w:rsidRPr="00D41DCB" w:rsidRDefault="003D23E7" w:rsidP="009B5A62"/>
    <w:p w:rsidR="003D23E7" w:rsidRPr="00D41DCB" w:rsidRDefault="0032436C" w:rsidP="009B5A62">
      <w:pPr>
        <w:widowControl w:val="0"/>
        <w:autoSpaceDE w:val="0"/>
        <w:autoSpaceDN w:val="0"/>
        <w:adjustRightInd w:val="0"/>
        <w:rPr>
          <w:rFonts w:cs="Arial"/>
          <w:color w:val="262626"/>
        </w:rPr>
      </w:pPr>
      <w:r>
        <w:rPr>
          <w:rFonts w:cs="Arial"/>
          <w:color w:val="262626"/>
        </w:rPr>
        <w:t>Visningshuset är en 2</w:t>
      </w:r>
      <w:r w:rsidR="003D23E7" w:rsidRPr="00D41DCB">
        <w:rPr>
          <w:rFonts w:cs="Arial"/>
          <w:color w:val="262626"/>
        </w:rPr>
        <w:t>-plansvilla</w:t>
      </w:r>
      <w:r>
        <w:rPr>
          <w:rFonts w:cs="Arial"/>
          <w:color w:val="262626"/>
        </w:rPr>
        <w:t xml:space="preserve"> med modernt uttryck belägen</w:t>
      </w:r>
      <w:r w:rsidR="003D23E7" w:rsidRPr="00D41DCB">
        <w:rPr>
          <w:rFonts w:cs="Arial"/>
          <w:color w:val="262626"/>
        </w:rPr>
        <w:t xml:space="preserve"> </w:t>
      </w:r>
      <w:r>
        <w:rPr>
          <w:rFonts w:cs="Arial"/>
          <w:color w:val="262626"/>
        </w:rPr>
        <w:t>på en tomt med sjö</w:t>
      </w:r>
      <w:r w:rsidR="003D23E7" w:rsidRPr="00D41DCB">
        <w:rPr>
          <w:rFonts w:cs="Arial"/>
          <w:color w:val="262626"/>
        </w:rPr>
        <w:t xml:space="preserve">utsikt i </w:t>
      </w:r>
      <w:r>
        <w:rPr>
          <w:rFonts w:cs="Arial"/>
          <w:color w:val="262626"/>
        </w:rPr>
        <w:t>Nacka</w:t>
      </w:r>
      <w:r w:rsidR="00300700">
        <w:rPr>
          <w:rFonts w:cs="Arial"/>
          <w:color w:val="262626"/>
        </w:rPr>
        <w:t>. Mer information om huset</w:t>
      </w:r>
      <w:r w:rsidR="003D23E7" w:rsidRPr="00D41DCB">
        <w:rPr>
          <w:rFonts w:cs="Arial"/>
          <w:color w:val="262626"/>
        </w:rPr>
        <w:t xml:space="preserve"> med planritningar och bilder hittar ni på: </w:t>
      </w:r>
      <w:hyperlink r:id="rId6" w:history="1">
        <w:r w:rsidR="003D23E7" w:rsidRPr="00D41DCB">
          <w:rPr>
            <w:rFonts w:cs="Arial"/>
            <w:color w:val="420178"/>
            <w:u w:val="single" w:color="420178"/>
          </w:rPr>
          <w:t>www.trivselhus.se/visningar/</w:t>
        </w:r>
        <w:r w:rsidR="007227D8" w:rsidRPr="007227D8">
          <w:rPr>
            <w:rFonts w:cs="Arial"/>
            <w:color w:val="420178"/>
            <w:u w:val="single" w:color="420178"/>
          </w:rPr>
          <w:t>visningshus-stockholm-saltsjo-boo</w:t>
        </w:r>
      </w:hyperlink>
    </w:p>
    <w:p w:rsidR="009B5A62" w:rsidRPr="00D41DCB" w:rsidRDefault="009B5A62"/>
    <w:sectPr w:rsidR="009B5A62" w:rsidRPr="00D41DCB" w:rsidSect="00111B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4EBE"/>
    <w:multiLevelType w:val="hybridMultilevel"/>
    <w:tmpl w:val="30E87FB4"/>
    <w:lvl w:ilvl="0" w:tplc="1E12D872">
      <w:numFmt w:val="bullet"/>
      <w:lvlText w:val="-"/>
      <w:lvlJc w:val="left"/>
      <w:pPr>
        <w:ind w:left="720" w:hanging="360"/>
      </w:pPr>
      <w:rPr>
        <w:rFonts w:ascii="Cambria" w:eastAsiaTheme="minorEastAsia"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F4462A7"/>
    <w:multiLevelType w:val="hybridMultilevel"/>
    <w:tmpl w:val="1D92F00E"/>
    <w:lvl w:ilvl="0" w:tplc="8ADEE134">
      <w:numFmt w:val="bullet"/>
      <w:lvlText w:val="–"/>
      <w:lvlJc w:val="left"/>
      <w:pPr>
        <w:ind w:left="980" w:hanging="62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4E40664"/>
    <w:multiLevelType w:val="hybridMultilevel"/>
    <w:tmpl w:val="EC5C32AC"/>
    <w:lvl w:ilvl="0" w:tplc="662C38AE">
      <w:start w:val="1"/>
      <w:numFmt w:val="upperLetter"/>
      <w:lvlText w:val="%1-"/>
      <w:lvlJc w:val="left"/>
      <w:pPr>
        <w:ind w:left="928" w:hanging="360"/>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E7"/>
    <w:rsid w:val="00111BBB"/>
    <w:rsid w:val="00162084"/>
    <w:rsid w:val="00300700"/>
    <w:rsid w:val="0032436C"/>
    <w:rsid w:val="003D23E7"/>
    <w:rsid w:val="007227D8"/>
    <w:rsid w:val="007739EE"/>
    <w:rsid w:val="00843A6F"/>
    <w:rsid w:val="009B5A62"/>
    <w:rsid w:val="00C92CA4"/>
    <w:rsid w:val="00D41DC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2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07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vselhus.se/visningar/visningshus-gote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287</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Welcom</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Goliger</dc:creator>
  <cp:keywords/>
  <dc:description/>
  <cp:lastModifiedBy>Maja Almgren Carty</cp:lastModifiedBy>
  <cp:revision>6</cp:revision>
  <dcterms:created xsi:type="dcterms:W3CDTF">2016-04-24T13:09:00Z</dcterms:created>
  <dcterms:modified xsi:type="dcterms:W3CDTF">2016-10-11T08:58:00Z</dcterms:modified>
</cp:coreProperties>
</file>