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91F" w:rsidRPr="00B51D54" w:rsidRDefault="00634FBD" w:rsidP="000C391F">
      <w:pPr>
        <w:tabs>
          <w:tab w:val="left" w:pos="2268"/>
        </w:tabs>
        <w:ind w:right="-567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-633095</wp:posOffset>
            </wp:positionV>
            <wp:extent cx="2047875" cy="2049094"/>
            <wp:effectExtent l="0" t="0" r="0" b="8890"/>
            <wp:wrapNone/>
            <wp:docPr id="5" name="Bildobjekt 4" descr="custice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tice_logo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094" cy="2050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744B">
        <w:rPr>
          <w:noProof/>
          <w:sz w:val="20"/>
          <w:szCs w:val="20"/>
          <w:lang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ruta 7" o:spid="_x0000_s1026" type="#_x0000_t202" style="position:absolute;margin-left:186.4pt;margin-top:-49.85pt;width:303.75pt;height:176.25pt;z-index:25166336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" fillcolor="white [3201]" stroked="f" strokeweight=".5pt">
            <v:path arrowok="t"/>
            <v:textbox>
              <w:txbxContent>
                <w:p w:rsidR="000C391F" w:rsidRPr="002E78F4" w:rsidRDefault="00670739" w:rsidP="001517D0">
                  <w:pPr>
                    <w:jc w:val="right"/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  <w:t>p</w:t>
                  </w:r>
                  <w:r w:rsidR="000C391F" w:rsidRPr="002E78F4"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  <w:t>ressmeddelande</w:t>
                  </w:r>
                  <w:r w:rsidR="00910846"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  <w:t>/rapport</w:t>
                  </w:r>
                </w:p>
                <w:p w:rsidR="00634FBD" w:rsidRPr="00634FBD" w:rsidRDefault="00634FBD" w:rsidP="00634FBD">
                  <w:pPr>
                    <w:jc w:val="right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634FBD" w:rsidRDefault="009B0140" w:rsidP="00634FBD">
                  <w:pPr>
                    <w:jc w:val="right"/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 xml:space="preserve">Telia sämsta leverantören av sina egna tjänster. </w:t>
                  </w:r>
                  <w:proofErr w:type="spellStart"/>
                  <w:r>
                    <w:rPr>
                      <w:rFonts w:ascii="Century Gothic" w:hAnsi="Century Gothic"/>
                      <w:sz w:val="36"/>
                      <w:szCs w:val="36"/>
                    </w:rPr>
                    <w:t>Ringup</w:t>
                  </w:r>
                  <w:proofErr w:type="spellEnd"/>
                  <w:r>
                    <w:rPr>
                      <w:rFonts w:ascii="Century Gothic" w:hAnsi="Century Gothic"/>
                      <w:sz w:val="36"/>
                      <w:szCs w:val="36"/>
                    </w:rPr>
                    <w:t xml:space="preserve"> bäst.</w:t>
                  </w:r>
                </w:p>
                <w:p w:rsidR="000C391F" w:rsidRDefault="000C391F"/>
              </w:txbxContent>
            </v:textbox>
          </v:shape>
        </w:pict>
      </w:r>
    </w:p>
    <w:p w:rsidR="000C391F" w:rsidRPr="00485637" w:rsidRDefault="000C391F" w:rsidP="000C391F">
      <w:pPr>
        <w:spacing w:after="0" w:line="240" w:lineRule="auto"/>
        <w:jc w:val="both"/>
        <w:rPr>
          <w:sz w:val="20"/>
          <w:szCs w:val="20"/>
        </w:rPr>
      </w:pPr>
    </w:p>
    <w:p w:rsidR="000C391F" w:rsidRDefault="000C391F" w:rsidP="000C391F">
      <w:pPr>
        <w:spacing w:after="0" w:line="240" w:lineRule="auto"/>
        <w:jc w:val="both"/>
        <w:rPr>
          <w:sz w:val="20"/>
          <w:szCs w:val="20"/>
        </w:rPr>
      </w:pPr>
    </w:p>
    <w:p w:rsidR="000C391F" w:rsidRDefault="000C391F" w:rsidP="000C391F">
      <w:pPr>
        <w:spacing w:after="0" w:line="240" w:lineRule="auto"/>
        <w:ind w:right="568"/>
        <w:jc w:val="both"/>
        <w:rPr>
          <w:sz w:val="20"/>
          <w:szCs w:val="20"/>
        </w:rPr>
      </w:pPr>
    </w:p>
    <w:p w:rsidR="000C391F" w:rsidRDefault="000C391F" w:rsidP="000C391F">
      <w:pPr>
        <w:spacing w:after="0" w:line="240" w:lineRule="auto"/>
        <w:jc w:val="both"/>
        <w:rPr>
          <w:sz w:val="20"/>
          <w:szCs w:val="20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jc w:val="right"/>
        <w:rPr>
          <w:rFonts w:ascii="Century Gothic" w:hAnsi="Century Gothic"/>
          <w:sz w:val="18"/>
          <w:szCs w:val="18"/>
        </w:rPr>
      </w:pPr>
    </w:p>
    <w:p w:rsidR="003F7F9E" w:rsidRDefault="00ED7D4F" w:rsidP="00B04A1D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20</w:t>
      </w:r>
      <w:r w:rsidR="00D90FDD">
        <w:rPr>
          <w:rFonts w:ascii="Century Gothic" w:hAnsi="Century Gothic"/>
          <w:sz w:val="18"/>
          <w:szCs w:val="18"/>
        </w:rPr>
        <w:t>14</w:t>
      </w:r>
      <w:r>
        <w:rPr>
          <w:rFonts w:ascii="Century Gothic" w:hAnsi="Century Gothic"/>
          <w:sz w:val="18"/>
          <w:szCs w:val="18"/>
        </w:rPr>
        <w:t>-</w:t>
      </w:r>
      <w:r w:rsidR="00D90FDD">
        <w:rPr>
          <w:rFonts w:ascii="Century Gothic" w:hAnsi="Century Gothic"/>
          <w:sz w:val="18"/>
          <w:szCs w:val="18"/>
        </w:rPr>
        <w:t>01-</w:t>
      </w:r>
      <w:r w:rsidR="003E51BA">
        <w:rPr>
          <w:rFonts w:ascii="Century Gothic" w:hAnsi="Century Gothic"/>
          <w:sz w:val="18"/>
          <w:szCs w:val="18"/>
        </w:rPr>
        <w:t>16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="0071744B">
        <w:rPr>
          <w:noProof/>
          <w:lang w:eastAsia="sv-S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ak pil 4" o:spid="_x0000_s1029" type="#_x0000_t32" style="position:absolute;left:0;text-align:left;margin-left:-38.6pt;margin-top:13.5pt;width:528.75pt;height:0;z-index:25166028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" strokecolor="gray [1629]"/>
        </w:pict>
      </w:r>
      <w:r w:rsidR="00910846">
        <w:rPr>
          <w:rFonts w:ascii="Century Gothic" w:hAnsi="Century Gothic"/>
          <w:sz w:val="18"/>
          <w:szCs w:val="18"/>
        </w:rPr>
        <w:t>1 (</w:t>
      </w:r>
      <w:r w:rsidR="00D90FDD">
        <w:rPr>
          <w:rFonts w:ascii="Century Gothic" w:hAnsi="Century Gothic"/>
          <w:sz w:val="18"/>
          <w:szCs w:val="18"/>
        </w:rPr>
        <w:t>2</w:t>
      </w:r>
      <w:r w:rsidR="00910846">
        <w:rPr>
          <w:rFonts w:ascii="Century Gothic" w:hAnsi="Century Gothic"/>
          <w:sz w:val="18"/>
          <w:szCs w:val="18"/>
        </w:rPr>
        <w:t>)</w:t>
      </w:r>
    </w:p>
    <w:p w:rsidR="000C391F" w:rsidRDefault="0071744B" w:rsidP="00B04A1D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  <w:r>
        <w:rPr>
          <w:noProof/>
          <w:color w:val="000000" w:themeColor="text1"/>
          <w:sz w:val="20"/>
          <w:szCs w:val="20"/>
          <w:lang w:eastAsia="sv-SE"/>
        </w:rPr>
        <w:pict>
          <v:shape id="Textruta 2" o:spid="_x0000_s1028" type="#_x0000_t202" style="position:absolute;left:0;text-align:left;margin-left:-43.6pt;margin-top:20.05pt;width:173pt;height:565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2eu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" stroked="f">
            <v:textbox>
              <w:txbxContent>
                <w:p w:rsidR="000C391F" w:rsidRPr="00634FBD" w:rsidRDefault="00A02173" w:rsidP="000C391F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</w:rPr>
                    <w:t>kontakt</w:t>
                  </w:r>
                </w:p>
                <w:p w:rsidR="00910846" w:rsidRPr="00B426FE" w:rsidRDefault="000C391F" w:rsidP="00910846">
                  <w:pPr>
                    <w:rPr>
                      <w:rFonts w:ascii="Century Gothic" w:hAnsi="Century Gothic"/>
                      <w:color w:val="404040" w:themeColor="text1" w:themeTint="BF"/>
                    </w:rPr>
                  </w:pPr>
                  <w:r>
                    <w:rPr>
                      <w:sz w:val="20"/>
                      <w:szCs w:val="20"/>
                    </w:rPr>
                    <w:br/>
                  </w:r>
                  <w:r w:rsidR="00910846">
                    <w:rPr>
                      <w:rFonts w:ascii="Century Gothic" w:hAnsi="Century Gothic"/>
                      <w:color w:val="404040" w:themeColor="text1" w:themeTint="BF"/>
                    </w:rPr>
                    <w:t xml:space="preserve">Mikael </w:t>
                  </w:r>
                  <w:proofErr w:type="spellStart"/>
                  <w:r w:rsidR="00910846">
                    <w:rPr>
                      <w:rFonts w:ascii="Century Gothic" w:hAnsi="Century Gothic"/>
                      <w:color w:val="404040" w:themeColor="text1" w:themeTint="BF"/>
                    </w:rPr>
                    <w:t>Glännström</w:t>
                  </w:r>
                  <w:proofErr w:type="spellEnd"/>
                  <w:r w:rsidR="00910846">
                    <w:rPr>
                      <w:rFonts w:ascii="Century Gothic" w:hAnsi="Century Gothic"/>
                      <w:color w:val="404040" w:themeColor="text1" w:themeTint="BF"/>
                    </w:rPr>
                    <w:t xml:space="preserve">, </w:t>
                  </w:r>
                  <w:r w:rsidR="00B426FE">
                    <w:rPr>
                      <w:rFonts w:ascii="Century Gothic" w:hAnsi="Century Gothic"/>
                      <w:color w:val="404040" w:themeColor="text1" w:themeTint="BF"/>
                    </w:rPr>
                    <w:br/>
                  </w:r>
                  <w:r w:rsidR="000A0D59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informationsansvarig</w:t>
                  </w:r>
                  <w:r w:rsidR="00B426FE">
                    <w:rPr>
                      <w:rFonts w:ascii="Century Gothic" w:hAnsi="Century Gothic"/>
                      <w:color w:val="404040" w:themeColor="text1" w:themeTint="BF"/>
                    </w:rPr>
                    <w:br/>
                  </w:r>
                  <w:hyperlink r:id="rId9" w:history="1">
                    <w:r w:rsidR="00910846" w:rsidRPr="00B426FE">
                      <w:rPr>
                        <w:rStyle w:val="Hyperlnk"/>
                        <w:rFonts w:ascii="Century Gothic" w:hAnsi="Century Gothic"/>
                        <w:sz w:val="20"/>
                        <w:szCs w:val="20"/>
                      </w:rPr>
                      <w:t>mikael.glannstrom@custice.se</w:t>
                    </w:r>
                  </w:hyperlink>
                  <w:r w:rsidR="00910846"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br/>
                  </w:r>
                  <w:proofErr w:type="spellStart"/>
                  <w:r w:rsidR="00910846"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tel</w:t>
                  </w:r>
                  <w:proofErr w:type="spellEnd"/>
                  <w:r w:rsidR="00910846"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:</w:t>
                  </w:r>
                  <w:proofErr w:type="gramStart"/>
                  <w:r w:rsidR="00910846"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 xml:space="preserve"> 0738-290860</w:t>
                  </w:r>
                  <w:proofErr w:type="gramEnd"/>
                </w:p>
                <w:p w:rsidR="00905D65" w:rsidRPr="00B426FE" w:rsidRDefault="00905D65" w:rsidP="00634FBD">
                  <w:pPr>
                    <w:jc w:val="both"/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</w:pPr>
                  <w:proofErr w:type="gramStart"/>
                  <w:r w:rsidRPr="00B426FE"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copyright</w:t>
                  </w:r>
                  <w:proofErr w:type="gramEnd"/>
                </w:p>
                <w:p w:rsidR="00905D65" w:rsidRPr="002E78F4" w:rsidRDefault="00AE4B2C" w:rsidP="00634FBD">
                  <w:pPr>
                    <w:jc w:val="both"/>
                    <w:rPr>
                      <w:rFonts w:ascii="Century Gothic" w:hAnsi="Century Gothic"/>
                      <w:color w:val="404040" w:themeColor="text1" w:themeTint="BF"/>
                    </w:rPr>
                  </w:pPr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 xml:space="preserve">Innehållet i detta press-meddelande får användas fritt i utbyte mot att </w:t>
                  </w:r>
                  <w:proofErr w:type="spellStart"/>
                  <w:r w:rsidR="002E78F4" w:rsidRPr="002E78F4">
                    <w:rPr>
                      <w:rFonts w:ascii="Century Gothic" w:hAnsi="Century Gothic"/>
                      <w:color w:val="404040" w:themeColor="text1" w:themeTint="BF"/>
                    </w:rPr>
                    <w:t>Custice</w:t>
                  </w:r>
                  <w:proofErr w:type="spellEnd"/>
                  <w:r w:rsidR="002E78F4" w:rsidRPr="002E78F4">
                    <w:rPr>
                      <w:rFonts w:ascii="Century Gothic" w:hAnsi="Century Gothic"/>
                      <w:color w:val="404040" w:themeColor="text1" w:themeTint="BF"/>
                    </w:rPr>
                    <w:t xml:space="preserve"> används som källa och nämns i artikeln.</w:t>
                  </w:r>
                </w:p>
                <w:p w:rsidR="0039716B" w:rsidRPr="0039716B" w:rsidRDefault="00A02173" w:rsidP="00634FBD">
                  <w:pPr>
                    <w:jc w:val="both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om </w:t>
                  </w:r>
                  <w:proofErr w:type="spellStart"/>
                  <w:r>
                    <w:rPr>
                      <w:rFonts w:ascii="Century Gothic" w:hAnsi="Century Gothic"/>
                      <w:sz w:val="28"/>
                      <w:szCs w:val="28"/>
                    </w:rPr>
                    <w:t>custice</w:t>
                  </w:r>
                  <w:proofErr w:type="spellEnd"/>
                </w:p>
                <w:p w:rsidR="002E78F4" w:rsidRDefault="00A02173" w:rsidP="00634FBD">
                  <w:pPr>
                    <w:jc w:val="both"/>
                    <w:rPr>
                      <w:rFonts w:ascii="Century Gothic" w:hAnsi="Century Gothic"/>
                      <w:color w:val="404040" w:themeColor="text1" w:themeTint="BF"/>
                    </w:rPr>
                  </w:pPr>
                  <w:proofErr w:type="spellStart"/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>Custice</w:t>
                  </w:r>
                  <w:proofErr w:type="spellEnd"/>
                  <w:r w:rsidR="00A96A71">
                    <w:rPr>
                      <w:rFonts w:ascii="Century Gothic" w:hAnsi="Century Gothic"/>
                      <w:color w:val="404040" w:themeColor="text1" w:themeTint="BF"/>
                    </w:rPr>
                    <w:t xml:space="preserve"> är en analys-leverantör</w:t>
                  </w:r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 xml:space="preserve"> </w:t>
                  </w:r>
                  <w:r w:rsidR="00A96A71">
                    <w:rPr>
                      <w:rFonts w:ascii="Century Gothic" w:hAnsi="Century Gothic"/>
                      <w:color w:val="404040" w:themeColor="text1" w:themeTint="BF"/>
                    </w:rPr>
                    <w:t xml:space="preserve">som </w:t>
                  </w:r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 xml:space="preserve">hjälper sina kunder med att hitta rakare vägar till ökad lönsamhet genom </w:t>
                  </w:r>
                  <w:r w:rsidR="00A96A71">
                    <w:rPr>
                      <w:rFonts w:ascii="Century Gothic" w:hAnsi="Century Gothic"/>
                      <w:color w:val="404040" w:themeColor="text1" w:themeTint="BF"/>
                    </w:rPr>
                    <w:t>statistisk mjukvara och undersökningar</w:t>
                  </w:r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>.</w:t>
                  </w:r>
                </w:p>
                <w:p w:rsidR="00B426FE" w:rsidRPr="00B426FE" w:rsidRDefault="00B426FE" w:rsidP="00634FBD">
                  <w:pPr>
                    <w:jc w:val="both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B426FE">
                    <w:rPr>
                      <w:rFonts w:ascii="Century Gothic" w:hAnsi="Century Gothic"/>
                      <w:sz w:val="28"/>
                      <w:szCs w:val="28"/>
                    </w:rPr>
                    <w:t xml:space="preserve">om tjänsten </w:t>
                  </w:r>
                  <w:r w:rsidR="00221AB9">
                    <w:rPr>
                      <w:rFonts w:ascii="Century Gothic" w:hAnsi="Century Gothic"/>
                      <w:sz w:val="28"/>
                      <w:szCs w:val="28"/>
                    </w:rPr>
                    <w:t>#fakta</w:t>
                  </w:r>
                </w:p>
                <w:p w:rsidR="00B426FE" w:rsidRDefault="001517D0" w:rsidP="00634FBD">
                  <w:pPr>
                    <w:jc w:val="both"/>
                    <w:rPr>
                      <w:rFonts w:ascii="Century Gothic" w:hAnsi="Century Gothic"/>
                      <w:color w:val="404040" w:themeColor="text1" w:themeTint="BF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</w:rPr>
                    <w:t>Databa</w:t>
                  </w:r>
                  <w:r w:rsidR="00557297">
                    <w:rPr>
                      <w:rFonts w:ascii="Century Gothic" w:hAnsi="Century Gothic"/>
                      <w:color w:val="404040" w:themeColor="text1" w:themeTint="BF"/>
                    </w:rPr>
                    <w:t xml:space="preserve">sen </w:t>
                  </w:r>
                  <w:r w:rsidR="00221AB9">
                    <w:rPr>
                      <w:rFonts w:ascii="Century Gothic" w:hAnsi="Century Gothic"/>
                      <w:color w:val="404040" w:themeColor="text1" w:themeTint="BF"/>
                    </w:rPr>
                    <w:t xml:space="preserve">#fakta </w:t>
                  </w:r>
                  <w:r w:rsidR="00557297">
                    <w:rPr>
                      <w:rFonts w:ascii="Century Gothic" w:hAnsi="Century Gothic"/>
                      <w:color w:val="404040" w:themeColor="text1" w:themeTint="BF"/>
                    </w:rPr>
                    <w:t xml:space="preserve">innehåller över 138 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t>000 företag</w:t>
                  </w:r>
                  <w:r w:rsidR="00607688">
                    <w:rPr>
                      <w:rFonts w:ascii="Century Gothic" w:hAnsi="Century Gothic"/>
                      <w:color w:val="404040" w:themeColor="text1" w:themeTint="BF"/>
                    </w:rPr>
                    <w:t xml:space="preserve">. 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t>Tjänsten erbjuds som säljstöd för att exempelvis hitta nya kunder, analysera sin position och bedöma kundnöjdhet.</w:t>
                  </w:r>
                </w:p>
                <w:p w:rsidR="002E78F4" w:rsidRPr="002E78F4" w:rsidRDefault="002E78F4" w:rsidP="00634FBD">
                  <w:pPr>
                    <w:jc w:val="both"/>
                    <w:rPr>
                      <w:rFonts w:ascii="Century Gothic" w:hAnsi="Century Gothic"/>
                      <w:color w:val="404040" w:themeColor="text1" w:themeTint="BF"/>
                    </w:rPr>
                  </w:pPr>
                </w:p>
              </w:txbxContent>
            </v:textbox>
          </v:shape>
        </w:pict>
      </w:r>
      <w:r>
        <w:rPr>
          <w:noProof/>
          <w:color w:val="000000" w:themeColor="text1"/>
          <w:sz w:val="20"/>
          <w:szCs w:val="20"/>
          <w:lang w:eastAsia="sv-SE"/>
        </w:rPr>
        <w:pict>
          <v:shape id="Textruta 1" o:spid="_x0000_s1027" type="#_x0000_t202" style="position:absolute;left:0;text-align:left;margin-left:147.4pt;margin-top:20.05pt;width:365.65pt;height:672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" stroked="f">
            <v:textbox>
              <w:txbxContent>
                <w:p w:rsidR="00BD206F" w:rsidRDefault="00F07B7F" w:rsidP="000A0D59">
                  <w:pPr>
                    <w:ind w:right="357"/>
                    <w:jc w:val="both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  <w:noProof/>
                      <w:lang w:eastAsia="sv-SE"/>
                    </w:rPr>
                    <w:drawing>
                      <wp:inline distT="0" distB="0" distL="0" distR="0">
                        <wp:extent cx="4238625" cy="2829169"/>
                        <wp:effectExtent l="0" t="0" r="0" b="0"/>
                        <wp:docPr id="2" name="Bildobjekt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ustice-ringup-telia.jp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47175" cy="2834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07B72" w:rsidRPr="000E0F11" w:rsidRDefault="00F720D8" w:rsidP="00AA6851">
                  <w:pPr>
                    <w:ind w:right="357"/>
                    <w:jc w:val="both"/>
                    <w:rPr>
                      <w:rFonts w:ascii="Century Gothic" w:hAnsi="Century Gothic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24"/>
                      <w:szCs w:val="24"/>
                    </w:rPr>
                    <w:t>Custice</w:t>
                  </w:r>
                  <w:proofErr w:type="spellEnd"/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 har tittat på hur nöjda </w:t>
                  </w:r>
                  <w:proofErr w:type="spellStart"/>
                  <w:r>
                    <w:rPr>
                      <w:rFonts w:ascii="Century Gothic" w:hAnsi="Century Gothic"/>
                      <w:sz w:val="24"/>
                      <w:szCs w:val="24"/>
                    </w:rPr>
                    <w:t>teliakunder</w:t>
                  </w:r>
                  <w:proofErr w:type="spellEnd"/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 är med sin telefonilösning ur ett leverantörsperspektiv. Vi valde ut </w:t>
                  </w:r>
                  <w:r w:rsidR="007958BC">
                    <w:rPr>
                      <w:rFonts w:ascii="Century Gothic" w:hAnsi="Century Gothic"/>
                      <w:sz w:val="24"/>
                      <w:szCs w:val="24"/>
                    </w:rPr>
                    <w:t>T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elias sex största kanaler för att se </w:t>
                  </w:r>
                  <w:proofErr w:type="spellStart"/>
                  <w:r>
                    <w:rPr>
                      <w:rFonts w:ascii="Century Gothic" w:hAnsi="Century Gothic"/>
                      <w:sz w:val="24"/>
                      <w:szCs w:val="24"/>
                    </w:rPr>
                    <w:t>hurvida</w:t>
                  </w:r>
                  <w:proofErr w:type="spellEnd"/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 det fanns skillnader i nöjdhet med </w:t>
                  </w:r>
                  <w:r w:rsidR="007958BC">
                    <w:rPr>
                      <w:rFonts w:ascii="Century Gothic" w:hAnsi="Century Gothic"/>
                      <w:sz w:val="24"/>
                      <w:szCs w:val="24"/>
                    </w:rPr>
                    <w:t>T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elia som operatör beroende på vem som levererat lösningen. </w:t>
                  </w:r>
                  <w:r w:rsidR="009B0140">
                    <w:rPr>
                      <w:rFonts w:ascii="Century Gothic" w:hAnsi="Century Gothic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Minst nöjd var man om man köpt sin lösning från </w:t>
                  </w:r>
                  <w:r w:rsidR="009B0140">
                    <w:rPr>
                      <w:rFonts w:ascii="Century Gothic" w:hAnsi="Century Gothic"/>
                      <w:sz w:val="24"/>
                      <w:szCs w:val="24"/>
                    </w:rPr>
                    <w:t xml:space="preserve">Telia 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och mest nöjd var kunderna med </w:t>
                  </w:r>
                  <w:proofErr w:type="spellStart"/>
                  <w:r w:rsidR="00E401CD">
                    <w:rPr>
                      <w:rFonts w:ascii="Century Gothic" w:hAnsi="Century Gothic"/>
                      <w:sz w:val="24"/>
                      <w:szCs w:val="24"/>
                    </w:rPr>
                    <w:t>Ringup</w:t>
                  </w:r>
                  <w:proofErr w:type="spellEnd"/>
                  <w:r w:rsidR="00E401CD">
                    <w:rPr>
                      <w:rFonts w:ascii="Century Gothic" w:hAnsi="Century Gothic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som leverantör. Förvånande nog är </w:t>
                  </w:r>
                  <w:r w:rsidR="007958BC">
                    <w:rPr>
                      <w:rFonts w:ascii="Century Gothic" w:hAnsi="Century Gothic"/>
                      <w:sz w:val="24"/>
                      <w:szCs w:val="24"/>
                    </w:rPr>
                    <w:t>T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elia sämre än de övriga på att sälja </w:t>
                  </w:r>
                  <w:proofErr w:type="spellStart"/>
                  <w:r>
                    <w:rPr>
                      <w:rFonts w:ascii="Century Gothic" w:hAnsi="Century Gothic"/>
                      <w:sz w:val="24"/>
                      <w:szCs w:val="24"/>
                    </w:rPr>
                    <w:t>telialösningar</w:t>
                  </w:r>
                  <w:proofErr w:type="spellEnd"/>
                  <w:r>
                    <w:rPr>
                      <w:rFonts w:ascii="Century Gothic" w:hAnsi="Century Gothic"/>
                      <w:sz w:val="24"/>
                      <w:szCs w:val="24"/>
                    </w:rPr>
                    <w:t>.</w:t>
                  </w:r>
                </w:p>
                <w:p w:rsidR="00952815" w:rsidRDefault="009B0140" w:rsidP="00AA6851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Custice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har tittat på de sex största leverantörerna som säljer telefonilösningar. </w:t>
                  </w:r>
                  <w:r w:rsidR="00226CBC">
                    <w:rPr>
                      <w:rFonts w:ascii="Century Gothic" w:hAnsi="Century Gothic"/>
                      <w:sz w:val="20"/>
                      <w:szCs w:val="20"/>
                    </w:rPr>
                    <w:t xml:space="preserve">Det visade sig att Telia fått lägst betyg kunderna, vilket betyder att de är sämst på att leverera sin egen tjänst. </w:t>
                  </w:r>
                  <w:proofErr w:type="spellStart"/>
                  <w:r w:rsidR="00226CBC">
                    <w:rPr>
                      <w:rFonts w:ascii="Century Gothic" w:hAnsi="Century Gothic"/>
                      <w:sz w:val="20"/>
                      <w:szCs w:val="20"/>
                    </w:rPr>
                    <w:t>Ringup</w:t>
                  </w:r>
                  <w:proofErr w:type="spellEnd"/>
                  <w:r w:rsidR="00226CBC">
                    <w:rPr>
                      <w:rFonts w:ascii="Century Gothic" w:hAnsi="Century Gothic"/>
                      <w:sz w:val="20"/>
                      <w:szCs w:val="20"/>
                    </w:rPr>
                    <w:t xml:space="preserve"> fick högst nöjdhetsgrad och är därmed bäst på att leverera </w:t>
                  </w:r>
                  <w:proofErr w:type="spellStart"/>
                  <w:r w:rsidR="000E34A3">
                    <w:rPr>
                      <w:rFonts w:ascii="Century Gothic" w:hAnsi="Century Gothic"/>
                      <w:sz w:val="20"/>
                      <w:szCs w:val="20"/>
                    </w:rPr>
                    <w:t>telia</w:t>
                  </w:r>
                  <w:r w:rsidR="00226CBC">
                    <w:rPr>
                      <w:rFonts w:ascii="Century Gothic" w:hAnsi="Century Gothic"/>
                      <w:sz w:val="20"/>
                      <w:szCs w:val="20"/>
                    </w:rPr>
                    <w:t>lösningar</w:t>
                  </w:r>
                  <w:proofErr w:type="spellEnd"/>
                  <w:r w:rsidR="00226CBC"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  <w:r w:rsidR="000E34A3">
                    <w:rPr>
                      <w:rFonts w:ascii="Century Gothic" w:hAnsi="Century Gothic"/>
                      <w:sz w:val="20"/>
                      <w:szCs w:val="20"/>
                    </w:rPr>
                    <w:t>till sina kunder</w:t>
                  </w:r>
                  <w:r w:rsidR="00226CBC">
                    <w:rPr>
                      <w:rFonts w:ascii="Century Gothic" w:hAnsi="Century Gothic"/>
                      <w:sz w:val="20"/>
                      <w:szCs w:val="20"/>
                    </w:rPr>
                    <w:t>.</w:t>
                  </w:r>
                </w:p>
                <w:p w:rsidR="00952815" w:rsidRPr="0037070A" w:rsidRDefault="000E34A3" w:rsidP="0037070A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Det är förvånande och anmärkningsvärt att Telia är sämre än övriga leverantörer på att leverera sina egna 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telialösningar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Dialect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, GEAB, 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Ringup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StjärnaFyrkant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, TDC och Telia ingick som de sex största leverantörerna av 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telialösningar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7D3AA4" w:rsidRDefault="007D3AA4"/>
    <w:p w:rsidR="000A0D59" w:rsidRDefault="000A0D59" w:rsidP="00DE135D"/>
    <w:p w:rsidR="003A0A70" w:rsidRPr="00B51D54" w:rsidRDefault="003A0A70" w:rsidP="003A0A70">
      <w:pPr>
        <w:tabs>
          <w:tab w:val="left" w:pos="2268"/>
        </w:tabs>
        <w:ind w:right="-567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sv-SE"/>
        </w:rPr>
        <w:lastRenderedPageBreak/>
        <w:drawing>
          <wp:anchor distT="0" distB="0" distL="114300" distR="114300" simplePos="0" relativeHeight="251665408" behindDoc="1" locked="0" layoutInCell="1" allowOverlap="1" wp14:anchorId="23F646C1" wp14:editId="3A0525DE">
            <wp:simplePos x="0" y="0"/>
            <wp:positionH relativeFrom="column">
              <wp:posOffset>-490220</wp:posOffset>
            </wp:positionH>
            <wp:positionV relativeFrom="paragraph">
              <wp:posOffset>-633095</wp:posOffset>
            </wp:positionV>
            <wp:extent cx="2047875" cy="2049094"/>
            <wp:effectExtent l="0" t="0" r="0" b="8890"/>
            <wp:wrapNone/>
            <wp:docPr id="1" name="Bildobjekt 4" descr="custice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tice_logo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094" cy="2050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744B">
        <w:rPr>
          <w:noProof/>
          <w:sz w:val="20"/>
          <w:szCs w:val="20"/>
          <w:lang w:eastAsia="sv-SE"/>
        </w:rPr>
        <w:pict>
          <v:shape id="_x0000_s1034" type="#_x0000_t202" style="position:absolute;margin-left:186.4pt;margin-top:-49.85pt;width:303.75pt;height:176.25pt;z-index:25166950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" fillcolor="white [3201]" stroked="f" strokeweight=".5pt">
            <v:path arrowok="t"/>
            <v:textbox>
              <w:txbxContent>
                <w:p w:rsidR="003A0A70" w:rsidRPr="002E78F4" w:rsidRDefault="003A0A70" w:rsidP="003A0A70">
                  <w:pPr>
                    <w:jc w:val="right"/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  <w:t>p</w:t>
                  </w:r>
                  <w:r w:rsidRPr="002E78F4"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  <w:t>ressmeddelande</w:t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8"/>
                      <w:szCs w:val="28"/>
                    </w:rPr>
                    <w:t>/rapport</w:t>
                  </w:r>
                </w:p>
                <w:p w:rsidR="003A0A70" w:rsidRPr="00634FBD" w:rsidRDefault="003A0A70" w:rsidP="003A0A70">
                  <w:pPr>
                    <w:jc w:val="right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3A0A70" w:rsidRDefault="00250F62" w:rsidP="00250F62">
                  <w:pPr>
                    <w:jc w:val="right"/>
                  </w:pPr>
                  <w:r w:rsidRPr="00250F62">
                    <w:rPr>
                      <w:rFonts w:ascii="Century Gothic" w:hAnsi="Century Gothic"/>
                      <w:sz w:val="36"/>
                      <w:szCs w:val="36"/>
                    </w:rPr>
                    <w:t xml:space="preserve">Telia sämsta leverantören av sina egna tjänster. </w:t>
                  </w:r>
                  <w:proofErr w:type="spellStart"/>
                  <w:r w:rsidRPr="00250F62">
                    <w:rPr>
                      <w:rFonts w:ascii="Century Gothic" w:hAnsi="Century Gothic"/>
                      <w:sz w:val="36"/>
                      <w:szCs w:val="36"/>
                    </w:rPr>
                    <w:t>Ringup</w:t>
                  </w:r>
                  <w:proofErr w:type="spellEnd"/>
                  <w:r w:rsidRPr="00250F62">
                    <w:rPr>
                      <w:rFonts w:ascii="Century Gothic" w:hAnsi="Century Gothic"/>
                      <w:sz w:val="36"/>
                      <w:szCs w:val="36"/>
                    </w:rPr>
                    <w:t xml:space="preserve"> bäst.</w:t>
                  </w:r>
                </w:p>
              </w:txbxContent>
            </v:textbox>
          </v:shape>
        </w:pict>
      </w:r>
    </w:p>
    <w:p w:rsidR="003A0A70" w:rsidRPr="00485637" w:rsidRDefault="003A0A70" w:rsidP="003A0A70">
      <w:pPr>
        <w:spacing w:after="0" w:line="240" w:lineRule="auto"/>
        <w:jc w:val="both"/>
        <w:rPr>
          <w:sz w:val="20"/>
          <w:szCs w:val="20"/>
        </w:rPr>
      </w:pPr>
    </w:p>
    <w:p w:rsidR="003A0A70" w:rsidRDefault="003A0A70" w:rsidP="003A0A70">
      <w:pPr>
        <w:spacing w:after="0" w:line="240" w:lineRule="auto"/>
        <w:jc w:val="both"/>
        <w:rPr>
          <w:sz w:val="20"/>
          <w:szCs w:val="20"/>
        </w:rPr>
      </w:pPr>
    </w:p>
    <w:p w:rsidR="003A0A70" w:rsidRDefault="003A0A70" w:rsidP="003A0A70">
      <w:pPr>
        <w:spacing w:after="0" w:line="240" w:lineRule="auto"/>
        <w:ind w:right="568"/>
        <w:jc w:val="both"/>
        <w:rPr>
          <w:sz w:val="20"/>
          <w:szCs w:val="20"/>
        </w:rPr>
      </w:pPr>
    </w:p>
    <w:p w:rsidR="003A0A70" w:rsidRDefault="003A0A70" w:rsidP="003A0A70">
      <w:pPr>
        <w:spacing w:after="0" w:line="240" w:lineRule="auto"/>
        <w:jc w:val="both"/>
        <w:rPr>
          <w:sz w:val="20"/>
          <w:szCs w:val="20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jc w:val="right"/>
        <w:rPr>
          <w:rFonts w:ascii="Century Gothic" w:hAnsi="Century Gothic"/>
          <w:sz w:val="18"/>
          <w:szCs w:val="18"/>
        </w:rPr>
      </w:pPr>
    </w:p>
    <w:p w:rsidR="003A0A70" w:rsidRDefault="003A0A70" w:rsidP="003A0A70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2014-01-</w:t>
      </w:r>
      <w:r w:rsidR="001A57CF">
        <w:rPr>
          <w:rFonts w:ascii="Century Gothic" w:hAnsi="Century Gothic"/>
          <w:sz w:val="18"/>
          <w:szCs w:val="18"/>
        </w:rPr>
        <w:t>16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="0071744B">
        <w:rPr>
          <w:noProof/>
          <w:lang w:eastAsia="sv-SE"/>
        </w:rPr>
        <w:pict>
          <v:shape id="_x0000_s1031" type="#_x0000_t32" style="position:absolute;left:0;text-align:left;margin-left:-38.6pt;margin-top:13.5pt;width:528.75pt;height:0;z-index:25166643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" strokecolor="gray [1629]"/>
        </w:pict>
      </w:r>
      <w:r>
        <w:rPr>
          <w:rFonts w:ascii="Century Gothic" w:hAnsi="Century Gothic"/>
          <w:sz w:val="18"/>
          <w:szCs w:val="18"/>
        </w:rPr>
        <w:t>2 (2)</w:t>
      </w:r>
    </w:p>
    <w:p w:rsidR="003A0A70" w:rsidRDefault="0071744B" w:rsidP="003A0A70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  <w:r>
        <w:rPr>
          <w:noProof/>
          <w:color w:val="000000" w:themeColor="text1"/>
          <w:sz w:val="20"/>
          <w:szCs w:val="20"/>
          <w:lang w:eastAsia="sv-SE"/>
        </w:rPr>
        <w:pict>
          <v:shape id="_x0000_s1032" type="#_x0000_t202" style="position:absolute;left:0;text-align:left;margin-left:-43.6pt;margin-top:20.05pt;width:173pt;height:565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2eu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" stroked="f">
            <v:textbox>
              <w:txbxContent>
                <w:p w:rsidR="003A0A70" w:rsidRPr="00634FBD" w:rsidRDefault="003A0A70" w:rsidP="003A0A70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</w:rPr>
                    <w:t>kontakt</w:t>
                  </w:r>
                </w:p>
                <w:p w:rsidR="003A0A70" w:rsidRPr="00B426FE" w:rsidRDefault="003A0A70" w:rsidP="003A0A70">
                  <w:pPr>
                    <w:rPr>
                      <w:rFonts w:ascii="Century Gothic" w:hAnsi="Century Gothic"/>
                      <w:color w:val="404040" w:themeColor="text1" w:themeTint="BF"/>
                    </w:rPr>
                  </w:pPr>
                  <w:r>
                    <w:rPr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t xml:space="preserve">Mikael </w:t>
                  </w:r>
                  <w:proofErr w:type="spellStart"/>
                  <w:r>
                    <w:rPr>
                      <w:rFonts w:ascii="Century Gothic" w:hAnsi="Century Gothic"/>
                      <w:color w:val="404040" w:themeColor="text1" w:themeTint="BF"/>
                    </w:rPr>
                    <w:t>Glännström</w:t>
                  </w:r>
                  <w:proofErr w:type="spellEnd"/>
                  <w:r>
                    <w:rPr>
                      <w:rFonts w:ascii="Century Gothic" w:hAnsi="Century Gothic"/>
                      <w:color w:val="404040" w:themeColor="text1" w:themeTint="BF"/>
                    </w:rPr>
                    <w:t xml:space="preserve">, 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br/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informationsansvarig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br/>
                  </w:r>
                  <w:hyperlink r:id="rId11" w:history="1">
                    <w:r w:rsidRPr="00B426FE">
                      <w:rPr>
                        <w:rStyle w:val="Hyperlnk"/>
                        <w:rFonts w:ascii="Century Gothic" w:hAnsi="Century Gothic"/>
                        <w:sz w:val="20"/>
                        <w:szCs w:val="20"/>
                      </w:rPr>
                      <w:t>mikael.glannstrom@custice.se</w:t>
                    </w:r>
                  </w:hyperlink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br/>
                  </w:r>
                  <w:proofErr w:type="spellStart"/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tel</w:t>
                  </w:r>
                  <w:proofErr w:type="spellEnd"/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:</w:t>
                  </w:r>
                  <w:proofErr w:type="gramStart"/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 xml:space="preserve"> 0738-290860</w:t>
                  </w:r>
                  <w:proofErr w:type="gramEnd"/>
                </w:p>
                <w:p w:rsidR="003A0A70" w:rsidRPr="00B426FE" w:rsidRDefault="003A0A70" w:rsidP="003A0A70">
                  <w:pPr>
                    <w:jc w:val="both"/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</w:pPr>
                  <w:proofErr w:type="gramStart"/>
                  <w:r w:rsidRPr="00B426FE"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copyright</w:t>
                  </w:r>
                  <w:proofErr w:type="gramEnd"/>
                </w:p>
                <w:p w:rsidR="003A0A70" w:rsidRPr="002E78F4" w:rsidRDefault="003A0A70" w:rsidP="003A0A70">
                  <w:pPr>
                    <w:jc w:val="both"/>
                    <w:rPr>
                      <w:rFonts w:ascii="Century Gothic" w:hAnsi="Century Gothic"/>
                      <w:color w:val="404040" w:themeColor="text1" w:themeTint="BF"/>
                    </w:rPr>
                  </w:pPr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 xml:space="preserve">Innehållet i detta press-meddelande får användas fritt i utbyte mot att </w:t>
                  </w:r>
                  <w:proofErr w:type="spellStart"/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>Custice</w:t>
                  </w:r>
                  <w:proofErr w:type="spellEnd"/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 xml:space="preserve"> används som källa och nämns i artikeln.</w:t>
                  </w:r>
                </w:p>
                <w:p w:rsidR="003A0A70" w:rsidRPr="0039716B" w:rsidRDefault="003A0A70" w:rsidP="003A0A70">
                  <w:pPr>
                    <w:jc w:val="both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om </w:t>
                  </w:r>
                  <w:proofErr w:type="spellStart"/>
                  <w:r>
                    <w:rPr>
                      <w:rFonts w:ascii="Century Gothic" w:hAnsi="Century Gothic"/>
                      <w:sz w:val="28"/>
                      <w:szCs w:val="28"/>
                    </w:rPr>
                    <w:t>custice</w:t>
                  </w:r>
                  <w:proofErr w:type="spellEnd"/>
                </w:p>
                <w:p w:rsidR="003A0A70" w:rsidRDefault="003A0A70" w:rsidP="003A0A70">
                  <w:pPr>
                    <w:jc w:val="both"/>
                    <w:rPr>
                      <w:rFonts w:ascii="Century Gothic" w:hAnsi="Century Gothic"/>
                      <w:color w:val="404040" w:themeColor="text1" w:themeTint="BF"/>
                    </w:rPr>
                  </w:pPr>
                  <w:proofErr w:type="spellStart"/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>Custice</w:t>
                  </w:r>
                  <w:proofErr w:type="spellEnd"/>
                  <w:r>
                    <w:rPr>
                      <w:rFonts w:ascii="Century Gothic" w:hAnsi="Century Gothic"/>
                      <w:color w:val="404040" w:themeColor="text1" w:themeTint="BF"/>
                    </w:rPr>
                    <w:t xml:space="preserve"> är en analys-leverantör</w:t>
                  </w:r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t xml:space="preserve">som </w:t>
                  </w:r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 xml:space="preserve">hjälper sina kunder med att hitta rakare vägar till ökad lönsamhet genom 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t>statistisk mjukvara och undersökningar</w:t>
                  </w:r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>.</w:t>
                  </w:r>
                </w:p>
                <w:p w:rsidR="003A0A70" w:rsidRPr="00B426FE" w:rsidRDefault="003A0A70" w:rsidP="003A0A70">
                  <w:pPr>
                    <w:jc w:val="both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B426FE">
                    <w:rPr>
                      <w:rFonts w:ascii="Century Gothic" w:hAnsi="Century Gothic"/>
                      <w:sz w:val="28"/>
                      <w:szCs w:val="28"/>
                    </w:rPr>
                    <w:t xml:space="preserve">om tjänsten </w:t>
                  </w:r>
                  <w:r w:rsidR="00221AB9">
                    <w:rPr>
                      <w:rFonts w:ascii="Century Gothic" w:hAnsi="Century Gothic"/>
                      <w:sz w:val="28"/>
                      <w:szCs w:val="28"/>
                    </w:rPr>
                    <w:t>#fakta</w:t>
                  </w:r>
                </w:p>
                <w:p w:rsidR="003A0A70" w:rsidRDefault="003A0A70" w:rsidP="003A0A70">
                  <w:pPr>
                    <w:jc w:val="both"/>
                    <w:rPr>
                      <w:rFonts w:ascii="Century Gothic" w:hAnsi="Century Gothic"/>
                      <w:color w:val="404040" w:themeColor="text1" w:themeTint="BF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</w:rPr>
                    <w:t>Databa</w:t>
                  </w:r>
                  <w:r w:rsidR="00221AB9">
                    <w:rPr>
                      <w:rFonts w:ascii="Century Gothic" w:hAnsi="Century Gothic"/>
                      <w:color w:val="404040" w:themeColor="text1" w:themeTint="BF"/>
                    </w:rPr>
                    <w:t>sen #fakta</w:t>
                  </w:r>
                  <w:bookmarkStart w:id="0" w:name="_GoBack"/>
                  <w:bookmarkEnd w:id="0"/>
                  <w:r w:rsidR="00221AB9">
                    <w:rPr>
                      <w:rFonts w:ascii="Century Gothic" w:hAnsi="Century Gothic"/>
                      <w:color w:val="404040" w:themeColor="text1" w:themeTint="BF"/>
                    </w:rPr>
                    <w:t xml:space="preserve"> innehåller över 138 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t>000 företag. Tjänsten erbjuds som säljstöd för att exempelvis hitta nya kunder, analysera sin position och bedöma kundnöjdhet.</w:t>
                  </w:r>
                </w:p>
                <w:p w:rsidR="003A0A70" w:rsidRPr="002E78F4" w:rsidRDefault="003A0A70" w:rsidP="003A0A70">
                  <w:pPr>
                    <w:jc w:val="both"/>
                    <w:rPr>
                      <w:rFonts w:ascii="Century Gothic" w:hAnsi="Century Gothic"/>
                      <w:color w:val="404040" w:themeColor="text1" w:themeTint="BF"/>
                    </w:rPr>
                  </w:pPr>
                </w:p>
              </w:txbxContent>
            </v:textbox>
          </v:shape>
        </w:pict>
      </w:r>
      <w:r>
        <w:rPr>
          <w:noProof/>
          <w:color w:val="000000" w:themeColor="text1"/>
          <w:sz w:val="20"/>
          <w:szCs w:val="20"/>
          <w:lang w:eastAsia="sv-SE"/>
        </w:rPr>
        <w:pict>
          <v:shape id="_x0000_s1033" type="#_x0000_t202" style="position:absolute;left:0;text-align:left;margin-left:147.4pt;margin-top:20.05pt;width:365.65pt;height:672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" stroked="f">
            <v:textbox>
              <w:txbxContent>
                <w:p w:rsidR="00250F62" w:rsidRPr="000E34A3" w:rsidRDefault="000E34A3" w:rsidP="003A0A70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För att räkna ut vilka telefonileverantörer som har mest nöjda kunder tittade vi på företagens nöjdhet med hänvisningsmeddelanden, kostnad, samtalsstatistik och vidarekoppling, som betygsattes från 1 till 5. Samtliga svar fick sedan ett medelvärde som jämfördes med leverantörerna. 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Dialect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, GEAB, 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Ringup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StjärnaFyrkant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>, TDC och Telia ingick som de sex största leverantörerna av telefoni. C:a 10 000 företagskunder med Telia som operatör ingick i urvalet.</w:t>
                  </w:r>
                </w:p>
                <w:p w:rsidR="003A0A70" w:rsidRPr="00CB35B6" w:rsidRDefault="00250F62" w:rsidP="003A0A70">
                  <w:pPr>
                    <w:ind w:right="357"/>
                    <w:jc w:val="both"/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ascii="Century Gothic" w:hAnsi="Century Gothic"/>
                      <w:b/>
                    </w:rPr>
                    <w:br/>
                  </w:r>
                  <w:r w:rsidR="000E34A3">
                    <w:rPr>
                      <w:rFonts w:ascii="Century Gothic" w:hAnsi="Century Gothic"/>
                      <w:b/>
                    </w:rPr>
                    <w:t>Hela listan</w:t>
                  </w:r>
                </w:p>
                <w:p w:rsidR="00F202FC" w:rsidRDefault="000E34A3" w:rsidP="00F202FC">
                  <w:pPr>
                    <w:pStyle w:val="Liststycke"/>
                    <w:numPr>
                      <w:ilvl w:val="0"/>
                      <w:numId w:val="4"/>
                    </w:num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Ringup</w:t>
                  </w:r>
                  <w:proofErr w:type="spellEnd"/>
                </w:p>
                <w:p w:rsidR="000E34A3" w:rsidRDefault="000E34A3" w:rsidP="00F202FC">
                  <w:pPr>
                    <w:pStyle w:val="Liststycke"/>
                    <w:numPr>
                      <w:ilvl w:val="0"/>
                      <w:numId w:val="4"/>
                    </w:num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TDC</w:t>
                  </w:r>
                </w:p>
                <w:p w:rsidR="000E34A3" w:rsidRDefault="000E34A3" w:rsidP="00F202FC">
                  <w:pPr>
                    <w:pStyle w:val="Liststycke"/>
                    <w:numPr>
                      <w:ilvl w:val="0"/>
                      <w:numId w:val="4"/>
                    </w:num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GEAB</w:t>
                  </w:r>
                </w:p>
                <w:p w:rsidR="000E34A3" w:rsidRDefault="000E34A3" w:rsidP="00F202FC">
                  <w:pPr>
                    <w:pStyle w:val="Liststycke"/>
                    <w:numPr>
                      <w:ilvl w:val="0"/>
                      <w:numId w:val="4"/>
                    </w:num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Dialect</w:t>
                  </w:r>
                  <w:proofErr w:type="spellEnd"/>
                </w:p>
                <w:p w:rsidR="000E34A3" w:rsidRDefault="000E34A3" w:rsidP="00F202FC">
                  <w:pPr>
                    <w:pStyle w:val="Liststycke"/>
                    <w:numPr>
                      <w:ilvl w:val="0"/>
                      <w:numId w:val="4"/>
                    </w:num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StjärnaFyrkant</w:t>
                  </w:r>
                  <w:proofErr w:type="spellEnd"/>
                </w:p>
                <w:p w:rsidR="000E34A3" w:rsidRPr="00F202FC" w:rsidRDefault="000E34A3" w:rsidP="00F202FC">
                  <w:pPr>
                    <w:pStyle w:val="Liststycke"/>
                    <w:numPr>
                      <w:ilvl w:val="0"/>
                      <w:numId w:val="4"/>
                    </w:num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Telia</w:t>
                  </w:r>
                </w:p>
              </w:txbxContent>
            </v:textbox>
          </v:shape>
        </w:pict>
      </w: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A0A70" w:rsidRDefault="003A0A70" w:rsidP="003A0A70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A0A70" w:rsidRDefault="003A0A70" w:rsidP="003A0A70"/>
    <w:p w:rsidR="003A0A70" w:rsidRDefault="003A0A70" w:rsidP="00DE135D"/>
    <w:sectPr w:rsidR="003A0A70" w:rsidSect="0093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44B" w:rsidRDefault="0071744B" w:rsidP="000C391F">
      <w:pPr>
        <w:spacing w:after="0" w:line="240" w:lineRule="auto"/>
      </w:pPr>
      <w:r>
        <w:separator/>
      </w:r>
    </w:p>
  </w:endnote>
  <w:endnote w:type="continuationSeparator" w:id="0">
    <w:p w:rsidR="0071744B" w:rsidRDefault="0071744B" w:rsidP="000C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44B" w:rsidRDefault="0071744B" w:rsidP="000C391F">
      <w:pPr>
        <w:spacing w:after="0" w:line="240" w:lineRule="auto"/>
      </w:pPr>
      <w:r>
        <w:separator/>
      </w:r>
    </w:p>
  </w:footnote>
  <w:footnote w:type="continuationSeparator" w:id="0">
    <w:p w:rsidR="0071744B" w:rsidRDefault="0071744B" w:rsidP="000C3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39E"/>
    <w:multiLevelType w:val="hybridMultilevel"/>
    <w:tmpl w:val="A55C5D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23C62"/>
    <w:multiLevelType w:val="hybridMultilevel"/>
    <w:tmpl w:val="8D9E5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108C3"/>
    <w:multiLevelType w:val="hybridMultilevel"/>
    <w:tmpl w:val="2D64D6D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6724E"/>
    <w:multiLevelType w:val="hybridMultilevel"/>
    <w:tmpl w:val="8C5C4182"/>
    <w:lvl w:ilvl="0" w:tplc="3612C1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A69"/>
    <w:rsid w:val="00023720"/>
    <w:rsid w:val="00033F5F"/>
    <w:rsid w:val="00055541"/>
    <w:rsid w:val="00061E3D"/>
    <w:rsid w:val="00062F62"/>
    <w:rsid w:val="000A0D59"/>
    <w:rsid w:val="000A12BB"/>
    <w:rsid w:val="000C391F"/>
    <w:rsid w:val="000C42A3"/>
    <w:rsid w:val="000E0F11"/>
    <w:rsid w:val="000E2E3E"/>
    <w:rsid w:val="000E34A3"/>
    <w:rsid w:val="00107B72"/>
    <w:rsid w:val="00127578"/>
    <w:rsid w:val="001512ED"/>
    <w:rsid w:val="001517D0"/>
    <w:rsid w:val="001546A9"/>
    <w:rsid w:val="00177EF0"/>
    <w:rsid w:val="00183418"/>
    <w:rsid w:val="001A57CF"/>
    <w:rsid w:val="001D3532"/>
    <w:rsid w:val="00221AB9"/>
    <w:rsid w:val="00226A13"/>
    <w:rsid w:val="00226CBC"/>
    <w:rsid w:val="00250F62"/>
    <w:rsid w:val="0026021B"/>
    <w:rsid w:val="0029263B"/>
    <w:rsid w:val="00292C3C"/>
    <w:rsid w:val="002B578D"/>
    <w:rsid w:val="002C546F"/>
    <w:rsid w:val="002C672E"/>
    <w:rsid w:val="002D162B"/>
    <w:rsid w:val="002D7F28"/>
    <w:rsid w:val="002E78F4"/>
    <w:rsid w:val="002F6856"/>
    <w:rsid w:val="003124E2"/>
    <w:rsid w:val="00336421"/>
    <w:rsid w:val="0035197F"/>
    <w:rsid w:val="0035344A"/>
    <w:rsid w:val="0037070A"/>
    <w:rsid w:val="00376852"/>
    <w:rsid w:val="003774F9"/>
    <w:rsid w:val="00393B6B"/>
    <w:rsid w:val="0039716B"/>
    <w:rsid w:val="003A0A70"/>
    <w:rsid w:val="003C6332"/>
    <w:rsid w:val="003D23CD"/>
    <w:rsid w:val="003D53A6"/>
    <w:rsid w:val="003E51BA"/>
    <w:rsid w:val="003F7F9E"/>
    <w:rsid w:val="00420F93"/>
    <w:rsid w:val="004228AF"/>
    <w:rsid w:val="004417EC"/>
    <w:rsid w:val="00470A67"/>
    <w:rsid w:val="004A1219"/>
    <w:rsid w:val="004A70AF"/>
    <w:rsid w:val="004F3F3C"/>
    <w:rsid w:val="00511285"/>
    <w:rsid w:val="00530B44"/>
    <w:rsid w:val="00557297"/>
    <w:rsid w:val="00564067"/>
    <w:rsid w:val="00564A69"/>
    <w:rsid w:val="0056594A"/>
    <w:rsid w:val="005958C5"/>
    <w:rsid w:val="005A6B95"/>
    <w:rsid w:val="005B37C0"/>
    <w:rsid w:val="00604A66"/>
    <w:rsid w:val="00605916"/>
    <w:rsid w:val="00607688"/>
    <w:rsid w:val="00614BD4"/>
    <w:rsid w:val="006223C7"/>
    <w:rsid w:val="00634ED2"/>
    <w:rsid w:val="00634FBD"/>
    <w:rsid w:val="00646186"/>
    <w:rsid w:val="00656C0E"/>
    <w:rsid w:val="00657662"/>
    <w:rsid w:val="00670739"/>
    <w:rsid w:val="00686E8A"/>
    <w:rsid w:val="00693E29"/>
    <w:rsid w:val="006B10DD"/>
    <w:rsid w:val="006C6DCF"/>
    <w:rsid w:val="006F1264"/>
    <w:rsid w:val="0070178D"/>
    <w:rsid w:val="0071744B"/>
    <w:rsid w:val="0074173E"/>
    <w:rsid w:val="007545A0"/>
    <w:rsid w:val="00780737"/>
    <w:rsid w:val="00781200"/>
    <w:rsid w:val="007856DD"/>
    <w:rsid w:val="007946A9"/>
    <w:rsid w:val="007958BC"/>
    <w:rsid w:val="007A1121"/>
    <w:rsid w:val="007A16CE"/>
    <w:rsid w:val="007D3AA4"/>
    <w:rsid w:val="008415C7"/>
    <w:rsid w:val="00890179"/>
    <w:rsid w:val="00892123"/>
    <w:rsid w:val="008A0271"/>
    <w:rsid w:val="008D3F9F"/>
    <w:rsid w:val="008F0027"/>
    <w:rsid w:val="00905D65"/>
    <w:rsid w:val="00910846"/>
    <w:rsid w:val="00932AB1"/>
    <w:rsid w:val="0093469E"/>
    <w:rsid w:val="00952815"/>
    <w:rsid w:val="00957791"/>
    <w:rsid w:val="0097488A"/>
    <w:rsid w:val="00981071"/>
    <w:rsid w:val="00994F0B"/>
    <w:rsid w:val="009B0140"/>
    <w:rsid w:val="009C2330"/>
    <w:rsid w:val="009C3B52"/>
    <w:rsid w:val="009E3EB5"/>
    <w:rsid w:val="009F31D2"/>
    <w:rsid w:val="00A02173"/>
    <w:rsid w:val="00A17151"/>
    <w:rsid w:val="00A17D52"/>
    <w:rsid w:val="00A26837"/>
    <w:rsid w:val="00A56DDC"/>
    <w:rsid w:val="00A95767"/>
    <w:rsid w:val="00A96A71"/>
    <w:rsid w:val="00AA6851"/>
    <w:rsid w:val="00AA7CAB"/>
    <w:rsid w:val="00AB3ACC"/>
    <w:rsid w:val="00AE4B2C"/>
    <w:rsid w:val="00AF29C9"/>
    <w:rsid w:val="00B0361F"/>
    <w:rsid w:val="00B04A1D"/>
    <w:rsid w:val="00B27654"/>
    <w:rsid w:val="00B362DD"/>
    <w:rsid w:val="00B426FE"/>
    <w:rsid w:val="00B51273"/>
    <w:rsid w:val="00B75FDF"/>
    <w:rsid w:val="00B8311E"/>
    <w:rsid w:val="00B83177"/>
    <w:rsid w:val="00B85F34"/>
    <w:rsid w:val="00BA028A"/>
    <w:rsid w:val="00BC3DC8"/>
    <w:rsid w:val="00BC7949"/>
    <w:rsid w:val="00BD206F"/>
    <w:rsid w:val="00C06997"/>
    <w:rsid w:val="00C200B5"/>
    <w:rsid w:val="00C26D1C"/>
    <w:rsid w:val="00C314EF"/>
    <w:rsid w:val="00C74655"/>
    <w:rsid w:val="00CA02AD"/>
    <w:rsid w:val="00CB35B6"/>
    <w:rsid w:val="00CB6CA6"/>
    <w:rsid w:val="00CE2011"/>
    <w:rsid w:val="00CF13B9"/>
    <w:rsid w:val="00CF58DD"/>
    <w:rsid w:val="00CF6A4D"/>
    <w:rsid w:val="00D458C7"/>
    <w:rsid w:val="00D7566A"/>
    <w:rsid w:val="00D75746"/>
    <w:rsid w:val="00D90FDD"/>
    <w:rsid w:val="00D931DC"/>
    <w:rsid w:val="00D93D95"/>
    <w:rsid w:val="00DE135D"/>
    <w:rsid w:val="00DF05F4"/>
    <w:rsid w:val="00DF163B"/>
    <w:rsid w:val="00DF2E38"/>
    <w:rsid w:val="00E1208E"/>
    <w:rsid w:val="00E26FD1"/>
    <w:rsid w:val="00E333A2"/>
    <w:rsid w:val="00E401CD"/>
    <w:rsid w:val="00E45770"/>
    <w:rsid w:val="00E52C98"/>
    <w:rsid w:val="00E64D33"/>
    <w:rsid w:val="00E658B4"/>
    <w:rsid w:val="00EA1102"/>
    <w:rsid w:val="00EB7B57"/>
    <w:rsid w:val="00ED4569"/>
    <w:rsid w:val="00ED7D4F"/>
    <w:rsid w:val="00F07B7F"/>
    <w:rsid w:val="00F15437"/>
    <w:rsid w:val="00F202FC"/>
    <w:rsid w:val="00F278A3"/>
    <w:rsid w:val="00F3546D"/>
    <w:rsid w:val="00F51F78"/>
    <w:rsid w:val="00F720D8"/>
    <w:rsid w:val="00F77188"/>
    <w:rsid w:val="00FB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Rak pil 4"/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4A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C391F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0C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391F"/>
  </w:style>
  <w:style w:type="paragraph" w:styleId="Sidfot">
    <w:name w:val="footer"/>
    <w:basedOn w:val="Normal"/>
    <w:link w:val="SidfotChar"/>
    <w:uiPriority w:val="99"/>
    <w:unhideWhenUsed/>
    <w:rsid w:val="000C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391F"/>
  </w:style>
  <w:style w:type="paragraph" w:styleId="Ballongtext">
    <w:name w:val="Balloon Text"/>
    <w:basedOn w:val="Normal"/>
    <w:link w:val="BallongtextChar"/>
    <w:uiPriority w:val="99"/>
    <w:semiHidden/>
    <w:unhideWhenUsed/>
    <w:rsid w:val="002F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685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E64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4A70A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10846"/>
    <w:rPr>
      <w:color w:val="0000FF" w:themeColor="hyperlink"/>
      <w:u w:val="single"/>
    </w:rPr>
  </w:style>
  <w:style w:type="table" w:styleId="Ljusskuggning">
    <w:name w:val="Light Shading"/>
    <w:basedOn w:val="Normaltabell"/>
    <w:uiPriority w:val="60"/>
    <w:rsid w:val="009C233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trutnt">
    <w:name w:val="Light Grid"/>
    <w:basedOn w:val="Normaltabell"/>
    <w:uiPriority w:val="62"/>
    <w:rsid w:val="00AA6851"/>
    <w:pPr>
      <w:spacing w:after="0" w:line="240" w:lineRule="auto"/>
    </w:pPr>
    <w:rPr>
      <w:rFonts w:eastAsiaTheme="minorEastAsia"/>
      <w:lang w:eastAsia="sv-S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91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C391F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0C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391F"/>
  </w:style>
  <w:style w:type="paragraph" w:styleId="Sidfot">
    <w:name w:val="footer"/>
    <w:basedOn w:val="Normal"/>
    <w:link w:val="SidfotChar"/>
    <w:uiPriority w:val="99"/>
    <w:unhideWhenUsed/>
    <w:rsid w:val="000C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391F"/>
  </w:style>
  <w:style w:type="paragraph" w:styleId="Ballongtext">
    <w:name w:val="Balloon Text"/>
    <w:basedOn w:val="Normal"/>
    <w:link w:val="BallongtextChar"/>
    <w:uiPriority w:val="99"/>
    <w:semiHidden/>
    <w:unhideWhenUsed/>
    <w:rsid w:val="002F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685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E64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4A70A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108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ikael.glannstrom@custice.s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mikael.glannstrom@custic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2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Glännström</dc:creator>
  <cp:lastModifiedBy>Mikael Glännström</cp:lastModifiedBy>
  <cp:revision>61</cp:revision>
  <cp:lastPrinted>2013-11-21T08:40:00Z</cp:lastPrinted>
  <dcterms:created xsi:type="dcterms:W3CDTF">2013-01-04T13:46:00Z</dcterms:created>
  <dcterms:modified xsi:type="dcterms:W3CDTF">2014-01-15T14:23:00Z</dcterms:modified>
</cp:coreProperties>
</file>