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200" w:type="dxa"/>
        <w:jc w:val="center"/>
        <w:tblCellSpacing w:w="0" w:type="dxa"/>
        <w:shd w:val="clear" w:color="auto" w:fill="FFFFFF"/>
        <w:tblCellMar>
          <w:left w:w="0" w:type="dxa"/>
          <w:right w:w="0" w:type="dxa"/>
        </w:tblCellMar>
        <w:tblLook w:val="04A0"/>
      </w:tblPr>
      <w:tblGrid>
        <w:gridCol w:w="7200"/>
      </w:tblGrid>
      <w:tr w:rsidR="00D20C2D" w:rsidTr="00D20C2D">
        <w:trPr>
          <w:tblCellSpacing w:w="0" w:type="dxa"/>
          <w:jc w:val="center"/>
        </w:trPr>
        <w:tc>
          <w:tcPr>
            <w:tcW w:w="0" w:type="auto"/>
            <w:shd w:val="clear" w:color="auto" w:fill="FFFFFF"/>
            <w:tcMar>
              <w:top w:w="120" w:type="dxa"/>
              <w:left w:w="120" w:type="dxa"/>
              <w:bottom w:w="120" w:type="dxa"/>
              <w:right w:w="120" w:type="dxa"/>
            </w:tcMar>
            <w:hideMark/>
          </w:tcPr>
          <w:tbl>
            <w:tblPr>
              <w:tblW w:w="5000" w:type="pct"/>
              <w:tblCellSpacing w:w="0" w:type="dxa"/>
              <w:tblCellMar>
                <w:left w:w="0" w:type="dxa"/>
                <w:right w:w="0" w:type="dxa"/>
              </w:tblCellMar>
              <w:tblLook w:val="04A0"/>
            </w:tblPr>
            <w:tblGrid>
              <w:gridCol w:w="4680"/>
              <w:gridCol w:w="2280"/>
            </w:tblGrid>
            <w:tr w:rsidR="00D20C2D">
              <w:trPr>
                <w:tblCellSpacing w:w="0" w:type="dxa"/>
              </w:trPr>
              <w:tc>
                <w:tcPr>
                  <w:tcW w:w="0" w:type="auto"/>
                  <w:tcMar>
                    <w:top w:w="120" w:type="dxa"/>
                    <w:left w:w="120" w:type="dxa"/>
                    <w:bottom w:w="120" w:type="dxa"/>
                    <w:right w:w="120" w:type="dxa"/>
                  </w:tcMar>
                  <w:hideMark/>
                </w:tcPr>
                <w:p w:rsidR="00D20C2D" w:rsidRDefault="00D20C2D" w:rsidP="00D20C2D">
                  <w:pPr>
                    <w:jc w:val="center"/>
                    <w:rPr>
                      <w:rFonts w:ascii="Arial" w:hAnsi="Arial" w:cs="Arial"/>
                      <w:color w:val="505050"/>
                      <w:sz w:val="12"/>
                      <w:szCs w:val="12"/>
                    </w:rPr>
                  </w:pPr>
                  <w:r>
                    <w:rPr>
                      <w:rStyle w:val="Strong"/>
                      <w:rFonts w:ascii="Arial" w:hAnsi="Arial" w:cs="Arial"/>
                      <w:color w:val="505050"/>
                      <w:sz w:val="17"/>
                      <w:szCs w:val="17"/>
                    </w:rPr>
                    <w:t>INBJUDAN TILL FRUKOSTMÖTE</w:t>
                  </w:r>
                  <w:bookmarkStart w:id="0" w:name="_GoBack"/>
                  <w:bookmarkEnd w:id="0"/>
                </w:p>
              </w:tc>
              <w:tc>
                <w:tcPr>
                  <w:tcW w:w="2280" w:type="dxa"/>
                  <w:tcMar>
                    <w:top w:w="120" w:type="dxa"/>
                    <w:left w:w="120" w:type="dxa"/>
                    <w:bottom w:w="120" w:type="dxa"/>
                    <w:right w:w="120" w:type="dxa"/>
                  </w:tcMar>
                  <w:hideMark/>
                </w:tcPr>
                <w:p w:rsidR="00D20C2D" w:rsidRDefault="00D20C2D">
                  <w:pPr>
                    <w:rPr>
                      <w:rFonts w:ascii="Arial" w:hAnsi="Arial" w:cs="Arial"/>
                      <w:color w:val="505050"/>
                      <w:sz w:val="12"/>
                      <w:szCs w:val="12"/>
                    </w:rPr>
                  </w:pPr>
                </w:p>
              </w:tc>
            </w:tr>
          </w:tbl>
          <w:p w:rsidR="00D20C2D" w:rsidRDefault="00D20C2D">
            <w:pPr>
              <w:rPr>
                <w:rFonts w:eastAsia="Times New Roman"/>
                <w:sz w:val="20"/>
                <w:szCs w:val="20"/>
              </w:rPr>
            </w:pPr>
          </w:p>
        </w:tc>
      </w:tr>
    </w:tbl>
    <w:p w:rsidR="00D20C2D" w:rsidRDefault="00D20C2D" w:rsidP="00D20C2D">
      <w:pPr>
        <w:jc w:val="center"/>
      </w:pPr>
    </w:p>
    <w:tbl>
      <w:tblPr>
        <w:tblW w:w="7200" w:type="dxa"/>
        <w:jc w:val="center"/>
        <w:tblCellSpacing w:w="0"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4A0"/>
      </w:tblPr>
      <w:tblGrid>
        <w:gridCol w:w="8250"/>
      </w:tblGrid>
      <w:tr w:rsidR="00D20C2D" w:rsidTr="00D20C2D">
        <w:trPr>
          <w:tblCellSpacing w:w="0" w:type="dxa"/>
          <w:jc w:val="center"/>
        </w:trPr>
        <w:tc>
          <w:tcPr>
            <w:tcW w:w="0" w:type="auto"/>
            <w:tcBorders>
              <w:top w:val="nil"/>
              <w:left w:val="nil"/>
              <w:bottom w:val="nil"/>
              <w:right w:val="nil"/>
            </w:tcBorders>
            <w:shd w:val="clear" w:color="auto" w:fill="FFFFFF"/>
            <w:hideMark/>
          </w:tcPr>
          <w:tbl>
            <w:tblPr>
              <w:tblW w:w="7200" w:type="dxa"/>
              <w:jc w:val="center"/>
              <w:tblCellSpacing w:w="0" w:type="dxa"/>
              <w:shd w:val="clear" w:color="auto" w:fill="FFFFFF"/>
              <w:tblCellMar>
                <w:left w:w="0" w:type="dxa"/>
                <w:right w:w="0" w:type="dxa"/>
              </w:tblCellMar>
              <w:tblLook w:val="04A0"/>
            </w:tblPr>
            <w:tblGrid>
              <w:gridCol w:w="8230"/>
            </w:tblGrid>
            <w:tr w:rsidR="00D20C2D">
              <w:trPr>
                <w:tblCellSpacing w:w="0" w:type="dxa"/>
                <w:jc w:val="center"/>
              </w:trPr>
              <w:tc>
                <w:tcPr>
                  <w:tcW w:w="0" w:type="auto"/>
                  <w:shd w:val="clear" w:color="auto" w:fill="FFFFFF"/>
                  <w:vAlign w:val="center"/>
                  <w:hideMark/>
                </w:tcPr>
                <w:p w:rsidR="00D20C2D" w:rsidRDefault="00D20C2D">
                  <w:pPr>
                    <w:rPr>
                      <w:rFonts w:ascii="Arial" w:hAnsi="Arial" w:cs="Arial"/>
                      <w:b/>
                      <w:bCs/>
                      <w:color w:val="202020"/>
                      <w:sz w:val="41"/>
                      <w:szCs w:val="41"/>
                    </w:rPr>
                  </w:pPr>
                  <w:r>
                    <w:rPr>
                      <w:rFonts w:ascii="Arial" w:hAnsi="Arial" w:cs="Arial"/>
                      <w:b/>
                      <w:bCs/>
                      <w:noProof/>
                      <w:color w:val="202020"/>
                      <w:sz w:val="41"/>
                      <w:szCs w:val="41"/>
                    </w:rPr>
                    <w:drawing>
                      <wp:inline distT="0" distB="0" distL="0" distR="0">
                        <wp:extent cx="5238750" cy="1038225"/>
                        <wp:effectExtent l="0" t="0" r="0" b="9525"/>
                        <wp:docPr id="5" name="Picture 5" descr="http://gallery.mailchimp.com/13f0e6b3a4ad70b0065fb4042/images/header_breakfast_verk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http://gallery.mailchimp.com/13f0e6b3a4ad70b0065fb4042/images/header_breakfast_verkstad.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1038225"/>
                                </a:xfrm>
                                <a:prstGeom prst="rect">
                                  <a:avLst/>
                                </a:prstGeom>
                                <a:noFill/>
                                <a:ln>
                                  <a:noFill/>
                                </a:ln>
                              </pic:spPr>
                            </pic:pic>
                          </a:graphicData>
                        </a:graphic>
                      </wp:inline>
                    </w:drawing>
                  </w:r>
                </w:p>
              </w:tc>
            </w:tr>
          </w:tbl>
          <w:p w:rsidR="00D20C2D" w:rsidRDefault="00D20C2D">
            <w:pPr>
              <w:jc w:val="center"/>
              <w:rPr>
                <w:rFonts w:eastAsia="Times New Roman"/>
                <w:sz w:val="20"/>
                <w:szCs w:val="20"/>
              </w:rPr>
            </w:pPr>
          </w:p>
        </w:tc>
      </w:tr>
      <w:tr w:rsidR="00D20C2D" w:rsidTr="00D20C2D">
        <w:trPr>
          <w:tblCellSpacing w:w="0" w:type="dxa"/>
          <w:jc w:val="center"/>
        </w:trPr>
        <w:tc>
          <w:tcPr>
            <w:tcW w:w="0" w:type="auto"/>
            <w:tcBorders>
              <w:top w:val="nil"/>
              <w:left w:val="nil"/>
              <w:bottom w:val="nil"/>
              <w:right w:val="nil"/>
            </w:tcBorders>
            <w:shd w:val="clear" w:color="auto" w:fill="FFFFFF"/>
            <w:hideMark/>
          </w:tcPr>
          <w:tbl>
            <w:tblPr>
              <w:tblW w:w="7200" w:type="dxa"/>
              <w:jc w:val="center"/>
              <w:tblCellSpacing w:w="0" w:type="dxa"/>
              <w:tblCellMar>
                <w:left w:w="0" w:type="dxa"/>
                <w:right w:w="0" w:type="dxa"/>
              </w:tblCellMar>
              <w:tblLook w:val="04A0"/>
            </w:tblPr>
            <w:tblGrid>
              <w:gridCol w:w="4800"/>
              <w:gridCol w:w="2400"/>
            </w:tblGrid>
            <w:tr w:rsidR="00D20C2D">
              <w:trPr>
                <w:tblCellSpacing w:w="0" w:type="dxa"/>
                <w:jc w:val="center"/>
              </w:trPr>
              <w:tc>
                <w:tcPr>
                  <w:tcW w:w="4800" w:type="dxa"/>
                  <w:hideMark/>
                </w:tcPr>
                <w:tbl>
                  <w:tblPr>
                    <w:tblW w:w="4800" w:type="dxa"/>
                    <w:tblCellSpacing w:w="0" w:type="dxa"/>
                    <w:tblCellMar>
                      <w:left w:w="0" w:type="dxa"/>
                      <w:right w:w="0" w:type="dxa"/>
                    </w:tblCellMar>
                    <w:tblLook w:val="04A0"/>
                  </w:tblPr>
                  <w:tblGrid>
                    <w:gridCol w:w="4800"/>
                  </w:tblGrid>
                  <w:tr w:rsidR="00D20C2D">
                    <w:trPr>
                      <w:tblCellSpacing w:w="0" w:type="dxa"/>
                    </w:trPr>
                    <w:tc>
                      <w:tcPr>
                        <w:tcW w:w="0" w:type="auto"/>
                        <w:hideMark/>
                      </w:tcPr>
                      <w:tbl>
                        <w:tblPr>
                          <w:tblW w:w="4800" w:type="dxa"/>
                          <w:tblCellSpacing w:w="0" w:type="dxa"/>
                          <w:tblCellMar>
                            <w:left w:w="0" w:type="dxa"/>
                            <w:right w:w="0" w:type="dxa"/>
                          </w:tblCellMar>
                          <w:tblLook w:val="04A0"/>
                        </w:tblPr>
                        <w:tblGrid>
                          <w:gridCol w:w="4800"/>
                        </w:tblGrid>
                        <w:tr w:rsidR="00D20C2D">
                          <w:trPr>
                            <w:tblCellSpacing w:w="0" w:type="dxa"/>
                          </w:trPr>
                          <w:tc>
                            <w:tcPr>
                              <w:tcW w:w="0" w:type="auto"/>
                              <w:shd w:val="clear" w:color="auto" w:fill="FFFFFF"/>
                              <w:hideMark/>
                            </w:tcPr>
                            <w:tbl>
                              <w:tblPr>
                                <w:tblW w:w="5000" w:type="pct"/>
                                <w:tblCellSpacing w:w="0" w:type="dxa"/>
                                <w:tblCellMar>
                                  <w:left w:w="0" w:type="dxa"/>
                                  <w:right w:w="0" w:type="dxa"/>
                                </w:tblCellMar>
                                <w:tblLook w:val="04A0"/>
                              </w:tblPr>
                              <w:tblGrid>
                                <w:gridCol w:w="4800"/>
                              </w:tblGrid>
                              <w:tr w:rsidR="00D20C2D">
                                <w:trPr>
                                  <w:tblCellSpacing w:w="0" w:type="dxa"/>
                                </w:trPr>
                                <w:tc>
                                  <w:tcPr>
                                    <w:tcW w:w="0" w:type="auto"/>
                                    <w:tcMar>
                                      <w:top w:w="240" w:type="dxa"/>
                                      <w:left w:w="240" w:type="dxa"/>
                                      <w:bottom w:w="240" w:type="dxa"/>
                                      <w:right w:w="240" w:type="dxa"/>
                                    </w:tcMar>
                                    <w:hideMark/>
                                  </w:tcPr>
                                  <w:p w:rsidR="00D20C2D" w:rsidRDefault="00D20C2D">
                                    <w:pPr>
                                      <w:spacing w:line="360" w:lineRule="auto"/>
                                      <w:rPr>
                                        <w:rFonts w:ascii="Arial" w:hAnsi="Arial" w:cs="Arial"/>
                                        <w:color w:val="505050"/>
                                        <w:sz w:val="17"/>
                                        <w:szCs w:val="17"/>
                                      </w:rPr>
                                    </w:pPr>
                                    <w:r>
                                      <w:rPr>
                                        <w:rStyle w:val="Strong"/>
                                        <w:rFonts w:ascii="Arial" w:hAnsi="Arial" w:cs="Arial"/>
                                        <w:color w:val="505050"/>
                                        <w:sz w:val="22"/>
                                        <w:szCs w:val="22"/>
                                      </w:rPr>
                                      <w:t>Vad krävs för att svensk verkstads- industri ska överleva bortom 2020?</w:t>
                                    </w:r>
                                    <w:r>
                                      <w:rPr>
                                        <w:rFonts w:ascii="Arial" w:hAnsi="Arial" w:cs="Arial"/>
                                        <w:color w:val="505050"/>
                                        <w:sz w:val="17"/>
                                        <w:szCs w:val="17"/>
                                      </w:rPr>
                                      <w:br/>
                                    </w:r>
                                    <w:r>
                                      <w:rPr>
                                        <w:rFonts w:ascii="Arial" w:hAnsi="Arial" w:cs="Arial"/>
                                        <w:color w:val="505050"/>
                                        <w:sz w:val="17"/>
                                        <w:szCs w:val="17"/>
                                      </w:rPr>
                                      <w:br/>
                                      <w:t>Välkommen till ett inspirerande frukostseminarie med tema verkstadsindustri och dess varuflöden! Hur får aktörerna vardagen att gå ihop i den mest exportintensiva branschen i Sverige och där kraven på avkastning på sysselsatt kapital är extra höga?</w:t>
                                    </w:r>
                                    <w:r>
                                      <w:rPr>
                                        <w:rFonts w:ascii="Arial" w:hAnsi="Arial" w:cs="Arial"/>
                                        <w:color w:val="505050"/>
                                        <w:sz w:val="17"/>
                                        <w:szCs w:val="17"/>
                                      </w:rPr>
                                      <w:br/>
                                    </w:r>
                                    <w:r>
                                      <w:rPr>
                                        <w:rFonts w:ascii="Arial" w:hAnsi="Arial" w:cs="Arial"/>
                                        <w:color w:val="505050"/>
                                        <w:sz w:val="17"/>
                                        <w:szCs w:val="17"/>
                                      </w:rPr>
                                      <w:br/>
                                      <w:t>Vart är verkstadsindustrin på väg och hur påverkar förflyttningen/specialiseringen av tillverkning och marknader varandra? Vi pekar på trender både nationellt och internationellt.</w:t>
                                    </w:r>
                                    <w:r>
                                      <w:rPr>
                                        <w:rFonts w:ascii="Arial" w:hAnsi="Arial" w:cs="Arial"/>
                                        <w:color w:val="505050"/>
                                        <w:sz w:val="17"/>
                                        <w:szCs w:val="17"/>
                                      </w:rPr>
                                      <w:br/>
                                    </w:r>
                                    <w:r>
                                      <w:rPr>
                                        <w:rFonts w:ascii="Arial" w:hAnsi="Arial" w:cs="Arial"/>
                                        <w:color w:val="505050"/>
                                        <w:sz w:val="17"/>
                                        <w:szCs w:val="17"/>
                                      </w:rPr>
                                      <w:br/>
                                      <w:t>Vi lotsar dig genom de utmaningar som verkstadsindustrin står inför varje dag, år efter år. Vi visar på vad alla kan ta med och lära sig från branschen. Vi ställer en del saker på ända och ser på dem ur ett annat perspektiv. Perspektiv som kanske även du kan nyttja…</w:t>
                                    </w:r>
                                    <w:r>
                                      <w:rPr>
                                        <w:rFonts w:ascii="Arial" w:hAnsi="Arial" w:cs="Arial"/>
                                        <w:color w:val="505050"/>
                                        <w:sz w:val="17"/>
                                        <w:szCs w:val="17"/>
                                      </w:rPr>
                                      <w:br/>
                                    </w:r>
                                    <w:r>
                                      <w:rPr>
                                        <w:rFonts w:ascii="Arial" w:hAnsi="Arial" w:cs="Arial"/>
                                        <w:color w:val="505050"/>
                                        <w:sz w:val="17"/>
                                        <w:szCs w:val="17"/>
                                      </w:rPr>
                                      <w:br/>
                                    </w:r>
                                    <w:r>
                                      <w:rPr>
                                        <w:rStyle w:val="Emphasis"/>
                                        <w:rFonts w:ascii="Arial" w:hAnsi="Arial" w:cs="Arial"/>
                                        <w:color w:val="505050"/>
                                        <w:sz w:val="17"/>
                                        <w:szCs w:val="17"/>
                                      </w:rPr>
                                      <w:t>Varmt välkommen!</w:t>
                                    </w:r>
                                  </w:p>
                                </w:tc>
                              </w:tr>
                            </w:tbl>
                            <w:p w:rsidR="00D20C2D" w:rsidRDefault="00D20C2D">
                              <w:pPr>
                                <w:rPr>
                                  <w:rFonts w:eastAsia="Times New Roman"/>
                                  <w:sz w:val="20"/>
                                  <w:szCs w:val="20"/>
                                </w:rPr>
                              </w:pPr>
                            </w:p>
                          </w:tc>
                        </w:tr>
                      </w:tbl>
                      <w:p w:rsidR="00D20C2D" w:rsidRDefault="00D20C2D">
                        <w:pPr>
                          <w:rPr>
                            <w:rFonts w:eastAsia="Times New Roman"/>
                            <w:sz w:val="20"/>
                            <w:szCs w:val="20"/>
                          </w:rPr>
                        </w:pPr>
                      </w:p>
                    </w:tc>
                  </w:tr>
                  <w:tr w:rsidR="00D20C2D">
                    <w:trPr>
                      <w:tblCellSpacing w:w="0" w:type="dxa"/>
                    </w:trPr>
                    <w:tc>
                      <w:tcPr>
                        <w:tcW w:w="0" w:type="auto"/>
                        <w:hideMark/>
                      </w:tcPr>
                      <w:tbl>
                        <w:tblPr>
                          <w:tblW w:w="4800" w:type="dxa"/>
                          <w:tblCellSpacing w:w="0" w:type="dxa"/>
                          <w:tblCellMar>
                            <w:left w:w="0" w:type="dxa"/>
                            <w:right w:w="0" w:type="dxa"/>
                          </w:tblCellMar>
                          <w:tblLook w:val="04A0"/>
                        </w:tblPr>
                        <w:tblGrid>
                          <w:gridCol w:w="2400"/>
                          <w:gridCol w:w="2400"/>
                        </w:tblGrid>
                        <w:tr w:rsidR="00D20C2D">
                          <w:trPr>
                            <w:tblCellSpacing w:w="0" w:type="dxa"/>
                          </w:trPr>
                          <w:tc>
                            <w:tcPr>
                              <w:tcW w:w="2160" w:type="dxa"/>
                              <w:shd w:val="clear" w:color="auto" w:fill="FFFFFF"/>
                              <w:hideMark/>
                            </w:tcPr>
                            <w:tbl>
                              <w:tblPr>
                                <w:tblW w:w="5000" w:type="pct"/>
                                <w:tblCellSpacing w:w="0" w:type="dxa"/>
                                <w:tblCellMar>
                                  <w:left w:w="0" w:type="dxa"/>
                                  <w:right w:w="0" w:type="dxa"/>
                                </w:tblCellMar>
                                <w:tblLook w:val="04A0"/>
                              </w:tblPr>
                              <w:tblGrid>
                                <w:gridCol w:w="2400"/>
                              </w:tblGrid>
                              <w:tr w:rsidR="00D20C2D">
                                <w:trPr>
                                  <w:tblCellSpacing w:w="0" w:type="dxa"/>
                                </w:trPr>
                                <w:tc>
                                  <w:tcPr>
                                    <w:tcW w:w="0" w:type="auto"/>
                                    <w:tcMar>
                                      <w:top w:w="240" w:type="dxa"/>
                                      <w:left w:w="240" w:type="dxa"/>
                                      <w:bottom w:w="240" w:type="dxa"/>
                                      <w:right w:w="240" w:type="dxa"/>
                                    </w:tcMar>
                                    <w:vAlign w:val="center"/>
                                    <w:hideMark/>
                                  </w:tcPr>
                                  <w:p w:rsidR="00D20C2D" w:rsidRDefault="00D20C2D">
                                    <w:pPr>
                                      <w:rPr>
                                        <w:rFonts w:eastAsia="Times New Roman"/>
                                        <w:sz w:val="20"/>
                                        <w:szCs w:val="20"/>
                                      </w:rPr>
                                    </w:pPr>
                                  </w:p>
                                </w:tc>
                              </w:tr>
                            </w:tbl>
                            <w:p w:rsidR="00D20C2D" w:rsidRDefault="00D20C2D">
                              <w:pPr>
                                <w:rPr>
                                  <w:rFonts w:eastAsia="Times New Roman"/>
                                  <w:sz w:val="20"/>
                                  <w:szCs w:val="20"/>
                                </w:rPr>
                              </w:pPr>
                            </w:p>
                          </w:tc>
                          <w:tc>
                            <w:tcPr>
                              <w:tcW w:w="2160" w:type="dxa"/>
                              <w:shd w:val="clear" w:color="auto" w:fill="FFFFFF"/>
                              <w:hideMark/>
                            </w:tcPr>
                            <w:tbl>
                              <w:tblPr>
                                <w:tblW w:w="5000" w:type="pct"/>
                                <w:tblCellSpacing w:w="0" w:type="dxa"/>
                                <w:tblCellMar>
                                  <w:left w:w="0" w:type="dxa"/>
                                  <w:right w:w="0" w:type="dxa"/>
                                </w:tblCellMar>
                                <w:tblLook w:val="04A0"/>
                              </w:tblPr>
                              <w:tblGrid>
                                <w:gridCol w:w="2400"/>
                              </w:tblGrid>
                              <w:tr w:rsidR="00D20C2D">
                                <w:trPr>
                                  <w:tblCellSpacing w:w="0" w:type="dxa"/>
                                </w:trPr>
                                <w:tc>
                                  <w:tcPr>
                                    <w:tcW w:w="0" w:type="auto"/>
                                    <w:tcMar>
                                      <w:top w:w="240" w:type="dxa"/>
                                      <w:left w:w="240" w:type="dxa"/>
                                      <w:bottom w:w="240" w:type="dxa"/>
                                      <w:right w:w="240" w:type="dxa"/>
                                    </w:tcMar>
                                    <w:vAlign w:val="center"/>
                                    <w:hideMark/>
                                  </w:tcPr>
                                  <w:p w:rsidR="00D20C2D" w:rsidRDefault="00D20C2D">
                                    <w:pPr>
                                      <w:rPr>
                                        <w:rFonts w:eastAsia="Times New Roman"/>
                                        <w:sz w:val="20"/>
                                        <w:szCs w:val="20"/>
                                      </w:rPr>
                                    </w:pPr>
                                  </w:p>
                                </w:tc>
                              </w:tr>
                            </w:tbl>
                            <w:p w:rsidR="00D20C2D" w:rsidRDefault="00D20C2D">
                              <w:pPr>
                                <w:rPr>
                                  <w:rFonts w:eastAsia="Times New Roman"/>
                                  <w:sz w:val="20"/>
                                  <w:szCs w:val="20"/>
                                </w:rPr>
                              </w:pPr>
                            </w:p>
                          </w:tc>
                        </w:tr>
                      </w:tbl>
                      <w:p w:rsidR="00D20C2D" w:rsidRDefault="00D20C2D">
                        <w:pPr>
                          <w:rPr>
                            <w:rFonts w:eastAsia="Times New Roman"/>
                            <w:sz w:val="20"/>
                            <w:szCs w:val="20"/>
                          </w:rPr>
                        </w:pPr>
                      </w:p>
                    </w:tc>
                  </w:tr>
                </w:tbl>
                <w:p w:rsidR="00D20C2D" w:rsidRDefault="00D20C2D">
                  <w:pPr>
                    <w:rPr>
                      <w:rFonts w:eastAsia="Times New Roman"/>
                      <w:sz w:val="20"/>
                      <w:szCs w:val="20"/>
                    </w:rPr>
                  </w:pPr>
                </w:p>
              </w:tc>
              <w:tc>
                <w:tcPr>
                  <w:tcW w:w="2400" w:type="dxa"/>
                  <w:shd w:val="clear" w:color="auto" w:fill="FFFFFF"/>
                  <w:hideMark/>
                </w:tcPr>
                <w:tbl>
                  <w:tblPr>
                    <w:tblW w:w="2400" w:type="dxa"/>
                    <w:tblCellSpacing w:w="0" w:type="dxa"/>
                    <w:tblCellMar>
                      <w:left w:w="0" w:type="dxa"/>
                      <w:right w:w="0" w:type="dxa"/>
                    </w:tblCellMar>
                    <w:tblLook w:val="04A0"/>
                  </w:tblPr>
                  <w:tblGrid>
                    <w:gridCol w:w="2400"/>
                  </w:tblGrid>
                  <w:tr w:rsidR="00D20C2D">
                    <w:trPr>
                      <w:tblCellSpacing w:w="0" w:type="dxa"/>
                    </w:trPr>
                    <w:tc>
                      <w:tcPr>
                        <w:tcW w:w="0" w:type="auto"/>
                      </w:tcPr>
                      <w:tbl>
                        <w:tblPr>
                          <w:tblW w:w="5000" w:type="pct"/>
                          <w:tblCellSpacing w:w="0" w:type="dxa"/>
                          <w:tblCellMar>
                            <w:left w:w="0" w:type="dxa"/>
                            <w:right w:w="0" w:type="dxa"/>
                          </w:tblCellMar>
                          <w:tblLook w:val="04A0"/>
                        </w:tblPr>
                        <w:tblGrid>
                          <w:gridCol w:w="2400"/>
                        </w:tblGrid>
                        <w:tr w:rsidR="00D20C2D">
                          <w:trPr>
                            <w:tblCellSpacing w:w="0" w:type="dxa"/>
                          </w:trPr>
                          <w:tc>
                            <w:tcPr>
                              <w:tcW w:w="0" w:type="auto"/>
                              <w:tcMar>
                                <w:top w:w="120" w:type="dxa"/>
                                <w:left w:w="240" w:type="dxa"/>
                                <w:bottom w:w="0" w:type="dxa"/>
                                <w:right w:w="240" w:type="dxa"/>
                              </w:tcMar>
                              <w:hideMark/>
                            </w:tcPr>
                            <w:tbl>
                              <w:tblPr>
                                <w:tblW w:w="0" w:type="auto"/>
                                <w:tblCellSpacing w:w="30" w:type="dxa"/>
                                <w:tblCellMar>
                                  <w:left w:w="0" w:type="dxa"/>
                                  <w:right w:w="0" w:type="dxa"/>
                                </w:tblCellMar>
                                <w:tblLook w:val="04A0"/>
                              </w:tblPr>
                              <w:tblGrid>
                                <w:gridCol w:w="126"/>
                              </w:tblGrid>
                              <w:tr w:rsidR="00D20C2D">
                                <w:trPr>
                                  <w:tblCellSpacing w:w="30" w:type="dxa"/>
                                </w:trPr>
                                <w:tc>
                                  <w:tcPr>
                                    <w:tcW w:w="0" w:type="auto"/>
                                    <w:vAlign w:val="center"/>
                                    <w:hideMark/>
                                  </w:tcPr>
                                  <w:p w:rsidR="00D20C2D" w:rsidRDefault="00D20C2D">
                                    <w:pPr>
                                      <w:rPr>
                                        <w:rFonts w:eastAsia="Times New Roman"/>
                                        <w:sz w:val="20"/>
                                        <w:szCs w:val="20"/>
                                      </w:rPr>
                                    </w:pPr>
                                  </w:p>
                                </w:tc>
                              </w:tr>
                            </w:tbl>
                            <w:p w:rsidR="00D20C2D" w:rsidRDefault="00D20C2D">
                              <w:pPr>
                                <w:rPr>
                                  <w:rFonts w:eastAsia="Times New Roman"/>
                                  <w:sz w:val="20"/>
                                  <w:szCs w:val="20"/>
                                </w:rPr>
                              </w:pPr>
                            </w:p>
                          </w:tc>
                        </w:tr>
                      </w:tbl>
                      <w:p w:rsidR="00D20C2D" w:rsidRDefault="00D20C2D">
                        <w:pPr>
                          <w:rPr>
                            <w:vanish/>
                          </w:rPr>
                        </w:pPr>
                      </w:p>
                      <w:tbl>
                        <w:tblPr>
                          <w:tblW w:w="5000" w:type="pct"/>
                          <w:tblCellSpacing w:w="0" w:type="dxa"/>
                          <w:tblCellMar>
                            <w:left w:w="0" w:type="dxa"/>
                            <w:right w:w="0" w:type="dxa"/>
                          </w:tblCellMar>
                          <w:tblLook w:val="04A0"/>
                        </w:tblPr>
                        <w:tblGrid>
                          <w:gridCol w:w="2400"/>
                        </w:tblGrid>
                        <w:tr w:rsidR="00D20C2D">
                          <w:trPr>
                            <w:tblCellSpacing w:w="0" w:type="dxa"/>
                          </w:trPr>
                          <w:tc>
                            <w:tcPr>
                              <w:tcW w:w="0" w:type="auto"/>
                              <w:tcMar>
                                <w:top w:w="240" w:type="dxa"/>
                                <w:left w:w="240" w:type="dxa"/>
                                <w:bottom w:w="240" w:type="dxa"/>
                                <w:right w:w="240" w:type="dxa"/>
                              </w:tcMar>
                              <w:hideMark/>
                            </w:tcPr>
                            <w:p w:rsidR="00D20C2D" w:rsidRDefault="00D20C2D">
                              <w:r>
                                <w:rPr>
                                  <w:noProof/>
                                </w:rPr>
                                <w:drawing>
                                  <wp:inline distT="0" distB="0" distL="0" distR="0">
                                    <wp:extent cx="9525" cy="9525"/>
                                    <wp:effectExtent l="0" t="0" r="0" b="0"/>
                                    <wp:docPr id="4" name="Picture 4"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653153ae841fd11de66ad181a/images/transparen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D20C2D" w:rsidRDefault="00D20C2D">
                              <w:pPr>
                                <w:pStyle w:val="NormalWeb"/>
                                <w:spacing w:line="360" w:lineRule="auto"/>
                                <w:rPr>
                                  <w:rFonts w:ascii="Arial" w:hAnsi="Arial" w:cs="Arial"/>
                                  <w:color w:val="505050"/>
                                  <w:sz w:val="14"/>
                                  <w:szCs w:val="14"/>
                                </w:rPr>
                              </w:pPr>
                              <w:r>
                                <w:rPr>
                                  <w:rFonts w:ascii="Arial" w:hAnsi="Arial" w:cs="Arial"/>
                                  <w:b/>
                                  <w:bCs/>
                                  <w:color w:val="333333"/>
                                  <w:sz w:val="14"/>
                                  <w:szCs w:val="14"/>
                                </w:rPr>
                                <w:t>När och var:</w:t>
                              </w:r>
                              <w:r>
                                <w:rPr>
                                  <w:rFonts w:ascii="Arial" w:hAnsi="Arial" w:cs="Arial"/>
                                  <w:color w:val="505050"/>
                                  <w:sz w:val="14"/>
                                  <w:szCs w:val="14"/>
                                </w:rPr>
                                <w:br/>
                              </w:r>
                              <w:r>
                                <w:rPr>
                                  <w:rFonts w:ascii="Arial" w:hAnsi="Arial" w:cs="Arial"/>
                                  <w:b/>
                                  <w:bCs/>
                                  <w:color w:val="666666"/>
                                  <w:sz w:val="14"/>
                                  <w:szCs w:val="14"/>
                                </w:rPr>
                                <w:t>Torsdag 19 maj</w:t>
                              </w:r>
                              <w:r>
                                <w:rPr>
                                  <w:rFonts w:ascii="Arial" w:hAnsi="Arial" w:cs="Arial"/>
                                  <w:color w:val="505050"/>
                                  <w:sz w:val="14"/>
                                  <w:szCs w:val="14"/>
                                </w:rPr>
                                <w:br/>
                              </w:r>
                              <w:r>
                                <w:rPr>
                                  <w:rFonts w:ascii="Arial" w:hAnsi="Arial" w:cs="Arial"/>
                                  <w:color w:val="666666"/>
                                  <w:sz w:val="14"/>
                                  <w:szCs w:val="14"/>
                                </w:rPr>
                                <w:t>Linnégatan 89E</w:t>
                              </w:r>
                              <w:r>
                                <w:rPr>
                                  <w:rFonts w:ascii="Arial" w:hAnsi="Arial" w:cs="Arial"/>
                                  <w:color w:val="666666"/>
                                  <w:sz w:val="14"/>
                                  <w:szCs w:val="14"/>
                                </w:rPr>
                                <w:br/>
                              </w:r>
                              <w:r>
                                <w:rPr>
                                  <w:rFonts w:ascii="Arial" w:hAnsi="Arial" w:cs="Arial"/>
                                  <w:i/>
                                  <w:iCs/>
                                  <w:noProof/>
                                  <w:color w:val="666666"/>
                                  <w:sz w:val="14"/>
                                  <w:szCs w:val="14"/>
                                </w:rPr>
                                <w:drawing>
                                  <wp:inline distT="0" distB="0" distL="0" distR="0">
                                    <wp:extent cx="76200" cy="76200"/>
                                    <wp:effectExtent l="0" t="0" r="0" b="0"/>
                                    <wp:docPr id="3" name="Picture 3" descr="http://www.unitedlog.com/files/billeder/square/red-arrow_8x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tedlog.com/files/billeder/square/red-arrow_8x8.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76200"/>
                                            </a:xfrm>
                                            <a:prstGeom prst="rect">
                                              <a:avLst/>
                                            </a:prstGeom>
                                            <a:noFill/>
                                            <a:ln>
                                              <a:noFill/>
                                            </a:ln>
                                          </pic:spPr>
                                        </pic:pic>
                                      </a:graphicData>
                                    </a:graphic>
                                  </wp:inline>
                                </w:drawing>
                              </w:r>
                              <w:r>
                                <w:rPr>
                                  <w:rFonts w:ascii="Arial" w:hAnsi="Arial" w:cs="Arial"/>
                                  <w:i/>
                                  <w:iCs/>
                                  <w:color w:val="666666"/>
                                  <w:sz w:val="14"/>
                                  <w:szCs w:val="14"/>
                                </w:rPr>
                                <w:t> Stockholm</w:t>
                              </w:r>
                              <w:r>
                                <w:rPr>
                                  <w:rFonts w:ascii="Arial" w:hAnsi="Arial" w:cs="Arial"/>
                                  <w:color w:val="505050"/>
                                  <w:sz w:val="14"/>
                                  <w:szCs w:val="14"/>
                                </w:rPr>
                                <w:br/>
                              </w:r>
                              <w:r>
                                <w:rPr>
                                  <w:rFonts w:ascii="Arial" w:hAnsi="Arial" w:cs="Arial"/>
                                  <w:color w:val="505050"/>
                                  <w:sz w:val="14"/>
                                  <w:szCs w:val="14"/>
                                </w:rPr>
                                <w:br/>
                              </w:r>
                              <w:r>
                                <w:rPr>
                                  <w:rFonts w:ascii="Arial" w:hAnsi="Arial" w:cs="Arial"/>
                                  <w:color w:val="505050"/>
                                  <w:sz w:val="14"/>
                                  <w:szCs w:val="14"/>
                                </w:rPr>
                                <w:br/>
                              </w:r>
                              <w:r>
                                <w:rPr>
                                  <w:rFonts w:ascii="Arial" w:hAnsi="Arial" w:cs="Arial"/>
                                  <w:color w:val="505050"/>
                                  <w:sz w:val="14"/>
                                  <w:szCs w:val="14"/>
                                </w:rPr>
                                <w:br/>
                              </w:r>
                              <w:r>
                                <w:rPr>
                                  <w:rFonts w:ascii="Arial" w:hAnsi="Arial" w:cs="Arial"/>
                                  <w:b/>
                                  <w:bCs/>
                                  <w:color w:val="333333"/>
                                  <w:sz w:val="14"/>
                                  <w:szCs w:val="14"/>
                                </w:rPr>
                                <w:t>Tid:</w:t>
                              </w:r>
                              <w:r>
                                <w:rPr>
                                  <w:rFonts w:ascii="Arial" w:hAnsi="Arial" w:cs="Arial"/>
                                  <w:color w:val="505050"/>
                                  <w:sz w:val="14"/>
                                  <w:szCs w:val="14"/>
                                </w:rPr>
                                <w:br/>
                              </w:r>
                              <w:r>
                                <w:rPr>
                                  <w:rFonts w:ascii="Arial" w:hAnsi="Arial" w:cs="Arial"/>
                                  <w:color w:val="666666"/>
                                  <w:sz w:val="14"/>
                                  <w:szCs w:val="14"/>
                                </w:rPr>
                                <w:t>Kl 07.15-09.00</w:t>
                              </w:r>
                              <w:r>
                                <w:rPr>
                                  <w:rFonts w:ascii="Arial" w:hAnsi="Arial" w:cs="Arial"/>
                                  <w:color w:val="666666"/>
                                  <w:sz w:val="14"/>
                                  <w:szCs w:val="14"/>
                                </w:rPr>
                                <w:br/>
                                <w:t>Frukost 07.15-08.00</w:t>
                              </w:r>
                              <w:r>
                                <w:rPr>
                                  <w:rFonts w:ascii="Arial" w:hAnsi="Arial" w:cs="Arial"/>
                                  <w:color w:val="666666"/>
                                  <w:sz w:val="14"/>
                                  <w:szCs w:val="14"/>
                                </w:rPr>
                                <w:br/>
                                <w:t>Seminarium 08.00-09.00</w:t>
                              </w:r>
                            </w:p>
                            <w:p w:rsidR="00D20C2D" w:rsidRDefault="00D20C2D">
                              <w:pPr>
                                <w:pStyle w:val="NormalWeb"/>
                                <w:spacing w:line="360" w:lineRule="auto"/>
                                <w:rPr>
                                  <w:rFonts w:ascii="Arial" w:hAnsi="Arial" w:cs="Arial"/>
                                  <w:color w:val="505050"/>
                                  <w:sz w:val="14"/>
                                  <w:szCs w:val="14"/>
                                </w:rPr>
                              </w:pPr>
                              <w:r>
                                <w:rPr>
                                  <w:rFonts w:ascii="Arial" w:hAnsi="Arial" w:cs="Arial"/>
                                  <w:b/>
                                  <w:bCs/>
                                  <w:color w:val="333333"/>
                                  <w:sz w:val="14"/>
                                  <w:szCs w:val="14"/>
                                </w:rPr>
                                <w:t>Hur:</w:t>
                              </w:r>
                              <w:r>
                                <w:rPr>
                                  <w:rFonts w:ascii="Arial" w:hAnsi="Arial" w:cs="Arial"/>
                                  <w:color w:val="505050"/>
                                  <w:sz w:val="14"/>
                                  <w:szCs w:val="14"/>
                                </w:rPr>
                                <w:br/>
                              </w:r>
                              <w:r w:rsidR="001D1656">
                                <w:rPr>
                                  <w:rFonts w:ascii="Arial" w:hAnsi="Arial" w:cs="Arial"/>
                                  <w:color w:val="666666"/>
                                  <w:sz w:val="14"/>
                                  <w:szCs w:val="14"/>
                                </w:rPr>
                                <w:t>O.S.A senast den 17</w:t>
                              </w:r>
                              <w:r>
                                <w:rPr>
                                  <w:rFonts w:ascii="Arial" w:hAnsi="Arial" w:cs="Arial"/>
                                  <w:color w:val="666666"/>
                                  <w:sz w:val="14"/>
                                  <w:szCs w:val="14"/>
                                </w:rPr>
                                <w:t xml:space="preserve"> maj:</w:t>
                              </w:r>
                              <w:r>
                                <w:rPr>
                                  <w:rFonts w:ascii="Arial" w:hAnsi="Arial" w:cs="Arial"/>
                                  <w:color w:val="505050"/>
                                  <w:sz w:val="14"/>
                                  <w:szCs w:val="14"/>
                                </w:rPr>
                                <w:br/>
                              </w:r>
                              <w:hyperlink r:id="rId7" w:history="1">
                                <w:r>
                                  <w:rPr>
                                    <w:rStyle w:val="Hyperlink"/>
                                    <w:rFonts w:ascii="Arial" w:hAnsi="Arial" w:cs="Arial"/>
                                    <w:color w:val="336699"/>
                                    <w:sz w:val="14"/>
                                    <w:szCs w:val="14"/>
                                  </w:rPr>
                                  <w:t>breakfast.se@unitedlog.com</w:t>
                                </w:r>
                              </w:hyperlink>
                              <w:r>
                                <w:rPr>
                                  <w:rFonts w:ascii="Arial" w:hAnsi="Arial" w:cs="Arial"/>
                                  <w:color w:val="505050"/>
                                  <w:sz w:val="14"/>
                                  <w:szCs w:val="14"/>
                                </w:rPr>
                                <w:br/>
                              </w:r>
                              <w:r>
                                <w:rPr>
                                  <w:rFonts w:ascii="Arial" w:hAnsi="Arial" w:cs="Arial"/>
                                  <w:color w:val="505050"/>
                                  <w:sz w:val="14"/>
                                  <w:szCs w:val="14"/>
                                </w:rPr>
                                <w:br/>
                              </w:r>
                              <w:r>
                                <w:rPr>
                                  <w:rStyle w:val="Strong"/>
                                  <w:rFonts w:ascii="Arial" w:hAnsi="Arial" w:cs="Arial"/>
                                  <w:color w:val="505050"/>
                                  <w:sz w:val="14"/>
                                  <w:szCs w:val="14"/>
                                </w:rPr>
                                <w:t>Frågor:</w:t>
                              </w:r>
                              <w:r>
                                <w:rPr>
                                  <w:rFonts w:ascii="Arial" w:hAnsi="Arial" w:cs="Arial"/>
                                  <w:color w:val="505050"/>
                                  <w:sz w:val="14"/>
                                  <w:szCs w:val="14"/>
                                </w:rPr>
                                <w:br/>
                              </w:r>
                              <w:r>
                                <w:rPr>
                                  <w:rFonts w:ascii="Arial" w:hAnsi="Arial" w:cs="Arial"/>
                                  <w:color w:val="666666"/>
                                  <w:sz w:val="14"/>
                                  <w:szCs w:val="14"/>
                                </w:rPr>
                                <w:t>Kontakta Joakim Rydh</w:t>
                              </w:r>
                              <w:r>
                                <w:rPr>
                                  <w:rFonts w:ascii="Arial" w:hAnsi="Arial" w:cs="Arial"/>
                                  <w:color w:val="505050"/>
                                  <w:sz w:val="14"/>
                                  <w:szCs w:val="14"/>
                                </w:rPr>
                                <w:br/>
                              </w:r>
                              <w:hyperlink r:id="rId8" w:history="1">
                                <w:r>
                                  <w:rPr>
                                    <w:rStyle w:val="Hyperlink"/>
                                    <w:rFonts w:ascii="Arial" w:hAnsi="Arial" w:cs="Arial"/>
                                    <w:color w:val="336699"/>
                                    <w:sz w:val="14"/>
                                    <w:szCs w:val="14"/>
                                  </w:rPr>
                                  <w:t>joakim.rydh@unitedlog.com</w:t>
                                </w:r>
                              </w:hyperlink>
                              <w:r>
                                <w:rPr>
                                  <w:rFonts w:ascii="Arial" w:hAnsi="Arial" w:cs="Arial"/>
                                  <w:color w:val="808080"/>
                                  <w:sz w:val="14"/>
                                  <w:szCs w:val="14"/>
                                </w:rPr>
                                <w:br/>
                              </w:r>
                              <w:r>
                                <w:rPr>
                                  <w:rFonts w:ascii="Arial" w:hAnsi="Arial" w:cs="Arial"/>
                                  <w:color w:val="666666"/>
                                  <w:sz w:val="14"/>
                                  <w:szCs w:val="14"/>
                                </w:rPr>
                                <w:t>0703-81 15 22</w:t>
                              </w:r>
                              <w:r>
                                <w:rPr>
                                  <w:rFonts w:ascii="Arial" w:hAnsi="Arial" w:cs="Arial"/>
                                  <w:color w:val="505050"/>
                                  <w:sz w:val="14"/>
                                  <w:szCs w:val="14"/>
                                </w:rPr>
                                <w:br/>
                                <w:t> </w:t>
                              </w:r>
                            </w:p>
                          </w:tc>
                        </w:tr>
                      </w:tbl>
                      <w:p w:rsidR="00D20C2D" w:rsidRDefault="00D20C2D">
                        <w:pPr>
                          <w:rPr>
                            <w:rFonts w:eastAsia="Times New Roman"/>
                          </w:rPr>
                        </w:pPr>
                      </w:p>
                    </w:tc>
                  </w:tr>
                </w:tbl>
                <w:p w:rsidR="00D20C2D" w:rsidRDefault="00D20C2D">
                  <w:pPr>
                    <w:rPr>
                      <w:rFonts w:eastAsia="Times New Roman"/>
                      <w:sz w:val="20"/>
                      <w:szCs w:val="20"/>
                    </w:rPr>
                  </w:pPr>
                </w:p>
              </w:tc>
            </w:tr>
          </w:tbl>
          <w:p w:rsidR="00D20C2D" w:rsidRDefault="00D20C2D">
            <w:pPr>
              <w:jc w:val="center"/>
              <w:rPr>
                <w:rFonts w:eastAsia="Times New Roman"/>
                <w:sz w:val="20"/>
                <w:szCs w:val="20"/>
              </w:rPr>
            </w:pPr>
          </w:p>
        </w:tc>
      </w:tr>
      <w:tr w:rsidR="00D20C2D" w:rsidTr="00D20C2D">
        <w:trPr>
          <w:tblCellSpacing w:w="0" w:type="dxa"/>
          <w:jc w:val="center"/>
        </w:trPr>
        <w:tc>
          <w:tcPr>
            <w:tcW w:w="0" w:type="auto"/>
            <w:tcBorders>
              <w:top w:val="nil"/>
              <w:left w:val="nil"/>
              <w:bottom w:val="nil"/>
              <w:right w:val="nil"/>
            </w:tcBorders>
            <w:shd w:val="clear" w:color="auto" w:fill="FFFFFF"/>
            <w:hideMark/>
          </w:tcPr>
          <w:tbl>
            <w:tblPr>
              <w:tblW w:w="7200" w:type="dxa"/>
              <w:jc w:val="center"/>
              <w:tblCellSpacing w:w="0" w:type="dxa"/>
              <w:shd w:val="clear" w:color="auto" w:fill="FFFFFF"/>
              <w:tblCellMar>
                <w:left w:w="0" w:type="dxa"/>
                <w:right w:w="0" w:type="dxa"/>
              </w:tblCellMar>
              <w:tblLook w:val="04A0"/>
            </w:tblPr>
            <w:tblGrid>
              <w:gridCol w:w="7200"/>
            </w:tblGrid>
            <w:tr w:rsidR="00D20C2D">
              <w:trPr>
                <w:tblCellSpacing w:w="0" w:type="dxa"/>
                <w:jc w:val="center"/>
              </w:trPr>
              <w:tc>
                <w:tcPr>
                  <w:tcW w:w="0" w:type="auto"/>
                  <w:shd w:val="clear" w:color="auto" w:fill="FFFFFF"/>
                  <w:tcMar>
                    <w:top w:w="120" w:type="dxa"/>
                    <w:left w:w="120" w:type="dxa"/>
                    <w:bottom w:w="120" w:type="dxa"/>
                    <w:right w:w="120" w:type="dxa"/>
                  </w:tcMar>
                  <w:hideMark/>
                </w:tcPr>
                <w:tbl>
                  <w:tblPr>
                    <w:tblW w:w="5000" w:type="pct"/>
                    <w:tblCellSpacing w:w="0" w:type="dxa"/>
                    <w:tblCellMar>
                      <w:left w:w="0" w:type="dxa"/>
                      <w:right w:w="0" w:type="dxa"/>
                    </w:tblCellMar>
                    <w:tblLook w:val="04A0"/>
                  </w:tblPr>
                  <w:tblGrid>
                    <w:gridCol w:w="4509"/>
                    <w:gridCol w:w="2451"/>
                  </w:tblGrid>
                  <w:tr w:rsidR="00D20C2D">
                    <w:trPr>
                      <w:tblCellSpacing w:w="0" w:type="dxa"/>
                    </w:trPr>
                    <w:tc>
                      <w:tcPr>
                        <w:tcW w:w="0" w:type="auto"/>
                        <w:gridSpan w:val="2"/>
                        <w:shd w:val="clear" w:color="auto" w:fill="FAFAFA"/>
                        <w:tcMar>
                          <w:top w:w="120" w:type="dxa"/>
                          <w:left w:w="120" w:type="dxa"/>
                          <w:bottom w:w="120" w:type="dxa"/>
                          <w:right w:w="120" w:type="dxa"/>
                        </w:tcMar>
                        <w:vAlign w:val="center"/>
                        <w:hideMark/>
                      </w:tcPr>
                      <w:tbl>
                        <w:tblPr>
                          <w:tblW w:w="6600" w:type="dxa"/>
                          <w:jc w:val="center"/>
                          <w:tblCellSpacing w:w="0" w:type="dxa"/>
                          <w:tblCellMar>
                            <w:left w:w="0" w:type="dxa"/>
                            <w:right w:w="0" w:type="dxa"/>
                          </w:tblCellMar>
                          <w:tblLook w:val="04A0"/>
                        </w:tblPr>
                        <w:tblGrid>
                          <w:gridCol w:w="6600"/>
                        </w:tblGrid>
                        <w:tr w:rsidR="00D20C2D">
                          <w:trPr>
                            <w:trHeight w:val="312"/>
                            <w:tblCellSpacing w:w="0" w:type="dxa"/>
                            <w:jc w:val="center"/>
                          </w:trPr>
                          <w:tc>
                            <w:tcPr>
                              <w:tcW w:w="0" w:type="auto"/>
                              <w:shd w:val="clear" w:color="auto" w:fill="999999"/>
                              <w:vAlign w:val="center"/>
                              <w:hideMark/>
                            </w:tcPr>
                            <w:p w:rsidR="00D20C2D" w:rsidRDefault="00D20C2D">
                              <w:pPr>
                                <w:jc w:val="center"/>
                              </w:pPr>
                              <w:r>
                                <w:rPr>
                                  <w:color w:val="FFFFFF"/>
                                </w:rPr>
                                <w:t xml:space="preserve">w w w . u n i t e d l o g . c o m </w:t>
                              </w:r>
                            </w:p>
                          </w:tc>
                        </w:tr>
                      </w:tbl>
                      <w:p w:rsidR="00D20C2D" w:rsidRDefault="00D20C2D">
                        <w:pPr>
                          <w:jc w:val="center"/>
                          <w:rPr>
                            <w:rFonts w:eastAsia="Times New Roman"/>
                            <w:sz w:val="20"/>
                            <w:szCs w:val="20"/>
                          </w:rPr>
                        </w:pPr>
                      </w:p>
                    </w:tc>
                  </w:tr>
                  <w:tr w:rsidR="00D20C2D">
                    <w:trPr>
                      <w:tblCellSpacing w:w="0" w:type="dxa"/>
                    </w:trPr>
                    <w:tc>
                      <w:tcPr>
                        <w:tcW w:w="4200" w:type="dxa"/>
                        <w:hideMark/>
                      </w:tcPr>
                      <w:p w:rsidR="00D20C2D" w:rsidRDefault="00D20C2D">
                        <w:pPr>
                          <w:rPr>
                            <w:rFonts w:eastAsia="Times New Roman"/>
                            <w:sz w:val="20"/>
                            <w:szCs w:val="20"/>
                          </w:rPr>
                        </w:pPr>
                      </w:p>
                    </w:tc>
                    <w:tc>
                      <w:tcPr>
                        <w:tcW w:w="2280" w:type="dxa"/>
                        <w:hideMark/>
                      </w:tcPr>
                      <w:p w:rsidR="00D20C2D" w:rsidRDefault="00D20C2D">
                        <w:pPr>
                          <w:rPr>
                            <w:rFonts w:eastAsia="Times New Roman"/>
                            <w:sz w:val="20"/>
                            <w:szCs w:val="20"/>
                          </w:rPr>
                        </w:pPr>
                      </w:p>
                    </w:tc>
                  </w:tr>
                  <w:tr w:rsidR="00D20C2D">
                    <w:trPr>
                      <w:tblCellSpacing w:w="0" w:type="dxa"/>
                    </w:trPr>
                    <w:tc>
                      <w:tcPr>
                        <w:tcW w:w="0" w:type="auto"/>
                        <w:gridSpan w:val="2"/>
                        <w:shd w:val="clear" w:color="auto" w:fill="FFFFFF"/>
                        <w:vAlign w:val="center"/>
                        <w:hideMark/>
                      </w:tcPr>
                      <w:p w:rsidR="00D20C2D" w:rsidRDefault="00D20C2D">
                        <w:pPr>
                          <w:spacing w:line="300" w:lineRule="auto"/>
                          <w:jc w:val="center"/>
                          <w:rPr>
                            <w:rFonts w:ascii="Arial" w:hAnsi="Arial" w:cs="Arial"/>
                            <w:color w:val="707070"/>
                            <w:sz w:val="14"/>
                            <w:szCs w:val="14"/>
                          </w:rPr>
                        </w:pPr>
                        <w:r>
                          <w:rPr>
                            <w:rFonts w:ascii="Arial" w:hAnsi="Arial" w:cs="Arial"/>
                            <w:color w:val="707070"/>
                            <w:sz w:val="14"/>
                            <w:szCs w:val="14"/>
                          </w:rPr>
                          <w:t>Vill du inte ha våra inbjudningar längre? </w:t>
                        </w:r>
                        <w:hyperlink r:id="rId9" w:history="1">
                          <w:r>
                            <w:rPr>
                              <w:rStyle w:val="Hyperlink"/>
                              <w:rFonts w:ascii="Arial" w:hAnsi="Arial" w:cs="Arial"/>
                              <w:color w:val="336699"/>
                              <w:sz w:val="14"/>
                              <w:szCs w:val="14"/>
                            </w:rPr>
                            <w:t>Klicka här för att avregistrera dig</w:t>
                          </w:r>
                        </w:hyperlink>
                        <w:r>
                          <w:rPr>
                            <w:rFonts w:ascii="Arial" w:hAnsi="Arial" w:cs="Arial"/>
                            <w:color w:val="707070"/>
                            <w:sz w:val="14"/>
                            <w:szCs w:val="14"/>
                          </w:rPr>
                          <w:t xml:space="preserve"> </w:t>
                        </w:r>
                      </w:p>
                    </w:tc>
                  </w:tr>
                </w:tbl>
                <w:p w:rsidR="00D20C2D" w:rsidRDefault="00D20C2D">
                  <w:pPr>
                    <w:rPr>
                      <w:rFonts w:eastAsia="Times New Roman"/>
                      <w:sz w:val="20"/>
                      <w:szCs w:val="20"/>
                    </w:rPr>
                  </w:pPr>
                </w:p>
              </w:tc>
            </w:tr>
          </w:tbl>
          <w:p w:rsidR="00D20C2D" w:rsidRDefault="00D20C2D">
            <w:pPr>
              <w:jc w:val="center"/>
              <w:rPr>
                <w:rFonts w:eastAsia="Times New Roman"/>
                <w:sz w:val="20"/>
                <w:szCs w:val="20"/>
              </w:rPr>
            </w:pPr>
          </w:p>
        </w:tc>
      </w:tr>
    </w:tbl>
    <w:p w:rsidR="008726FF" w:rsidRDefault="008726FF"/>
    <w:sectPr w:rsidR="008726FF" w:rsidSect="00FE592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20C2D"/>
    <w:rsid w:val="00071F07"/>
    <w:rsid w:val="00176F30"/>
    <w:rsid w:val="001856FA"/>
    <w:rsid w:val="001D1656"/>
    <w:rsid w:val="005B6565"/>
    <w:rsid w:val="008726FF"/>
    <w:rsid w:val="00BB4013"/>
    <w:rsid w:val="00D20C2D"/>
    <w:rsid w:val="00FE592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C2D"/>
    <w:pPr>
      <w:spacing w:after="0" w:line="240" w:lineRule="auto"/>
    </w:pPr>
    <w:rPr>
      <w:rFonts w:ascii="Times New Roman" w:hAnsi="Times New Roman" w:cs="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0C2D"/>
    <w:rPr>
      <w:color w:val="0000FF"/>
      <w:u w:val="single"/>
    </w:rPr>
  </w:style>
  <w:style w:type="paragraph" w:styleId="NormalWeb">
    <w:name w:val="Normal (Web)"/>
    <w:basedOn w:val="Normal"/>
    <w:uiPriority w:val="99"/>
    <w:unhideWhenUsed/>
    <w:rsid w:val="00D20C2D"/>
    <w:pPr>
      <w:spacing w:before="100" w:beforeAutospacing="1" w:after="100" w:afterAutospacing="1"/>
    </w:pPr>
  </w:style>
  <w:style w:type="character" w:styleId="Strong">
    <w:name w:val="Strong"/>
    <w:basedOn w:val="DefaultParagraphFont"/>
    <w:uiPriority w:val="22"/>
    <w:qFormat/>
    <w:rsid w:val="00D20C2D"/>
    <w:rPr>
      <w:b/>
      <w:bCs/>
    </w:rPr>
  </w:style>
  <w:style w:type="character" w:styleId="Emphasis">
    <w:name w:val="Emphasis"/>
    <w:basedOn w:val="DefaultParagraphFont"/>
    <w:uiPriority w:val="20"/>
    <w:qFormat/>
    <w:rsid w:val="00D20C2D"/>
    <w:rPr>
      <w:i/>
      <w:iCs/>
    </w:rPr>
  </w:style>
  <w:style w:type="paragraph" w:styleId="BalloonText">
    <w:name w:val="Balloon Text"/>
    <w:basedOn w:val="Normal"/>
    <w:link w:val="BalloonTextChar"/>
    <w:uiPriority w:val="99"/>
    <w:semiHidden/>
    <w:unhideWhenUsed/>
    <w:rsid w:val="00D20C2D"/>
    <w:rPr>
      <w:rFonts w:ascii="Tahoma" w:hAnsi="Tahoma" w:cs="Tahoma"/>
      <w:sz w:val="16"/>
      <w:szCs w:val="16"/>
    </w:rPr>
  </w:style>
  <w:style w:type="character" w:customStyle="1" w:styleId="BalloonTextChar">
    <w:name w:val="Balloon Text Char"/>
    <w:basedOn w:val="DefaultParagraphFont"/>
    <w:link w:val="BalloonText"/>
    <w:uiPriority w:val="99"/>
    <w:semiHidden/>
    <w:rsid w:val="00D20C2D"/>
    <w:rPr>
      <w:rFonts w:ascii="Tahoma" w:hAnsi="Tahoma" w:cs="Tahoma"/>
      <w:sz w:val="16"/>
      <w:szCs w:val="1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C2D"/>
    <w:pPr>
      <w:spacing w:after="0" w:line="240" w:lineRule="auto"/>
    </w:pPr>
    <w:rPr>
      <w:rFonts w:ascii="Times New Roman" w:hAnsi="Times New Roman" w:cs="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0C2D"/>
    <w:rPr>
      <w:color w:val="0000FF"/>
      <w:u w:val="single"/>
    </w:rPr>
  </w:style>
  <w:style w:type="paragraph" w:styleId="NormalWeb">
    <w:name w:val="Normal (Web)"/>
    <w:basedOn w:val="Normal"/>
    <w:uiPriority w:val="99"/>
    <w:unhideWhenUsed/>
    <w:rsid w:val="00D20C2D"/>
    <w:pPr>
      <w:spacing w:before="100" w:beforeAutospacing="1" w:after="100" w:afterAutospacing="1"/>
    </w:pPr>
  </w:style>
  <w:style w:type="character" w:styleId="Strong">
    <w:name w:val="Strong"/>
    <w:basedOn w:val="DefaultParagraphFont"/>
    <w:uiPriority w:val="22"/>
    <w:qFormat/>
    <w:rsid w:val="00D20C2D"/>
    <w:rPr>
      <w:b/>
      <w:bCs/>
    </w:rPr>
  </w:style>
  <w:style w:type="character" w:styleId="Emphasis">
    <w:name w:val="Emphasis"/>
    <w:basedOn w:val="DefaultParagraphFont"/>
    <w:uiPriority w:val="20"/>
    <w:qFormat/>
    <w:rsid w:val="00D20C2D"/>
    <w:rPr>
      <w:i/>
      <w:iCs/>
    </w:rPr>
  </w:style>
  <w:style w:type="paragraph" w:styleId="BalloonText">
    <w:name w:val="Balloon Text"/>
    <w:basedOn w:val="Normal"/>
    <w:link w:val="BalloonTextChar"/>
    <w:uiPriority w:val="99"/>
    <w:semiHidden/>
    <w:unhideWhenUsed/>
    <w:rsid w:val="00D20C2D"/>
    <w:rPr>
      <w:rFonts w:ascii="Tahoma" w:hAnsi="Tahoma" w:cs="Tahoma"/>
      <w:sz w:val="16"/>
      <w:szCs w:val="16"/>
    </w:rPr>
  </w:style>
  <w:style w:type="character" w:customStyle="1" w:styleId="BalloonTextChar">
    <w:name w:val="Balloon Text Char"/>
    <w:basedOn w:val="DefaultParagraphFont"/>
    <w:link w:val="BalloonText"/>
    <w:uiPriority w:val="99"/>
    <w:semiHidden/>
    <w:rsid w:val="00D20C2D"/>
    <w:rPr>
      <w:rFonts w:ascii="Tahoma" w:hAnsi="Tahoma" w:cs="Tahoma"/>
      <w:sz w:val="16"/>
      <w:szCs w:val="16"/>
      <w:lang w:val="sv-SE" w:eastAsia="sv-SE"/>
    </w:rPr>
  </w:style>
</w:styles>
</file>

<file path=word/webSettings.xml><?xml version="1.0" encoding="utf-8"?>
<w:webSettings xmlns:r="http://schemas.openxmlformats.org/officeDocument/2006/relationships" xmlns:w="http://schemas.openxmlformats.org/wordprocessingml/2006/main">
  <w:divs>
    <w:div w:id="9206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kim.rydh@unitedlog.com" TargetMode="External"/><Relationship Id="rId3" Type="http://schemas.openxmlformats.org/officeDocument/2006/relationships/webSettings" Target="webSettings.xml"/><Relationship Id="rId7" Type="http://schemas.openxmlformats.org/officeDocument/2006/relationships/hyperlink" Target="mailto:breakfast.se@unitedlog.co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unitedlog.us2.list-manage.com/unsubscribe?u=13f0e6b3a4ad70b0065fb4042&amp;id=6a9699e58c&amp;e=61b5559d29&amp;c=aac2475a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1225</Characters>
  <Application>Microsoft Office Word</Application>
  <DocSecurity>0</DocSecurity>
  <Lines>10</Lines>
  <Paragraphs>2</Paragraphs>
  <ScaleCrop>false</ScaleCrop>
  <Company>United Logistics Group TSGS AB</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Rydh</dc:creator>
  <cp:lastModifiedBy>Carl Erik Sars</cp:lastModifiedBy>
  <cp:revision>2</cp:revision>
  <dcterms:created xsi:type="dcterms:W3CDTF">2011-05-12T14:31:00Z</dcterms:created>
  <dcterms:modified xsi:type="dcterms:W3CDTF">2011-05-12T14:31:00Z</dcterms:modified>
</cp:coreProperties>
</file>