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DDB" w:rsidRPr="00C666C0" w:rsidRDefault="00A30DDB" w:rsidP="00DA5755">
      <w:pPr>
        <w:rPr>
          <w:b/>
          <w:sz w:val="24"/>
        </w:rPr>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e 1" o:spid="_x0000_s1026" type="#_x0000_t75" style="position:absolute;margin-left:348.4pt;margin-top:-38.6pt;width:143.65pt;height:34.15pt;z-index:-251658240;visibility:visible" wrapcoords="-112 0 -112 21130 21600 21130 21600 0 -112 0">
            <v:imagedata r:id="rId5" o:title="" croptop="6242f" cropleft="1208f"/>
            <w10:wrap type="tight"/>
          </v:shape>
        </w:pict>
      </w:r>
    </w:p>
    <w:p w:rsidR="00A30DDB" w:rsidRPr="00BD79CE" w:rsidRDefault="00A30DDB">
      <w:pPr>
        <w:rPr>
          <w:rFonts w:ascii="Times New Roman" w:hAnsi="Times New Roman"/>
        </w:rPr>
      </w:pPr>
      <w:r w:rsidRPr="00BD79CE">
        <w:rPr>
          <w:rFonts w:ascii="Times New Roman" w:hAnsi="Times New Roman"/>
        </w:rPr>
        <w:t>PRESSMEDDELANDE</w:t>
      </w:r>
    </w:p>
    <w:p w:rsidR="00A30DDB" w:rsidRPr="00BD79CE" w:rsidRDefault="00A30DDB">
      <w:pPr>
        <w:rPr>
          <w:rFonts w:ascii="Times New Roman" w:hAnsi="Times New Roman"/>
        </w:rPr>
      </w:pPr>
      <w:r w:rsidRPr="00BD79CE">
        <w:rPr>
          <w:rFonts w:ascii="Times New Roman" w:hAnsi="Times New Roman"/>
        </w:rPr>
        <w:t>Lidingö 20141001</w:t>
      </w:r>
    </w:p>
    <w:p w:rsidR="00A30DDB" w:rsidRPr="00B72400" w:rsidRDefault="00A30DDB">
      <w:pPr>
        <w:rPr>
          <w:rFonts w:ascii="Times New Roman" w:hAnsi="Times New Roman"/>
          <w:b/>
          <w:sz w:val="32"/>
          <w:szCs w:val="32"/>
        </w:rPr>
      </w:pPr>
      <w:r w:rsidRPr="00B72400">
        <w:rPr>
          <w:rFonts w:ascii="Times New Roman" w:hAnsi="Times New Roman"/>
          <w:b/>
          <w:sz w:val="32"/>
          <w:szCs w:val="32"/>
        </w:rPr>
        <w:t>Nära samarbete med AGA hjälper Ljungby Maskin att optimera produktionen</w:t>
      </w:r>
    </w:p>
    <w:p w:rsidR="00A30DDB" w:rsidRPr="001C278D" w:rsidRDefault="00A30DDB" w:rsidP="0073617F">
      <w:pPr>
        <w:spacing w:line="240" w:lineRule="auto"/>
        <w:rPr>
          <w:rFonts w:ascii="Times New Roman" w:hAnsi="Times New Roman"/>
          <w:b/>
        </w:rPr>
      </w:pPr>
      <w:r w:rsidRPr="001C278D">
        <w:rPr>
          <w:rFonts w:ascii="Times New Roman" w:hAnsi="Times New Roman"/>
          <w:b/>
        </w:rPr>
        <w:t xml:space="preserve">AGA hade levererat skyddsgaser för svetsning till Ljungby Maskin under många år, när kund och leverantör började jobba tillsammans för att förbättra Ljungby Maskins produktion. Idag optimerar Ljungby Maskin svetsningen i sina hjullastare med AGAs hjälp.   </w:t>
      </w:r>
    </w:p>
    <w:p w:rsidR="00A30DDB" w:rsidRPr="001C278D" w:rsidRDefault="00A30DDB" w:rsidP="0073617F">
      <w:pPr>
        <w:spacing w:line="240" w:lineRule="auto"/>
        <w:rPr>
          <w:rFonts w:ascii="Times New Roman" w:hAnsi="Times New Roman"/>
        </w:rPr>
      </w:pPr>
      <w:r w:rsidRPr="001C278D">
        <w:rPr>
          <w:rFonts w:ascii="Times New Roman" w:hAnsi="Times New Roman"/>
        </w:rPr>
        <w:t xml:space="preserve">Ljungby Maskin tillverkar hjullastare, som byggs på plats, i </w:t>
      </w:r>
      <w:r w:rsidRPr="001C278D">
        <w:rPr>
          <w:rFonts w:ascii="Times New Roman" w:hAnsi="Times New Roman"/>
          <w:shd w:val="clear" w:color="auto" w:fill="FFFFFF"/>
        </w:rPr>
        <w:t xml:space="preserve">företagets drygt 17 000 kvadratmeter stora fabrik i Ljungby i Småland.  </w:t>
      </w:r>
      <w:r w:rsidRPr="001C278D">
        <w:rPr>
          <w:rFonts w:ascii="Times New Roman" w:hAnsi="Times New Roman"/>
        </w:rPr>
        <w:t>Ljungby Maskin var sedan många år kund till AGA och efter ett möte på svetsmässan i Jönköping, inleddes ett gemensamt arbete för att förbättra Ljungby Maskins produktion.  Ljungby Maskin skickade prover till AGAs svetslabb i Stockholm där AGAs svetsingenjörer undersökte proverna, och tog fram förslag på ett antal möjliga förbättringar och förslag på nya svetsparametrar. Vid försöken i AGAs svetslabb visade sig ett antal småjusteringar göra stor skillnad för kvalitén på slutresultatet. Bland annat justerades inställningen av vinklar och gasflöden och en förändring av fogutformningen genomfördes.  Under våren implementerades AGAs förslag i produktionen i Ljungby och snart märktes tydliga kvalitetsf</w:t>
      </w:r>
      <w:bookmarkStart w:id="0" w:name="_GoBack"/>
      <w:bookmarkEnd w:id="0"/>
      <w:r w:rsidRPr="001C278D">
        <w:rPr>
          <w:rFonts w:ascii="Times New Roman" w:hAnsi="Times New Roman"/>
        </w:rPr>
        <w:t xml:space="preserve">örbättringar i svetsningen av hydraulcylindrarna. </w:t>
      </w:r>
    </w:p>
    <w:p w:rsidR="00A30DDB" w:rsidRPr="001C278D" w:rsidRDefault="00A30DDB" w:rsidP="0073617F">
      <w:pPr>
        <w:spacing w:line="240" w:lineRule="auto"/>
        <w:rPr>
          <w:rFonts w:ascii="Times New Roman" w:hAnsi="Times New Roman"/>
        </w:rPr>
      </w:pPr>
      <w:r w:rsidRPr="001C278D">
        <w:rPr>
          <w:rFonts w:ascii="Times New Roman" w:hAnsi="Times New Roman"/>
        </w:rPr>
        <w:t xml:space="preserve">Processen från det första samtalet på Elmia till konstaterad produktionsförbättring tog drygt ett år och ger bra utdelning för båda parter.  AGA kan idag glädjas åt fortsatt förtroende från kunden. </w:t>
      </w:r>
    </w:p>
    <w:p w:rsidR="00A30DDB" w:rsidRPr="001C278D" w:rsidRDefault="00A30DDB" w:rsidP="0073617F">
      <w:pPr>
        <w:pStyle w:val="ListParagraph"/>
        <w:numPr>
          <w:ilvl w:val="0"/>
          <w:numId w:val="2"/>
        </w:numPr>
        <w:spacing w:line="240" w:lineRule="auto"/>
        <w:rPr>
          <w:rFonts w:ascii="Times New Roman" w:hAnsi="Times New Roman"/>
        </w:rPr>
      </w:pPr>
      <w:r w:rsidRPr="001C278D">
        <w:rPr>
          <w:rFonts w:ascii="Times New Roman" w:hAnsi="Times New Roman"/>
        </w:rPr>
        <w:t xml:space="preserve">Ljungby Maskin hade varit kund hos oss sedan länge, men detta var första gången vi fick chansen att bistå med specialanpassade lösningar för kunden. För oss är det viktigt att leverera värde till våra kunder. Genom att hjälpa våra kunder förbättras, växer ju också vi som leverantörer. En riktigt nöjd kund är ju den bästa ambassadör vi kan få, Stefan Peterson, Marketing Director AGA Gas AB </w:t>
      </w:r>
    </w:p>
    <w:p w:rsidR="00A30DDB" w:rsidRPr="001C278D" w:rsidRDefault="00A30DDB" w:rsidP="0073617F">
      <w:pPr>
        <w:spacing w:line="240" w:lineRule="auto"/>
        <w:rPr>
          <w:rFonts w:ascii="Times New Roman" w:hAnsi="Times New Roman"/>
        </w:rPr>
      </w:pPr>
      <w:r w:rsidRPr="001C278D">
        <w:rPr>
          <w:rFonts w:ascii="Times New Roman" w:hAnsi="Times New Roman"/>
        </w:rPr>
        <w:t>Ljungby Maskin har idag inga planer på att byta leverantör. Inte heller stänger man dörrarna för ytterligare samarbeten i framtiden.</w:t>
      </w:r>
    </w:p>
    <w:p w:rsidR="00A30DDB" w:rsidRPr="001C278D" w:rsidRDefault="00A30DDB" w:rsidP="0073617F">
      <w:pPr>
        <w:pStyle w:val="ListParagraph"/>
        <w:numPr>
          <w:ilvl w:val="0"/>
          <w:numId w:val="1"/>
        </w:numPr>
        <w:spacing w:line="240" w:lineRule="auto"/>
        <w:rPr>
          <w:rFonts w:ascii="Times New Roman" w:hAnsi="Times New Roman"/>
        </w:rPr>
      </w:pPr>
      <w:r w:rsidRPr="001C278D">
        <w:rPr>
          <w:rFonts w:ascii="Times New Roman" w:hAnsi="Times New Roman"/>
        </w:rPr>
        <w:t xml:space="preserve">Samarbetet var en lärorik upplevelse som gjorde det möjligt för oss att med små medel kunna höja kvalitén i våra produkter ytterligare.  Att kunna jobba så nära en leverantör är en stor styrka. Nu vet vi hur ett bra samarbete fungerar och att AGA har rätt kapacitet och finns där om eller när vi behöver den. Den tryggheten är värd mycket för oss, säger Rune Andersson, VD och grundare, Ljungby Maskin. </w:t>
      </w:r>
    </w:p>
    <w:p w:rsidR="00A30DDB" w:rsidRPr="001C278D" w:rsidRDefault="00A30DDB" w:rsidP="0073617F">
      <w:pPr>
        <w:spacing w:after="0" w:line="240" w:lineRule="auto"/>
        <w:ind w:left="360"/>
        <w:rPr>
          <w:rFonts w:ascii="Times New Roman" w:hAnsi="Times New Roman"/>
        </w:rPr>
      </w:pPr>
    </w:p>
    <w:p w:rsidR="00A30DDB" w:rsidRPr="001C278D" w:rsidRDefault="00A30DDB" w:rsidP="0073617F">
      <w:pPr>
        <w:spacing w:after="0" w:line="240" w:lineRule="auto"/>
        <w:rPr>
          <w:rFonts w:ascii="Times New Roman" w:hAnsi="Times New Roman"/>
        </w:rPr>
      </w:pPr>
      <w:r w:rsidRPr="001C278D">
        <w:rPr>
          <w:rFonts w:ascii="Times New Roman" w:hAnsi="Times New Roman"/>
        </w:rPr>
        <w:t xml:space="preserve">För mer information, kontakta: </w:t>
      </w:r>
      <w:r>
        <w:rPr>
          <w:rFonts w:ascii="Times New Roman" w:hAnsi="Times New Roman"/>
        </w:rPr>
        <w:br/>
      </w:r>
    </w:p>
    <w:p w:rsidR="00A30DDB" w:rsidRPr="00FD238D" w:rsidRDefault="00A30DDB" w:rsidP="0073617F">
      <w:pPr>
        <w:spacing w:after="0" w:line="240" w:lineRule="auto"/>
        <w:rPr>
          <w:rFonts w:ascii="Times New Roman" w:hAnsi="Times New Roman"/>
          <w:sz w:val="21"/>
          <w:szCs w:val="21"/>
        </w:rPr>
      </w:pPr>
      <w:r w:rsidRPr="00FD238D">
        <w:rPr>
          <w:rFonts w:ascii="Times New Roman" w:hAnsi="Times New Roman"/>
          <w:sz w:val="21"/>
          <w:szCs w:val="21"/>
        </w:rPr>
        <w:t xml:space="preserve">Stefan Peterson, Marketing Director AGA Gas AB </w:t>
      </w:r>
    </w:p>
    <w:p w:rsidR="00A30DDB" w:rsidRPr="00FD238D" w:rsidRDefault="00A30DDB" w:rsidP="0073617F">
      <w:pPr>
        <w:spacing w:after="0" w:line="240" w:lineRule="auto"/>
        <w:rPr>
          <w:rFonts w:ascii="Times New Roman" w:hAnsi="Times New Roman"/>
          <w:sz w:val="21"/>
          <w:szCs w:val="21"/>
          <w:lang w:val="de-DE"/>
        </w:rPr>
      </w:pPr>
      <w:r>
        <w:rPr>
          <w:rFonts w:ascii="Times New Roman" w:hAnsi="Times New Roman"/>
          <w:sz w:val="21"/>
          <w:szCs w:val="21"/>
          <w:lang w:val="de-DE"/>
        </w:rPr>
        <w:t>Tfn: +46</w:t>
      </w:r>
      <w:r w:rsidRPr="00FD238D">
        <w:rPr>
          <w:rFonts w:ascii="Times New Roman" w:hAnsi="Times New Roman"/>
          <w:sz w:val="21"/>
          <w:szCs w:val="21"/>
          <w:lang w:val="de-DE"/>
        </w:rPr>
        <w:t xml:space="preserve"> </w:t>
      </w:r>
      <w:r w:rsidRPr="00FD238D">
        <w:rPr>
          <w:rFonts w:ascii="Times New Roman" w:hAnsi="Times New Roman"/>
          <w:color w:val="000000"/>
          <w:sz w:val="21"/>
          <w:szCs w:val="21"/>
          <w:lang w:val="de-DE" w:eastAsia="sv-SE"/>
        </w:rPr>
        <w:t>70 517 74 95</w:t>
      </w:r>
    </w:p>
    <w:p w:rsidR="00A30DDB" w:rsidRPr="00FD238D" w:rsidRDefault="00A30DDB" w:rsidP="0073617F">
      <w:pPr>
        <w:spacing w:after="0" w:line="240" w:lineRule="auto"/>
        <w:rPr>
          <w:rFonts w:ascii="Times New Roman" w:hAnsi="Times New Roman"/>
          <w:sz w:val="21"/>
          <w:szCs w:val="21"/>
          <w:lang w:val="de-DE"/>
        </w:rPr>
      </w:pPr>
      <w:r w:rsidRPr="00FD238D">
        <w:rPr>
          <w:rFonts w:ascii="Times New Roman" w:hAnsi="Times New Roman"/>
          <w:sz w:val="21"/>
          <w:szCs w:val="21"/>
          <w:lang w:val="de-DE"/>
        </w:rPr>
        <w:t xml:space="preserve">E-mail: </w:t>
      </w:r>
      <w:hyperlink r:id="rId6" w:history="1">
        <w:r w:rsidRPr="00FD238D">
          <w:rPr>
            <w:rStyle w:val="Hyperlink"/>
            <w:rFonts w:ascii="Times New Roman" w:hAnsi="Times New Roman"/>
            <w:sz w:val="21"/>
            <w:szCs w:val="21"/>
            <w:lang w:val="de-DE"/>
          </w:rPr>
          <w:t>stefan.peterson@se.aga.com</w:t>
        </w:r>
      </w:hyperlink>
    </w:p>
    <w:p w:rsidR="00A30DDB" w:rsidRPr="00FD238D" w:rsidRDefault="00A30DDB" w:rsidP="0073617F">
      <w:pPr>
        <w:spacing w:after="0" w:line="240" w:lineRule="auto"/>
        <w:rPr>
          <w:rFonts w:ascii="Times New Roman" w:hAnsi="Times New Roman"/>
          <w:sz w:val="21"/>
          <w:szCs w:val="21"/>
          <w:lang w:val="de-DE"/>
        </w:rPr>
      </w:pPr>
    </w:p>
    <w:p w:rsidR="00A30DDB" w:rsidRPr="00FD238D" w:rsidRDefault="00A30DDB" w:rsidP="00DF31F0">
      <w:pPr>
        <w:spacing w:after="0" w:line="240" w:lineRule="auto"/>
        <w:rPr>
          <w:rFonts w:ascii="Times New Roman" w:hAnsi="Times New Roman"/>
          <w:sz w:val="21"/>
          <w:szCs w:val="21"/>
          <w:lang w:val="en-GB"/>
        </w:rPr>
      </w:pPr>
      <w:r w:rsidRPr="00FD238D">
        <w:rPr>
          <w:rFonts w:ascii="Times New Roman" w:hAnsi="Times New Roman"/>
          <w:sz w:val="21"/>
          <w:szCs w:val="21"/>
          <w:lang w:val="en-GB"/>
        </w:rPr>
        <w:t xml:space="preserve">Per Bengtsson, Application Manager AGA Gas AB </w:t>
      </w:r>
    </w:p>
    <w:p w:rsidR="00A30DDB" w:rsidRPr="00FD238D" w:rsidRDefault="00A30DDB" w:rsidP="00DF31F0">
      <w:pPr>
        <w:spacing w:after="0" w:line="240" w:lineRule="auto"/>
        <w:rPr>
          <w:rFonts w:ascii="Times New Roman" w:hAnsi="Times New Roman"/>
          <w:sz w:val="21"/>
          <w:szCs w:val="21"/>
          <w:lang w:val="de-DE"/>
        </w:rPr>
      </w:pPr>
      <w:r>
        <w:rPr>
          <w:rFonts w:ascii="Times New Roman" w:hAnsi="Times New Roman"/>
          <w:sz w:val="21"/>
          <w:szCs w:val="21"/>
          <w:lang w:val="de-DE"/>
        </w:rPr>
        <w:t xml:space="preserve">Tfn: +46 </w:t>
      </w:r>
      <w:r w:rsidRPr="00FD238D">
        <w:rPr>
          <w:rFonts w:ascii="Times New Roman" w:hAnsi="Times New Roman"/>
          <w:color w:val="000000"/>
          <w:sz w:val="21"/>
          <w:szCs w:val="21"/>
          <w:lang w:val="de-DE" w:eastAsia="sv-SE"/>
        </w:rPr>
        <w:t>70 608 68 69</w:t>
      </w:r>
    </w:p>
    <w:p w:rsidR="00A30DDB" w:rsidRPr="00FD238D" w:rsidRDefault="00A30DDB" w:rsidP="00DF31F0">
      <w:pPr>
        <w:spacing w:after="0" w:line="480" w:lineRule="auto"/>
        <w:rPr>
          <w:rFonts w:ascii="Times New Roman" w:hAnsi="Times New Roman"/>
          <w:sz w:val="21"/>
          <w:szCs w:val="21"/>
          <w:lang w:val="de-DE"/>
        </w:rPr>
      </w:pPr>
      <w:r w:rsidRPr="00FD238D">
        <w:rPr>
          <w:rFonts w:ascii="Times New Roman" w:hAnsi="Times New Roman"/>
          <w:sz w:val="21"/>
          <w:szCs w:val="21"/>
          <w:lang w:val="de-DE"/>
        </w:rPr>
        <w:t>E-mail: per.bengtsson@se.aga.com</w:t>
      </w:r>
    </w:p>
    <w:p w:rsidR="00A30DDB" w:rsidRPr="00553805" w:rsidRDefault="00A30DDB" w:rsidP="00FD238D">
      <w:pPr>
        <w:autoSpaceDE w:val="0"/>
        <w:adjustRightInd w:val="0"/>
        <w:spacing w:line="360" w:lineRule="auto"/>
        <w:rPr>
          <w:b/>
          <w:sz w:val="21"/>
          <w:szCs w:val="21"/>
          <w:lang w:val="de-DE"/>
        </w:rPr>
      </w:pPr>
    </w:p>
    <w:p w:rsidR="00A30DDB" w:rsidRDefault="00A30DDB" w:rsidP="0041681E">
      <w:pPr>
        <w:autoSpaceDE w:val="0"/>
        <w:adjustRightInd w:val="0"/>
        <w:spacing w:line="240" w:lineRule="auto"/>
        <w:rPr>
          <w:rFonts w:ascii="Times New Roman" w:hAnsi="Times New Roman"/>
          <w:iCs/>
          <w:color w:val="000000"/>
          <w:sz w:val="20"/>
          <w:szCs w:val="20"/>
        </w:rPr>
      </w:pPr>
      <w:r w:rsidRPr="000156C7">
        <w:rPr>
          <w:b/>
          <w:sz w:val="21"/>
          <w:szCs w:val="21"/>
        </w:rPr>
        <w:t>Fakta om AGA:</w:t>
      </w:r>
      <w:r>
        <w:rPr>
          <w:b/>
          <w:sz w:val="21"/>
          <w:szCs w:val="21"/>
        </w:rPr>
        <w:br/>
      </w:r>
      <w:r w:rsidRPr="001C278D">
        <w:rPr>
          <w:rFonts w:ascii="Times New Roman" w:hAnsi="Times New Roman"/>
          <w:sz w:val="20"/>
          <w:szCs w:val="20"/>
        </w:rPr>
        <w:t xml:space="preserve">AGA tillverkar och marknadsför industrigaser och specialgaser för olika ändamål. I samarbete med kunderna, utvecklar vi totallösningar som omfattar gaser, kunskap om processer, gasutrustning och service. Med avancerad gasteknik gör vi det möjligt för kunderna att öka lönsamheten, säkerheten och kvaliteten samtidigt som miljön skyddas. AGA i Sverige ingår i Linde Group region Europe North där även övriga nordiska länder och Baltikum ingår. </w:t>
      </w:r>
      <w:r w:rsidRPr="001C278D">
        <w:rPr>
          <w:rFonts w:ascii="Times New Roman" w:hAnsi="Times New Roman"/>
          <w:iCs/>
          <w:color w:val="000000"/>
          <w:sz w:val="20"/>
          <w:szCs w:val="20"/>
        </w:rPr>
        <w:t xml:space="preserve">Lindekoncernen är ett världsledande gas- och teknikbolag med cirka 63 500 anställda i omkring 100 länder. Läs mer på </w:t>
      </w:r>
      <w:hyperlink r:id="rId7" w:history="1">
        <w:r w:rsidRPr="001C278D">
          <w:rPr>
            <w:rFonts w:ascii="Times New Roman" w:hAnsi="Times New Roman"/>
            <w:iCs/>
            <w:color w:val="0000FF"/>
            <w:sz w:val="20"/>
            <w:szCs w:val="20"/>
            <w:u w:val="single"/>
          </w:rPr>
          <w:t>www.aga.se</w:t>
        </w:r>
      </w:hyperlink>
      <w:r w:rsidRPr="001C278D">
        <w:rPr>
          <w:rFonts w:ascii="Times New Roman" w:hAnsi="Times New Roman"/>
          <w:iCs/>
          <w:color w:val="000000"/>
          <w:sz w:val="20"/>
          <w:szCs w:val="20"/>
        </w:rPr>
        <w:t xml:space="preserve"> och </w:t>
      </w:r>
      <w:hyperlink r:id="rId8" w:history="1">
        <w:r w:rsidRPr="001C278D">
          <w:rPr>
            <w:rFonts w:ascii="Times New Roman" w:hAnsi="Times New Roman"/>
            <w:iCs/>
            <w:color w:val="0000FF"/>
            <w:sz w:val="20"/>
            <w:szCs w:val="20"/>
            <w:u w:val="single"/>
          </w:rPr>
          <w:t>www.linde.com</w:t>
        </w:r>
      </w:hyperlink>
    </w:p>
    <w:p w:rsidR="00A30DDB" w:rsidRPr="001C278D" w:rsidRDefault="00A30DDB" w:rsidP="001C278D">
      <w:pPr>
        <w:rPr>
          <w:rFonts w:ascii="Times New Roman" w:hAnsi="Times New Roman"/>
          <w:b/>
          <w:bCs/>
          <w:sz w:val="16"/>
          <w:szCs w:val="16"/>
        </w:rPr>
      </w:pPr>
    </w:p>
    <w:p w:rsidR="00A30DDB" w:rsidRPr="001C278D" w:rsidRDefault="00A30DDB" w:rsidP="001C278D">
      <w:pPr>
        <w:rPr>
          <w:rFonts w:ascii="Times New Roman" w:hAnsi="Times New Roman"/>
          <w:b/>
          <w:sz w:val="20"/>
          <w:szCs w:val="20"/>
        </w:rPr>
      </w:pPr>
    </w:p>
    <w:p w:rsidR="00A30DDB" w:rsidRPr="001C278D" w:rsidRDefault="00A30DDB">
      <w:pPr>
        <w:rPr>
          <w:rFonts w:ascii="Times New Roman" w:hAnsi="Times New Roman"/>
          <w:b/>
          <w:sz w:val="36"/>
          <w:szCs w:val="36"/>
        </w:rPr>
      </w:pPr>
    </w:p>
    <w:sectPr w:rsidR="00A30DDB" w:rsidRPr="001C278D" w:rsidSect="005436E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D1D54"/>
    <w:multiLevelType w:val="hybridMultilevel"/>
    <w:tmpl w:val="889E7C72"/>
    <w:lvl w:ilvl="0" w:tplc="3528BFCC">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63E3860"/>
    <w:multiLevelType w:val="hybridMultilevel"/>
    <w:tmpl w:val="8D989616"/>
    <w:lvl w:ilvl="0" w:tplc="C5C6D546">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8D10B3C"/>
    <w:multiLevelType w:val="hybridMultilevel"/>
    <w:tmpl w:val="159A079E"/>
    <w:lvl w:ilvl="0" w:tplc="27F2ED24">
      <w:start w:val="5"/>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8E03460"/>
    <w:multiLevelType w:val="hybridMultilevel"/>
    <w:tmpl w:val="251C2026"/>
    <w:lvl w:ilvl="0" w:tplc="6FAC8858">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5A437788"/>
    <w:multiLevelType w:val="hybridMultilevel"/>
    <w:tmpl w:val="F5BCD3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7E3B"/>
    <w:rsid w:val="0000383B"/>
    <w:rsid w:val="000103DB"/>
    <w:rsid w:val="000156C7"/>
    <w:rsid w:val="00057E3B"/>
    <w:rsid w:val="0009035B"/>
    <w:rsid w:val="00093A98"/>
    <w:rsid w:val="000970BD"/>
    <w:rsid w:val="000B0AFE"/>
    <w:rsid w:val="000D663D"/>
    <w:rsid w:val="0011390F"/>
    <w:rsid w:val="00144E8E"/>
    <w:rsid w:val="001456C1"/>
    <w:rsid w:val="001C278D"/>
    <w:rsid w:val="001C2B01"/>
    <w:rsid w:val="002068CD"/>
    <w:rsid w:val="00210301"/>
    <w:rsid w:val="002448E7"/>
    <w:rsid w:val="00255AB6"/>
    <w:rsid w:val="002604AE"/>
    <w:rsid w:val="00290EF4"/>
    <w:rsid w:val="002918B5"/>
    <w:rsid w:val="002A216A"/>
    <w:rsid w:val="002D6204"/>
    <w:rsid w:val="002E7729"/>
    <w:rsid w:val="00301CA5"/>
    <w:rsid w:val="0033209D"/>
    <w:rsid w:val="0035038F"/>
    <w:rsid w:val="00354D4B"/>
    <w:rsid w:val="00392423"/>
    <w:rsid w:val="003B4325"/>
    <w:rsid w:val="003C2D3A"/>
    <w:rsid w:val="003C4CEA"/>
    <w:rsid w:val="0041681E"/>
    <w:rsid w:val="00416D7E"/>
    <w:rsid w:val="00444F1E"/>
    <w:rsid w:val="00450E61"/>
    <w:rsid w:val="004A180F"/>
    <w:rsid w:val="004B007D"/>
    <w:rsid w:val="005436E7"/>
    <w:rsid w:val="00553805"/>
    <w:rsid w:val="005557E4"/>
    <w:rsid w:val="005721A9"/>
    <w:rsid w:val="005C0200"/>
    <w:rsid w:val="006267B6"/>
    <w:rsid w:val="00640187"/>
    <w:rsid w:val="00674AE8"/>
    <w:rsid w:val="00695961"/>
    <w:rsid w:val="006C321D"/>
    <w:rsid w:val="006D0D0E"/>
    <w:rsid w:val="007014F5"/>
    <w:rsid w:val="0073617F"/>
    <w:rsid w:val="007751E4"/>
    <w:rsid w:val="007A5368"/>
    <w:rsid w:val="007C330C"/>
    <w:rsid w:val="007F5915"/>
    <w:rsid w:val="00841C1D"/>
    <w:rsid w:val="008527BE"/>
    <w:rsid w:val="00880647"/>
    <w:rsid w:val="0088148C"/>
    <w:rsid w:val="0089397F"/>
    <w:rsid w:val="008A43CF"/>
    <w:rsid w:val="008C1352"/>
    <w:rsid w:val="009E3264"/>
    <w:rsid w:val="009F1939"/>
    <w:rsid w:val="00A30DDB"/>
    <w:rsid w:val="00B14DF1"/>
    <w:rsid w:val="00B246BE"/>
    <w:rsid w:val="00B67DF6"/>
    <w:rsid w:val="00B72400"/>
    <w:rsid w:val="00BB38FE"/>
    <w:rsid w:val="00BD79CE"/>
    <w:rsid w:val="00C01CE6"/>
    <w:rsid w:val="00C02934"/>
    <w:rsid w:val="00C666C0"/>
    <w:rsid w:val="00C9449F"/>
    <w:rsid w:val="00D170E7"/>
    <w:rsid w:val="00D40FA6"/>
    <w:rsid w:val="00DA5755"/>
    <w:rsid w:val="00DF31F0"/>
    <w:rsid w:val="00E60A5F"/>
    <w:rsid w:val="00E80FB7"/>
    <w:rsid w:val="00ED402D"/>
    <w:rsid w:val="00EE521A"/>
    <w:rsid w:val="00EE68E7"/>
    <w:rsid w:val="00F12710"/>
    <w:rsid w:val="00F3649C"/>
    <w:rsid w:val="00F85773"/>
    <w:rsid w:val="00FD2215"/>
    <w:rsid w:val="00FD238D"/>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6E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6267B6"/>
    <w:pPr>
      <w:spacing w:before="100" w:beforeAutospacing="1" w:after="100" w:afterAutospacing="1" w:line="240" w:lineRule="auto"/>
    </w:pPr>
    <w:rPr>
      <w:rFonts w:ascii="Times New Roman" w:eastAsia="Times New Roman" w:hAnsi="Times New Roman"/>
      <w:sz w:val="24"/>
      <w:szCs w:val="24"/>
      <w:lang w:eastAsia="sv-SE"/>
    </w:rPr>
  </w:style>
  <w:style w:type="character" w:customStyle="1" w:styleId="Normal1">
    <w:name w:val="Normal1"/>
    <w:basedOn w:val="DefaultParagraphFont"/>
    <w:uiPriority w:val="99"/>
    <w:rsid w:val="006267B6"/>
    <w:rPr>
      <w:rFonts w:cs="Times New Roman"/>
    </w:rPr>
  </w:style>
  <w:style w:type="paragraph" w:styleId="ListParagraph">
    <w:name w:val="List Paragraph"/>
    <w:basedOn w:val="Normal"/>
    <w:uiPriority w:val="99"/>
    <w:qFormat/>
    <w:rsid w:val="007A5368"/>
    <w:pPr>
      <w:ind w:left="720"/>
      <w:contextualSpacing/>
    </w:pPr>
  </w:style>
  <w:style w:type="character" w:styleId="CommentReference">
    <w:name w:val="annotation reference"/>
    <w:basedOn w:val="DefaultParagraphFont"/>
    <w:uiPriority w:val="99"/>
    <w:semiHidden/>
    <w:rsid w:val="005557E4"/>
    <w:rPr>
      <w:rFonts w:cs="Times New Roman"/>
      <w:sz w:val="16"/>
      <w:szCs w:val="16"/>
    </w:rPr>
  </w:style>
  <w:style w:type="paragraph" w:styleId="CommentText">
    <w:name w:val="annotation text"/>
    <w:basedOn w:val="Normal"/>
    <w:link w:val="CommentTextChar"/>
    <w:uiPriority w:val="99"/>
    <w:semiHidden/>
    <w:rsid w:val="005557E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557E4"/>
    <w:rPr>
      <w:rFonts w:cs="Times New Roman"/>
      <w:sz w:val="20"/>
      <w:szCs w:val="20"/>
    </w:rPr>
  </w:style>
  <w:style w:type="paragraph" w:styleId="CommentSubject">
    <w:name w:val="annotation subject"/>
    <w:basedOn w:val="CommentText"/>
    <w:next w:val="CommentText"/>
    <w:link w:val="CommentSubjectChar"/>
    <w:uiPriority w:val="99"/>
    <w:semiHidden/>
    <w:rsid w:val="005557E4"/>
    <w:rPr>
      <w:b/>
      <w:bCs/>
    </w:rPr>
  </w:style>
  <w:style w:type="character" w:customStyle="1" w:styleId="CommentSubjectChar">
    <w:name w:val="Comment Subject Char"/>
    <w:basedOn w:val="CommentTextChar"/>
    <w:link w:val="CommentSubject"/>
    <w:uiPriority w:val="99"/>
    <w:semiHidden/>
    <w:locked/>
    <w:rsid w:val="005557E4"/>
    <w:rPr>
      <w:b/>
      <w:bCs/>
    </w:rPr>
  </w:style>
  <w:style w:type="paragraph" w:styleId="BalloonText">
    <w:name w:val="Balloon Text"/>
    <w:basedOn w:val="Normal"/>
    <w:link w:val="BalloonTextChar"/>
    <w:uiPriority w:val="99"/>
    <w:semiHidden/>
    <w:rsid w:val="005557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557E4"/>
    <w:rPr>
      <w:rFonts w:ascii="Segoe UI" w:hAnsi="Segoe UI" w:cs="Segoe UI"/>
      <w:sz w:val="18"/>
      <w:szCs w:val="18"/>
    </w:rPr>
  </w:style>
  <w:style w:type="character" w:styleId="Hyperlink">
    <w:name w:val="Hyperlink"/>
    <w:basedOn w:val="DefaultParagraphFont"/>
    <w:uiPriority w:val="99"/>
    <w:rsid w:val="0073617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2973680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nde.com" TargetMode="External"/><Relationship Id="rId3" Type="http://schemas.openxmlformats.org/officeDocument/2006/relationships/settings" Target="settings.xml"/><Relationship Id="rId7" Type="http://schemas.openxmlformats.org/officeDocument/2006/relationships/hyperlink" Target="http://www.aga.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fan.peterson@se.aga.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253</TotalTime>
  <Pages>2</Pages>
  <Words>531</Words>
  <Characters>2818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Ljungby maskin</dc:title>
  <dc:subject/>
  <dc:creator>Veronica Haglund</dc:creator>
  <cp:keywords/>
  <dc:description/>
  <cp:lastModifiedBy>se173b</cp:lastModifiedBy>
  <cp:revision>18</cp:revision>
  <cp:lastPrinted>2014-09-30T08:05:00Z</cp:lastPrinted>
  <dcterms:created xsi:type="dcterms:W3CDTF">2014-09-29T09:59:00Z</dcterms:created>
  <dcterms:modified xsi:type="dcterms:W3CDTF">2014-09-30T08:15:00Z</dcterms:modified>
</cp:coreProperties>
</file>