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7930F" w14:textId="115D9DE7" w:rsidR="00FE26E3" w:rsidRDefault="00FE26E3" w:rsidP="00FE26E3">
      <w:pPr>
        <w:shd w:val="clear" w:color="auto" w:fill="FFFFFF"/>
        <w:spacing w:after="240" w:line="336" w:lineRule="atLeast"/>
        <w:jc w:val="right"/>
        <w:rPr>
          <w:rFonts w:ascii="Verdana" w:eastAsia="Times New Roman" w:hAnsi="Verdana" w:cs="Times New Roman"/>
          <w:b/>
          <w:color w:val="333333"/>
          <w:lang w:eastAsia="en-MY"/>
        </w:rPr>
      </w:pPr>
      <w:r>
        <w:rPr>
          <w:rFonts w:ascii="Verdana" w:eastAsia="Times New Roman" w:hAnsi="Verdana" w:cs="Times New Roman"/>
          <w:b/>
          <w:noProof/>
          <w:color w:val="333333"/>
          <w:lang w:val="en-SG" w:eastAsia="en-SG"/>
        </w:rPr>
        <w:drawing>
          <wp:inline distT="0" distB="0" distL="0" distR="0" wp14:anchorId="2FC035DE" wp14:editId="2C24DDCB">
            <wp:extent cx="1457325" cy="50665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os_Logo_reduc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5284" cy="509424"/>
                    </a:xfrm>
                    <a:prstGeom prst="rect">
                      <a:avLst/>
                    </a:prstGeom>
                  </pic:spPr>
                </pic:pic>
              </a:graphicData>
            </a:graphic>
          </wp:inline>
        </w:drawing>
      </w:r>
    </w:p>
    <w:p w14:paraId="1D5D8406" w14:textId="77777777" w:rsidR="00FE26E3" w:rsidRDefault="00FE26E3" w:rsidP="00104768">
      <w:pPr>
        <w:shd w:val="clear" w:color="auto" w:fill="FFFFFF"/>
        <w:spacing w:after="240" w:line="336" w:lineRule="atLeast"/>
        <w:jc w:val="center"/>
        <w:rPr>
          <w:rFonts w:ascii="Verdana" w:eastAsia="Times New Roman" w:hAnsi="Verdana" w:cs="Times New Roman"/>
          <w:b/>
          <w:color w:val="333333"/>
          <w:lang w:eastAsia="en-MY"/>
        </w:rPr>
      </w:pPr>
    </w:p>
    <w:p w14:paraId="6E7C841D" w14:textId="77777777" w:rsidR="001D1305" w:rsidRPr="00104768" w:rsidRDefault="00A93718" w:rsidP="00104768">
      <w:pPr>
        <w:shd w:val="clear" w:color="auto" w:fill="FFFFFF"/>
        <w:spacing w:after="240" w:line="336" w:lineRule="atLeast"/>
        <w:jc w:val="center"/>
        <w:rPr>
          <w:rFonts w:ascii="Verdana" w:eastAsia="Times New Roman" w:hAnsi="Verdana" w:cs="Times New Roman"/>
          <w:b/>
          <w:color w:val="333333"/>
          <w:lang w:eastAsia="en-MY"/>
        </w:rPr>
      </w:pPr>
      <w:r w:rsidRPr="00104768">
        <w:rPr>
          <w:rFonts w:ascii="Verdana" w:eastAsia="Times New Roman" w:hAnsi="Verdana" w:cs="Times New Roman"/>
          <w:b/>
          <w:color w:val="333333"/>
          <w:lang w:eastAsia="en-MY"/>
        </w:rPr>
        <w:t xml:space="preserve">Atos </w:t>
      </w:r>
      <w:r w:rsidR="002E07BD" w:rsidRPr="00104768">
        <w:rPr>
          <w:rFonts w:ascii="Verdana" w:eastAsia="Times New Roman" w:hAnsi="Verdana" w:cs="Times New Roman"/>
          <w:b/>
          <w:color w:val="333333"/>
          <w:lang w:eastAsia="en-MY"/>
        </w:rPr>
        <w:t xml:space="preserve">and Siemens </w:t>
      </w:r>
      <w:r w:rsidR="00372BBB" w:rsidRPr="00104768">
        <w:rPr>
          <w:rFonts w:ascii="Verdana" w:eastAsia="Times New Roman" w:hAnsi="Verdana" w:cs="Times New Roman"/>
          <w:b/>
          <w:color w:val="333333"/>
          <w:lang w:eastAsia="en-MY"/>
        </w:rPr>
        <w:t>Lead</w:t>
      </w:r>
      <w:r w:rsidR="00104768">
        <w:rPr>
          <w:rFonts w:ascii="Verdana" w:eastAsia="Times New Roman" w:hAnsi="Verdana" w:cs="Times New Roman"/>
          <w:b/>
          <w:color w:val="333333"/>
          <w:lang w:eastAsia="en-MY"/>
        </w:rPr>
        <w:t xml:space="preserve"> Digital</w:t>
      </w:r>
      <w:r w:rsidR="00372BBB" w:rsidRPr="00104768">
        <w:rPr>
          <w:rFonts w:ascii="Verdana" w:eastAsia="Times New Roman" w:hAnsi="Verdana" w:cs="Times New Roman"/>
          <w:b/>
          <w:color w:val="333333"/>
          <w:lang w:eastAsia="en-MY"/>
        </w:rPr>
        <w:t xml:space="preserve"> Evolution in the Manufacturing Sector</w:t>
      </w:r>
    </w:p>
    <w:p w14:paraId="39E53AFB" w14:textId="73BD066C" w:rsidR="00154F71" w:rsidRPr="00104768" w:rsidRDefault="002F06C7" w:rsidP="00104768">
      <w:pPr>
        <w:shd w:val="clear" w:color="auto" w:fill="FFFFFF"/>
        <w:spacing w:after="240" w:line="336" w:lineRule="atLeast"/>
        <w:jc w:val="center"/>
        <w:rPr>
          <w:rFonts w:ascii="Verdana" w:eastAsia="Times New Roman" w:hAnsi="Verdana" w:cs="Times New Roman"/>
          <w:b/>
          <w:i/>
          <w:color w:val="333333"/>
          <w:lang w:eastAsia="en-MY"/>
        </w:rPr>
      </w:pPr>
      <w:r w:rsidRPr="00104768">
        <w:rPr>
          <w:rFonts w:ascii="Verdana" w:eastAsia="Times New Roman" w:hAnsi="Verdana" w:cs="Times New Roman"/>
          <w:i/>
          <w:color w:val="333333"/>
          <w:lang w:eastAsia="en-MY"/>
        </w:rPr>
        <w:t>Atos</w:t>
      </w:r>
      <w:r w:rsidR="00234856">
        <w:rPr>
          <w:rFonts w:ascii="Verdana" w:eastAsia="Times New Roman" w:hAnsi="Verdana" w:cs="Times New Roman"/>
          <w:i/>
          <w:color w:val="333333"/>
          <w:lang w:eastAsia="en-MY"/>
        </w:rPr>
        <w:t>-</w:t>
      </w:r>
      <w:r w:rsidRPr="00104768">
        <w:rPr>
          <w:rFonts w:ascii="Verdana" w:eastAsia="Times New Roman" w:hAnsi="Verdana" w:cs="Times New Roman"/>
          <w:i/>
          <w:color w:val="333333"/>
          <w:lang w:eastAsia="en-MY"/>
        </w:rPr>
        <w:t xml:space="preserve">Siemens Alliance </w:t>
      </w:r>
      <w:r w:rsidR="00B04A12" w:rsidRPr="00104768">
        <w:rPr>
          <w:rFonts w:ascii="Verdana" w:eastAsia="Times New Roman" w:hAnsi="Verdana" w:cs="Times New Roman"/>
          <w:i/>
          <w:color w:val="333333"/>
          <w:lang w:eastAsia="en-MY"/>
        </w:rPr>
        <w:t>capitalizes</w:t>
      </w:r>
      <w:r w:rsidRPr="00104768">
        <w:rPr>
          <w:rFonts w:ascii="Verdana" w:eastAsia="Times New Roman" w:hAnsi="Verdana" w:cs="Times New Roman"/>
          <w:i/>
          <w:color w:val="333333"/>
          <w:lang w:eastAsia="en-MY"/>
        </w:rPr>
        <w:t xml:space="preserve"> on strategic </w:t>
      </w:r>
      <w:r w:rsidR="00DE06B0">
        <w:rPr>
          <w:rFonts w:ascii="Verdana" w:eastAsia="Times New Roman" w:hAnsi="Verdana" w:cs="Times New Roman"/>
          <w:i/>
          <w:color w:val="333333"/>
          <w:lang w:eastAsia="en-MY"/>
        </w:rPr>
        <w:t xml:space="preserve">alliance </w:t>
      </w:r>
      <w:r w:rsidR="007203E8">
        <w:rPr>
          <w:rFonts w:ascii="Verdana" w:eastAsia="Times New Roman" w:hAnsi="Verdana" w:cs="Times New Roman"/>
          <w:i/>
          <w:color w:val="333333"/>
          <w:lang w:eastAsia="en-MY"/>
        </w:rPr>
        <w:t xml:space="preserve">by expanding </w:t>
      </w:r>
      <w:r w:rsidR="00B04A12">
        <w:rPr>
          <w:rFonts w:ascii="Verdana" w:eastAsia="Times New Roman" w:hAnsi="Verdana" w:cs="Times New Roman"/>
          <w:i/>
          <w:color w:val="333333"/>
          <w:lang w:eastAsia="en-MY"/>
        </w:rPr>
        <w:t xml:space="preserve">Industry </w:t>
      </w:r>
      <w:r w:rsidR="007203E8">
        <w:rPr>
          <w:rFonts w:ascii="Verdana" w:eastAsia="Times New Roman" w:hAnsi="Verdana" w:cs="Times New Roman"/>
          <w:i/>
          <w:color w:val="333333"/>
          <w:lang w:eastAsia="en-MY"/>
        </w:rPr>
        <w:t>4.0</w:t>
      </w:r>
      <w:r w:rsidRPr="00104768">
        <w:rPr>
          <w:rFonts w:ascii="Verdana" w:eastAsia="Times New Roman" w:hAnsi="Verdana" w:cs="Times New Roman"/>
          <w:i/>
          <w:color w:val="333333"/>
          <w:lang w:eastAsia="en-MY"/>
        </w:rPr>
        <w:t xml:space="preserve"> to create and deliver successful solutions to major manufacturing busin</w:t>
      </w:r>
      <w:bookmarkStart w:id="0" w:name="_GoBack"/>
      <w:bookmarkEnd w:id="0"/>
      <w:r w:rsidRPr="00104768">
        <w:rPr>
          <w:rFonts w:ascii="Verdana" w:eastAsia="Times New Roman" w:hAnsi="Verdana" w:cs="Times New Roman"/>
          <w:i/>
          <w:color w:val="333333"/>
          <w:lang w:eastAsia="en-MY"/>
        </w:rPr>
        <w:t>esses</w:t>
      </w:r>
    </w:p>
    <w:p w14:paraId="2A147F22" w14:textId="403FE157" w:rsidR="00990A03" w:rsidRDefault="007A1DF2" w:rsidP="006E0AA0">
      <w:pPr>
        <w:jc w:val="both"/>
        <w:rPr>
          <w:rFonts w:ascii="Verdana" w:hAnsi="Verdana"/>
        </w:rPr>
      </w:pPr>
      <w:r w:rsidRPr="00104768">
        <w:rPr>
          <w:rFonts w:ascii="Verdana" w:hAnsi="Verdana"/>
          <w:b/>
        </w:rPr>
        <w:t>Singapore</w:t>
      </w:r>
      <w:r w:rsidR="00D41CAF" w:rsidRPr="00104768">
        <w:rPr>
          <w:rFonts w:ascii="Verdana" w:hAnsi="Verdana"/>
          <w:b/>
        </w:rPr>
        <w:t xml:space="preserve">, </w:t>
      </w:r>
      <w:r w:rsidR="00FE26E3">
        <w:rPr>
          <w:rFonts w:ascii="Verdana" w:hAnsi="Verdana"/>
          <w:b/>
        </w:rPr>
        <w:t>11</w:t>
      </w:r>
      <w:r w:rsidR="00FE26E3" w:rsidRPr="00104768">
        <w:rPr>
          <w:rFonts w:ascii="Verdana" w:hAnsi="Verdana"/>
          <w:b/>
        </w:rPr>
        <w:t xml:space="preserve"> </w:t>
      </w:r>
      <w:r w:rsidR="00EC5464">
        <w:rPr>
          <w:rFonts w:ascii="Verdana" w:hAnsi="Verdana"/>
          <w:b/>
        </w:rPr>
        <w:t>November</w:t>
      </w:r>
      <w:r w:rsidR="00D41CAF" w:rsidRPr="00104768">
        <w:rPr>
          <w:rFonts w:ascii="Verdana" w:hAnsi="Verdana"/>
          <w:b/>
        </w:rPr>
        <w:t xml:space="preserve"> 2015</w:t>
      </w:r>
      <w:r w:rsidR="00365705" w:rsidRPr="00104768">
        <w:rPr>
          <w:rFonts w:ascii="Verdana" w:hAnsi="Verdana"/>
          <w:b/>
        </w:rPr>
        <w:t xml:space="preserve"> </w:t>
      </w:r>
      <w:r w:rsidR="00A46DBC" w:rsidRPr="00104768">
        <w:rPr>
          <w:rFonts w:ascii="Verdana" w:hAnsi="Verdana"/>
          <w:b/>
        </w:rPr>
        <w:t>–</w:t>
      </w:r>
      <w:r w:rsidR="00365705" w:rsidRPr="00104768">
        <w:rPr>
          <w:rFonts w:ascii="Verdana" w:hAnsi="Verdana"/>
        </w:rPr>
        <w:t xml:space="preserve"> </w:t>
      </w:r>
      <w:r w:rsidR="006E0AA0">
        <w:rPr>
          <w:rFonts w:ascii="Verdana" w:hAnsi="Verdana"/>
        </w:rPr>
        <w:t xml:space="preserve">Atos, an international leader in digital services, together with Siemens, a </w:t>
      </w:r>
      <w:r w:rsidR="00990A03">
        <w:rPr>
          <w:rFonts w:ascii="Verdana" w:hAnsi="Verdana"/>
        </w:rPr>
        <w:t>global</w:t>
      </w:r>
      <w:r w:rsidR="006E0AA0">
        <w:rPr>
          <w:rFonts w:ascii="Verdana" w:hAnsi="Verdana"/>
        </w:rPr>
        <w:t xml:space="preserve"> engineering</w:t>
      </w:r>
      <w:r w:rsidR="00990A03">
        <w:rPr>
          <w:rFonts w:ascii="Verdana" w:hAnsi="Verdana"/>
        </w:rPr>
        <w:t xml:space="preserve"> powerhouse,</w:t>
      </w:r>
      <w:r w:rsidR="006E0AA0">
        <w:rPr>
          <w:rFonts w:ascii="Verdana" w:hAnsi="Verdana"/>
        </w:rPr>
        <w:t xml:space="preserve"> set</w:t>
      </w:r>
      <w:r w:rsidR="007A1807" w:rsidRPr="00104768">
        <w:rPr>
          <w:rFonts w:ascii="Verdana" w:hAnsi="Verdana"/>
        </w:rPr>
        <w:t xml:space="preserve"> </w:t>
      </w:r>
      <w:r w:rsidR="002B1561">
        <w:rPr>
          <w:rFonts w:ascii="Verdana" w:hAnsi="Verdana"/>
        </w:rPr>
        <w:t xml:space="preserve">new </w:t>
      </w:r>
      <w:r w:rsidR="007A1807" w:rsidRPr="00104768">
        <w:rPr>
          <w:rFonts w:ascii="Verdana" w:hAnsi="Verdana"/>
        </w:rPr>
        <w:t>benchmarks for</w:t>
      </w:r>
      <w:r w:rsidR="00A46DBC" w:rsidRPr="00104768">
        <w:rPr>
          <w:rFonts w:ascii="Verdana" w:hAnsi="Verdana"/>
        </w:rPr>
        <w:t xml:space="preserve"> </w:t>
      </w:r>
      <w:r w:rsidR="007A1807" w:rsidRPr="00104768">
        <w:rPr>
          <w:rFonts w:ascii="Verdana" w:hAnsi="Verdana"/>
        </w:rPr>
        <w:t>the optimization</w:t>
      </w:r>
      <w:r w:rsidR="00A46DBC" w:rsidRPr="00104768">
        <w:rPr>
          <w:rFonts w:ascii="Verdana" w:hAnsi="Verdana"/>
        </w:rPr>
        <w:t xml:space="preserve"> and continuous evolution </w:t>
      </w:r>
      <w:r w:rsidR="007A1807" w:rsidRPr="00104768">
        <w:rPr>
          <w:rFonts w:ascii="Verdana" w:hAnsi="Verdana"/>
        </w:rPr>
        <w:t>of</w:t>
      </w:r>
      <w:r w:rsidR="00A46DBC" w:rsidRPr="00104768">
        <w:rPr>
          <w:rFonts w:ascii="Verdana" w:hAnsi="Verdana"/>
        </w:rPr>
        <w:t xml:space="preserve"> the manufacturing sector.</w:t>
      </w:r>
    </w:p>
    <w:p w14:paraId="6F5E0DEC" w14:textId="0735A471" w:rsidR="00A46DBC" w:rsidRPr="004E360B" w:rsidRDefault="00990A03" w:rsidP="006E0AA0">
      <w:pPr>
        <w:jc w:val="both"/>
        <w:rPr>
          <w:rFonts w:ascii="Verdana" w:hAnsi="Verdana" w:cs="Arial"/>
          <w:shd w:val="clear" w:color="auto" w:fill="FFFFFF"/>
        </w:rPr>
      </w:pPr>
      <w:r w:rsidRPr="00727BC4">
        <w:rPr>
          <w:rFonts w:ascii="Verdana" w:hAnsi="Verdana"/>
        </w:rPr>
        <w:t>Following the recent biennial “Siemens Process Industries and Drives User Conference &amp; Exhibition” (</w:t>
      </w:r>
      <w:proofErr w:type="spellStart"/>
      <w:r w:rsidRPr="00727BC4">
        <w:rPr>
          <w:rFonts w:ascii="Verdana" w:hAnsi="Verdana"/>
        </w:rPr>
        <w:t>SPACe</w:t>
      </w:r>
      <w:proofErr w:type="spellEnd"/>
      <w:r w:rsidRPr="00727BC4">
        <w:rPr>
          <w:rFonts w:ascii="Verdana" w:hAnsi="Verdana"/>
        </w:rPr>
        <w:t>)</w:t>
      </w:r>
      <w:r w:rsidR="00B04A12" w:rsidRPr="00727BC4">
        <w:rPr>
          <w:rFonts w:ascii="Verdana" w:hAnsi="Verdana"/>
        </w:rPr>
        <w:t xml:space="preserve"> in </w:t>
      </w:r>
      <w:r w:rsidR="00727BC4" w:rsidRPr="00727BC4">
        <w:rPr>
          <w:rFonts w:ascii="Verdana" w:hAnsi="Verdana"/>
        </w:rPr>
        <w:t>Bali, Indonesia, from August 19-21, 2015</w:t>
      </w:r>
      <w:r w:rsidR="00727BC4">
        <w:rPr>
          <w:rFonts w:ascii="Verdana" w:hAnsi="Verdana"/>
        </w:rPr>
        <w:t xml:space="preserve">, </w:t>
      </w:r>
      <w:r w:rsidR="002B1561" w:rsidRPr="00727BC4">
        <w:rPr>
          <w:rFonts w:ascii="Verdana" w:hAnsi="Verdana"/>
        </w:rPr>
        <w:t>t</w:t>
      </w:r>
      <w:r w:rsidRPr="00727BC4">
        <w:rPr>
          <w:rFonts w:ascii="Verdana" w:hAnsi="Verdana"/>
        </w:rPr>
        <w:t>he Atos</w:t>
      </w:r>
      <w:r w:rsidR="00234856" w:rsidRPr="00727BC4">
        <w:rPr>
          <w:rFonts w:ascii="Verdana" w:hAnsi="Verdana"/>
        </w:rPr>
        <w:t>-</w:t>
      </w:r>
      <w:r w:rsidRPr="00727BC4">
        <w:rPr>
          <w:rFonts w:ascii="Verdana" w:hAnsi="Verdana"/>
        </w:rPr>
        <w:t>Siemens Alliance</w:t>
      </w:r>
      <w:r w:rsidR="006E0AA0" w:rsidRPr="00727BC4">
        <w:rPr>
          <w:rFonts w:ascii="Verdana" w:hAnsi="Verdana"/>
        </w:rPr>
        <w:t xml:space="preserve"> </w:t>
      </w:r>
      <w:r w:rsidRPr="00727BC4">
        <w:rPr>
          <w:rFonts w:ascii="Verdana" w:hAnsi="Verdana"/>
        </w:rPr>
        <w:t>now intends to raise</w:t>
      </w:r>
      <w:r w:rsidR="004C135D" w:rsidRPr="00727BC4">
        <w:rPr>
          <w:rFonts w:ascii="Verdana" w:hAnsi="Verdana"/>
        </w:rPr>
        <w:t xml:space="preserve"> industry standards</w:t>
      </w:r>
      <w:r w:rsidR="009B7B10" w:rsidRPr="00727BC4">
        <w:rPr>
          <w:rFonts w:ascii="Verdana" w:hAnsi="Verdana"/>
        </w:rPr>
        <w:t xml:space="preserve"> </w:t>
      </w:r>
      <w:r w:rsidR="007203E8" w:rsidRPr="00727BC4">
        <w:rPr>
          <w:rFonts w:ascii="Verdana" w:hAnsi="Verdana"/>
        </w:rPr>
        <w:t>by expanding</w:t>
      </w:r>
      <w:r w:rsidR="009B7B10" w:rsidRPr="00727BC4">
        <w:rPr>
          <w:rFonts w:ascii="Verdana" w:hAnsi="Verdana"/>
        </w:rPr>
        <w:t xml:space="preserve"> </w:t>
      </w:r>
      <w:r w:rsidR="00B04A12" w:rsidRPr="00727BC4">
        <w:rPr>
          <w:rFonts w:ascii="Verdana" w:hAnsi="Verdana"/>
        </w:rPr>
        <w:t xml:space="preserve">Industry </w:t>
      </w:r>
      <w:r w:rsidR="009B7B10" w:rsidRPr="00727BC4">
        <w:rPr>
          <w:rFonts w:ascii="Verdana" w:hAnsi="Verdana"/>
        </w:rPr>
        <w:t>4.0</w:t>
      </w:r>
      <w:r w:rsidR="00A46DBC" w:rsidRPr="00727BC4">
        <w:rPr>
          <w:rFonts w:ascii="Verdana" w:hAnsi="Verdana"/>
        </w:rPr>
        <w:t xml:space="preserve"> to </w:t>
      </w:r>
      <w:r w:rsidR="009B7B10" w:rsidRPr="00727BC4">
        <w:rPr>
          <w:rFonts w:ascii="Verdana" w:hAnsi="Verdana" w:cs="Arial"/>
          <w:shd w:val="clear" w:color="auto" w:fill="FFFFFF"/>
        </w:rPr>
        <w:t>achiev</w:t>
      </w:r>
      <w:r w:rsidR="00104768" w:rsidRPr="00727BC4">
        <w:rPr>
          <w:rFonts w:ascii="Verdana" w:hAnsi="Verdana" w:cs="Arial"/>
          <w:shd w:val="clear" w:color="auto" w:fill="FFFFFF"/>
        </w:rPr>
        <w:t xml:space="preserve">e </w:t>
      </w:r>
      <w:r w:rsidR="007203E8" w:rsidRPr="00727BC4">
        <w:rPr>
          <w:rFonts w:ascii="Verdana" w:hAnsi="Verdana" w:cs="Arial"/>
          <w:shd w:val="clear" w:color="auto" w:fill="FFFFFF"/>
        </w:rPr>
        <w:t xml:space="preserve">strong </w:t>
      </w:r>
      <w:r w:rsidR="00104768">
        <w:rPr>
          <w:rFonts w:ascii="Verdana" w:hAnsi="Verdana" w:cs="Arial"/>
          <w:color w:val="333333"/>
          <w:shd w:val="clear" w:color="auto" w:fill="FFFFFF"/>
        </w:rPr>
        <w:t>production-</w:t>
      </w:r>
      <w:r w:rsidR="00104768" w:rsidRPr="004E360B">
        <w:rPr>
          <w:rFonts w:ascii="Verdana" w:hAnsi="Verdana" w:cs="Arial"/>
          <w:shd w:val="clear" w:color="auto" w:fill="FFFFFF"/>
        </w:rPr>
        <w:t xml:space="preserve">related advantages, </w:t>
      </w:r>
      <w:r w:rsidR="007203E8" w:rsidRPr="004E360B">
        <w:rPr>
          <w:rFonts w:ascii="Verdana" w:hAnsi="Verdana" w:cs="Arial"/>
          <w:shd w:val="clear" w:color="auto" w:fill="FFFFFF"/>
        </w:rPr>
        <w:t>creating</w:t>
      </w:r>
      <w:r w:rsidR="001A31DE" w:rsidRPr="004E360B">
        <w:rPr>
          <w:rFonts w:ascii="Verdana" w:hAnsi="Verdana" w:cs="Arial"/>
          <w:shd w:val="clear" w:color="auto" w:fill="FFFFFF"/>
        </w:rPr>
        <w:t xml:space="preserve"> </w:t>
      </w:r>
      <w:r w:rsidR="002F43C5" w:rsidRPr="004E360B">
        <w:rPr>
          <w:rFonts w:ascii="Verdana" w:hAnsi="Verdana" w:cs="Arial"/>
          <w:shd w:val="clear" w:color="auto" w:fill="FFFFFF"/>
        </w:rPr>
        <w:t>networked, flexible</w:t>
      </w:r>
      <w:r w:rsidR="001A31DE" w:rsidRPr="004E360B">
        <w:rPr>
          <w:rFonts w:ascii="Verdana" w:hAnsi="Verdana" w:cs="Arial"/>
          <w:shd w:val="clear" w:color="auto" w:fill="FFFFFF"/>
        </w:rPr>
        <w:t xml:space="preserve"> and dynamically self-organizing manufacturing process</w:t>
      </w:r>
      <w:r w:rsidR="002F43C5" w:rsidRPr="004E360B">
        <w:rPr>
          <w:rFonts w:ascii="Verdana" w:hAnsi="Verdana" w:cs="Arial"/>
          <w:shd w:val="clear" w:color="auto" w:fill="FFFFFF"/>
        </w:rPr>
        <w:t>es</w:t>
      </w:r>
      <w:r w:rsidR="001A31DE" w:rsidRPr="004E360B">
        <w:rPr>
          <w:rFonts w:ascii="Verdana" w:hAnsi="Verdana" w:cs="Arial"/>
          <w:shd w:val="clear" w:color="auto" w:fill="FFFFFF"/>
        </w:rPr>
        <w:t xml:space="preserve"> for highly customizable products.</w:t>
      </w:r>
    </w:p>
    <w:p w14:paraId="0648F705" w14:textId="77D1CF79" w:rsidR="007203E8" w:rsidRDefault="00B04A12" w:rsidP="0051587A">
      <w:pPr>
        <w:shd w:val="clear" w:color="auto" w:fill="FFFFFF"/>
        <w:jc w:val="both"/>
        <w:rPr>
          <w:rFonts w:ascii="Verdana" w:hAnsi="Verdana" w:cs="Arial"/>
        </w:rPr>
      </w:pPr>
      <w:r w:rsidRPr="004E360B">
        <w:rPr>
          <w:rFonts w:ascii="Verdana" w:hAnsi="Verdana" w:cs="Arial"/>
          <w:shd w:val="clear" w:color="auto" w:fill="FFFFFF"/>
        </w:rPr>
        <w:t>Industry 4.0</w:t>
      </w:r>
      <w:r>
        <w:rPr>
          <w:rFonts w:ascii="Verdana" w:hAnsi="Verdana" w:cs="Arial"/>
          <w:shd w:val="clear" w:color="auto" w:fill="FFFFFF"/>
        </w:rPr>
        <w:t xml:space="preserve"> </w:t>
      </w:r>
      <w:r w:rsidRPr="004E360B">
        <w:rPr>
          <w:rFonts w:ascii="Verdana" w:hAnsi="Verdana" w:cs="Arial"/>
          <w:shd w:val="clear" w:color="auto" w:fill="FFFFFF"/>
        </w:rPr>
        <w:t>is a collective term embracing a number of contemporary automation, data exchange and manufacturing technologies.</w:t>
      </w:r>
      <w:r>
        <w:rPr>
          <w:rFonts w:ascii="Verdana" w:hAnsi="Verdana" w:cs="Arial"/>
          <w:shd w:val="clear" w:color="auto" w:fill="FFFFFF"/>
        </w:rPr>
        <w:t xml:space="preserve"> </w:t>
      </w:r>
      <w:r w:rsidR="00A56ADA">
        <w:rPr>
          <w:rFonts w:ascii="Verdana" w:hAnsi="Verdana" w:cs="Arial"/>
          <w:shd w:val="clear" w:color="auto" w:fill="FFFFFF"/>
        </w:rPr>
        <w:t>It f</w:t>
      </w:r>
      <w:r w:rsidR="00A56ADA" w:rsidRPr="00A56ADA">
        <w:rPr>
          <w:rFonts w:ascii="Verdana" w:hAnsi="Verdana" w:cs="Arial"/>
          <w:shd w:val="clear" w:color="auto" w:fill="FFFFFF"/>
        </w:rPr>
        <w:t xml:space="preserve">acilitates the </w:t>
      </w:r>
      <w:r w:rsidR="00A56ADA" w:rsidRPr="000D7B5C">
        <w:rPr>
          <w:rFonts w:ascii="Verdana" w:hAnsi="Verdana" w:cs="Arial"/>
          <w:shd w:val="clear" w:color="auto" w:fill="FFFFFF"/>
        </w:rPr>
        <w:t>vision and execution of a "Smart Factory"</w:t>
      </w:r>
      <w:r w:rsidR="0051587A">
        <w:rPr>
          <w:rFonts w:ascii="Verdana" w:hAnsi="Verdana" w:cs="Arial"/>
          <w:shd w:val="clear" w:color="auto" w:fill="FFFFFF"/>
        </w:rPr>
        <w:t>. The</w:t>
      </w:r>
      <w:r w:rsidR="0051587A" w:rsidRPr="000D7B5C">
        <w:rPr>
          <w:rFonts w:ascii="Verdana" w:hAnsi="Verdana" w:cs="Arial"/>
          <w:shd w:val="clear" w:color="auto" w:fill="FFFFFF"/>
        </w:rPr>
        <w:t xml:space="preserve"> aim </w:t>
      </w:r>
      <w:r w:rsidR="0051587A">
        <w:rPr>
          <w:rFonts w:ascii="Verdana" w:hAnsi="Verdana" w:cs="Arial"/>
          <w:shd w:val="clear" w:color="auto" w:fill="FFFFFF"/>
        </w:rPr>
        <w:t>is to</w:t>
      </w:r>
      <w:r w:rsidR="0051587A" w:rsidRPr="000D7B5C">
        <w:rPr>
          <w:rFonts w:ascii="Verdana" w:hAnsi="Verdana" w:cs="Arial"/>
          <w:shd w:val="clear" w:color="auto" w:fill="FFFFFF"/>
        </w:rPr>
        <w:t xml:space="preserve"> </w:t>
      </w:r>
      <w:r w:rsidR="0051587A" w:rsidRPr="000D7B5C">
        <w:rPr>
          <w:rFonts w:ascii="Verdana" w:eastAsia="Times New Roman" w:hAnsi="Verdana" w:cs="Arial"/>
          <w:color w:val="222222"/>
        </w:rPr>
        <w:t>shift the reliance o</w:t>
      </w:r>
      <w:r w:rsidR="0051587A">
        <w:rPr>
          <w:rFonts w:ascii="Verdana" w:eastAsia="Times New Roman" w:hAnsi="Verdana" w:cs="Arial"/>
          <w:color w:val="222222"/>
        </w:rPr>
        <w:t>n</w:t>
      </w:r>
      <w:r w:rsidR="0051587A" w:rsidRPr="000D7B5C">
        <w:rPr>
          <w:rFonts w:ascii="Verdana" w:eastAsia="Times New Roman" w:hAnsi="Verdana" w:cs="Arial"/>
          <w:color w:val="222222"/>
        </w:rPr>
        <w:t xml:space="preserve"> manpower amongst </w:t>
      </w:r>
      <w:r w:rsidR="0051587A" w:rsidRPr="0051587A">
        <w:rPr>
          <w:rFonts w:ascii="Verdana" w:eastAsia="Times New Roman" w:hAnsi="Verdana" w:cs="Arial"/>
          <w:color w:val="222222"/>
        </w:rPr>
        <w:t xml:space="preserve">manufacturing companies especially in </w:t>
      </w:r>
      <w:r w:rsidR="0051587A" w:rsidRPr="0051587A">
        <w:rPr>
          <w:rStyle w:val="s11"/>
          <w:rFonts w:ascii="Verdana" w:hAnsi="Verdana"/>
        </w:rPr>
        <w:t>the secondary sector of emerging economies, to a technology-based approach</w:t>
      </w:r>
      <w:r w:rsidR="0051587A">
        <w:rPr>
          <w:rStyle w:val="s11"/>
          <w:rFonts w:ascii="Verdana" w:hAnsi="Verdana"/>
        </w:rPr>
        <w:t>.</w:t>
      </w:r>
      <w:r w:rsidR="0051587A">
        <w:rPr>
          <w:rFonts w:ascii="Verdana" w:hAnsi="Verdana" w:cs="Arial"/>
        </w:rPr>
        <w:t xml:space="preserve"> </w:t>
      </w:r>
      <w:r w:rsidR="00BC0FF5" w:rsidRPr="00150417">
        <w:rPr>
          <w:rFonts w:ascii="Verdana" w:hAnsi="Verdana" w:cs="Arial"/>
        </w:rPr>
        <w:t xml:space="preserve">In today’s </w:t>
      </w:r>
      <w:r w:rsidR="002F43C5" w:rsidRPr="00150417">
        <w:rPr>
          <w:rFonts w:ascii="Verdana" w:hAnsi="Verdana" w:cs="Arial"/>
        </w:rPr>
        <w:t>rapidly changing</w:t>
      </w:r>
      <w:r w:rsidR="00104768" w:rsidRPr="00150417">
        <w:rPr>
          <w:rFonts w:ascii="Verdana" w:hAnsi="Verdana" w:cs="Arial"/>
        </w:rPr>
        <w:t xml:space="preserve"> and digit</w:t>
      </w:r>
      <w:r w:rsidR="00B66319" w:rsidRPr="00150417">
        <w:rPr>
          <w:rFonts w:ascii="Verdana" w:hAnsi="Verdana" w:cs="Arial"/>
        </w:rPr>
        <w:t>al</w:t>
      </w:r>
      <w:r w:rsidR="00104768" w:rsidRPr="00150417">
        <w:rPr>
          <w:rFonts w:ascii="Verdana" w:hAnsi="Verdana" w:cs="Arial"/>
        </w:rPr>
        <w:t>ized</w:t>
      </w:r>
      <w:r w:rsidR="00165690" w:rsidRPr="00150417">
        <w:rPr>
          <w:rFonts w:ascii="Verdana" w:hAnsi="Verdana" w:cs="Arial"/>
        </w:rPr>
        <w:t xml:space="preserve"> global </w:t>
      </w:r>
      <w:r w:rsidR="00BC0FF5" w:rsidRPr="00150417">
        <w:rPr>
          <w:rFonts w:ascii="Verdana" w:hAnsi="Verdana" w:cs="Arial"/>
        </w:rPr>
        <w:t>business environment,</w:t>
      </w:r>
      <w:r w:rsidR="007D15F9" w:rsidRPr="00150417">
        <w:rPr>
          <w:rFonts w:ascii="Verdana" w:hAnsi="Verdana" w:cs="Arial"/>
        </w:rPr>
        <w:t xml:space="preserve"> </w:t>
      </w:r>
      <w:r w:rsidR="00104768" w:rsidRPr="00150417">
        <w:rPr>
          <w:rFonts w:ascii="Verdana" w:hAnsi="Verdana" w:cs="Arial"/>
        </w:rPr>
        <w:t xml:space="preserve">it is crucial for </w:t>
      </w:r>
      <w:r w:rsidR="00C515F5" w:rsidRPr="00150417">
        <w:rPr>
          <w:rFonts w:ascii="Verdana" w:hAnsi="Verdana" w:cs="Arial"/>
        </w:rPr>
        <w:t xml:space="preserve">manufacturers </w:t>
      </w:r>
      <w:r w:rsidR="00104768" w:rsidRPr="00150417">
        <w:rPr>
          <w:rFonts w:ascii="Verdana" w:hAnsi="Verdana" w:cs="Arial"/>
        </w:rPr>
        <w:t>to maintain their competitive edge</w:t>
      </w:r>
      <w:r w:rsidR="00C515F5" w:rsidRPr="00150417">
        <w:rPr>
          <w:rFonts w:ascii="Verdana" w:hAnsi="Verdana" w:cs="Arial"/>
        </w:rPr>
        <w:t xml:space="preserve"> by </w:t>
      </w:r>
      <w:r w:rsidR="00104768" w:rsidRPr="00150417">
        <w:rPr>
          <w:rFonts w:ascii="Verdana" w:hAnsi="Verdana" w:cs="Arial"/>
        </w:rPr>
        <w:t>embracing</w:t>
      </w:r>
      <w:r w:rsidR="00C515F5" w:rsidRPr="00150417">
        <w:rPr>
          <w:rFonts w:ascii="Verdana" w:hAnsi="Verdana" w:cs="Arial"/>
        </w:rPr>
        <w:t xml:space="preserve"> innovative technologies </w:t>
      </w:r>
      <w:r w:rsidR="00D8487B" w:rsidRPr="00150417">
        <w:rPr>
          <w:rFonts w:ascii="Verdana" w:hAnsi="Verdana" w:cs="Arial"/>
        </w:rPr>
        <w:t>and optimizing</w:t>
      </w:r>
      <w:r w:rsidR="00C515F5" w:rsidRPr="00150417">
        <w:rPr>
          <w:rFonts w:ascii="Verdana" w:hAnsi="Verdana" w:cs="Arial"/>
        </w:rPr>
        <w:t xml:space="preserve"> productivity.</w:t>
      </w:r>
      <w:r w:rsidR="00104768" w:rsidRPr="00150417">
        <w:rPr>
          <w:rFonts w:ascii="Verdana" w:hAnsi="Verdana" w:cs="Arial"/>
        </w:rPr>
        <w:t xml:space="preserve"> </w:t>
      </w:r>
      <w:r w:rsidR="006E0AA0" w:rsidRPr="00150417">
        <w:rPr>
          <w:rFonts w:ascii="Verdana" w:hAnsi="Verdana" w:cs="Arial"/>
        </w:rPr>
        <w:t>As c</w:t>
      </w:r>
      <w:r w:rsidR="00104768" w:rsidRPr="00150417">
        <w:rPr>
          <w:rFonts w:ascii="Verdana" w:hAnsi="Verdana" w:cs="Arial"/>
        </w:rPr>
        <w:t xml:space="preserve">ustomers and markets </w:t>
      </w:r>
      <w:r w:rsidR="006E0AA0" w:rsidRPr="00150417">
        <w:rPr>
          <w:rFonts w:ascii="Verdana" w:hAnsi="Verdana" w:cs="Arial"/>
        </w:rPr>
        <w:t>demand</w:t>
      </w:r>
      <w:r w:rsidR="00104768" w:rsidRPr="00150417">
        <w:rPr>
          <w:rFonts w:ascii="Verdana" w:hAnsi="Verdana" w:cs="Arial"/>
        </w:rPr>
        <w:t xml:space="preserve"> more from manufacturers, the factories at the </w:t>
      </w:r>
      <w:r w:rsidR="00D8487B" w:rsidRPr="00150417">
        <w:rPr>
          <w:rFonts w:ascii="Verdana" w:hAnsi="Verdana" w:cs="Arial"/>
        </w:rPr>
        <w:t>center</w:t>
      </w:r>
      <w:r w:rsidR="00104768" w:rsidRPr="00150417">
        <w:rPr>
          <w:rFonts w:ascii="Verdana" w:hAnsi="Verdana" w:cs="Arial"/>
        </w:rPr>
        <w:t xml:space="preserve"> of their production</w:t>
      </w:r>
      <w:r w:rsidR="00104768">
        <w:rPr>
          <w:rFonts w:ascii="Verdana" w:hAnsi="Verdana" w:cs="Arial"/>
        </w:rPr>
        <w:t xml:space="preserve"> and delivery models need to perform </w:t>
      </w:r>
      <w:r w:rsidR="00D8487B">
        <w:rPr>
          <w:rFonts w:ascii="Verdana" w:hAnsi="Verdana" w:cs="Arial"/>
        </w:rPr>
        <w:t>with</w:t>
      </w:r>
      <w:r w:rsidR="00104768">
        <w:rPr>
          <w:rFonts w:ascii="Verdana" w:hAnsi="Verdana" w:cs="Arial"/>
        </w:rPr>
        <w:t xml:space="preserve"> the highest efficiency.</w:t>
      </w:r>
    </w:p>
    <w:p w14:paraId="38393E07" w14:textId="34803D95" w:rsidR="006E0AA0" w:rsidRDefault="002B1561" w:rsidP="00104768">
      <w:pPr>
        <w:jc w:val="both"/>
        <w:rPr>
          <w:rFonts w:ascii="Verdana" w:hAnsi="Verdana" w:cs="Arial"/>
        </w:rPr>
      </w:pPr>
      <w:r>
        <w:rPr>
          <w:rFonts w:ascii="Verdana" w:hAnsi="Verdana" w:cs="Arial"/>
        </w:rPr>
        <w:t>Herbie Leung, CEO APAC</w:t>
      </w:r>
      <w:r w:rsidR="00990A03">
        <w:rPr>
          <w:rFonts w:ascii="Verdana" w:hAnsi="Verdana" w:cs="Arial"/>
        </w:rPr>
        <w:t xml:space="preserve"> said, </w:t>
      </w:r>
      <w:r w:rsidR="006E0AA0">
        <w:rPr>
          <w:rFonts w:ascii="Verdana" w:hAnsi="Verdana" w:cs="Arial"/>
        </w:rPr>
        <w:t xml:space="preserve">“Our collaboration with Siemens </w:t>
      </w:r>
      <w:r w:rsidR="00990A03">
        <w:rPr>
          <w:rFonts w:ascii="Verdana" w:hAnsi="Verdana" w:cs="Arial"/>
        </w:rPr>
        <w:t xml:space="preserve">is important to the continuous development and </w:t>
      </w:r>
      <w:r>
        <w:rPr>
          <w:rFonts w:ascii="Verdana" w:hAnsi="Verdana" w:cs="Arial"/>
        </w:rPr>
        <w:t>thereby digitalization via</w:t>
      </w:r>
      <w:r w:rsidR="00990A03">
        <w:rPr>
          <w:rFonts w:ascii="Verdana" w:hAnsi="Verdana" w:cs="Arial"/>
        </w:rPr>
        <w:t xml:space="preserve"> </w:t>
      </w:r>
      <w:r w:rsidR="00A56ADA">
        <w:rPr>
          <w:rFonts w:ascii="Verdana" w:hAnsi="Verdana" w:cs="Arial"/>
        </w:rPr>
        <w:t xml:space="preserve">Industry </w:t>
      </w:r>
      <w:r w:rsidR="00990A03">
        <w:rPr>
          <w:rFonts w:ascii="Verdana" w:hAnsi="Verdana" w:cs="Arial"/>
        </w:rPr>
        <w:t>4.0. As the world’s business environment evolves, it is critical that we work together to innovate change so that manufacturers perform seamlessly and maintain their efficiency.”</w:t>
      </w:r>
    </w:p>
    <w:p w14:paraId="111C8C37" w14:textId="47CC44FB" w:rsidR="002B1561" w:rsidRDefault="00BC0FF5" w:rsidP="00104768">
      <w:pPr>
        <w:jc w:val="both"/>
        <w:rPr>
          <w:rFonts w:ascii="Verdana" w:hAnsi="Verdana"/>
        </w:rPr>
      </w:pPr>
      <w:r w:rsidRPr="00104768">
        <w:rPr>
          <w:rFonts w:ascii="Verdana" w:hAnsi="Verdana"/>
        </w:rPr>
        <w:t xml:space="preserve">With manufacturing </w:t>
      </w:r>
      <w:r w:rsidR="007A1DF2" w:rsidRPr="00104768">
        <w:rPr>
          <w:rFonts w:ascii="Verdana" w:hAnsi="Verdana"/>
        </w:rPr>
        <w:t xml:space="preserve">still a major market in </w:t>
      </w:r>
      <w:r w:rsidR="002B1561">
        <w:rPr>
          <w:rFonts w:ascii="Verdana" w:hAnsi="Verdana"/>
        </w:rPr>
        <w:t xml:space="preserve">Asia Pacific, </w:t>
      </w:r>
      <w:r w:rsidR="00A56ADA">
        <w:rPr>
          <w:rFonts w:ascii="Verdana" w:hAnsi="Verdana"/>
        </w:rPr>
        <w:t>Industry</w:t>
      </w:r>
      <w:r w:rsidR="00A56ADA" w:rsidRPr="00104768">
        <w:rPr>
          <w:rFonts w:ascii="Verdana" w:hAnsi="Verdana"/>
        </w:rPr>
        <w:t xml:space="preserve"> </w:t>
      </w:r>
      <w:r w:rsidRPr="00104768">
        <w:rPr>
          <w:rFonts w:ascii="Verdana" w:hAnsi="Verdana"/>
        </w:rPr>
        <w:t>4.0</w:t>
      </w:r>
      <w:r w:rsidR="00104768" w:rsidRPr="00104768">
        <w:rPr>
          <w:rFonts w:ascii="Verdana" w:hAnsi="Verdana"/>
        </w:rPr>
        <w:t xml:space="preserve"> is expected</w:t>
      </w:r>
      <w:r w:rsidRPr="00104768">
        <w:rPr>
          <w:rFonts w:ascii="Verdana" w:hAnsi="Verdana"/>
        </w:rPr>
        <w:t xml:space="preserve"> to demonstrate its full potential to </w:t>
      </w:r>
      <w:r w:rsidR="00104768" w:rsidRPr="00104768">
        <w:rPr>
          <w:rFonts w:ascii="Verdana" w:hAnsi="Verdana"/>
        </w:rPr>
        <w:t xml:space="preserve">drive mass customization with </w:t>
      </w:r>
      <w:r w:rsidRPr="00104768">
        <w:rPr>
          <w:rFonts w:ascii="Verdana" w:hAnsi="Verdana"/>
        </w:rPr>
        <w:t>more customer-centric</w:t>
      </w:r>
      <w:r w:rsidR="00165690" w:rsidRPr="00104768">
        <w:rPr>
          <w:rFonts w:ascii="Verdana" w:hAnsi="Verdana"/>
        </w:rPr>
        <w:t xml:space="preserve"> and efficient production environments.</w:t>
      </w:r>
      <w:r w:rsidR="00104768">
        <w:rPr>
          <w:rFonts w:ascii="Verdana" w:hAnsi="Verdana"/>
        </w:rPr>
        <w:t xml:space="preserve"> </w:t>
      </w:r>
      <w:r w:rsidR="007A1DF2" w:rsidRPr="00104768">
        <w:rPr>
          <w:rFonts w:ascii="Verdana" w:hAnsi="Verdana"/>
        </w:rPr>
        <w:t>The convergence of information technology (IT) and operational technology (OT), resulting in cyber physical systems (CPS) will be the foundation of the next Generation of Manufacturing.</w:t>
      </w:r>
    </w:p>
    <w:p w14:paraId="706F7C25" w14:textId="78947102" w:rsidR="00DE06B0" w:rsidRPr="00727BC4" w:rsidRDefault="00DE06B0" w:rsidP="00727BC4">
      <w:pPr>
        <w:overflowPunct w:val="0"/>
        <w:autoSpaceDE w:val="0"/>
        <w:autoSpaceDN w:val="0"/>
        <w:adjustRightInd w:val="0"/>
        <w:spacing w:after="0" w:line="240" w:lineRule="auto"/>
        <w:jc w:val="both"/>
        <w:textAlignment w:val="baseline"/>
        <w:rPr>
          <w:rFonts w:ascii="Verdana" w:hAnsi="Verdana"/>
          <w:b/>
          <w:sz w:val="20"/>
          <w:szCs w:val="20"/>
        </w:rPr>
      </w:pPr>
      <w:r w:rsidRPr="00727BC4">
        <w:rPr>
          <w:rFonts w:ascii="Verdana" w:hAnsi="Verdana"/>
          <w:b/>
          <w:sz w:val="20"/>
          <w:szCs w:val="20"/>
        </w:rPr>
        <w:t xml:space="preserve">About the Atos and Siemens Global business Alliance </w:t>
      </w:r>
    </w:p>
    <w:p w14:paraId="214E63DC" w14:textId="77777777" w:rsidR="00727BC4" w:rsidRPr="00727BC4" w:rsidRDefault="00727BC4" w:rsidP="00727BC4">
      <w:pPr>
        <w:overflowPunct w:val="0"/>
        <w:autoSpaceDE w:val="0"/>
        <w:autoSpaceDN w:val="0"/>
        <w:adjustRightInd w:val="0"/>
        <w:spacing w:after="0" w:line="240" w:lineRule="auto"/>
        <w:textAlignment w:val="baseline"/>
        <w:rPr>
          <w:rFonts w:ascii="Verdana" w:hAnsi="Verdana"/>
          <w:sz w:val="20"/>
          <w:szCs w:val="20"/>
        </w:rPr>
      </w:pPr>
    </w:p>
    <w:p w14:paraId="2273E3C7" w14:textId="77777777" w:rsidR="00DE06B0" w:rsidRPr="00727BC4" w:rsidRDefault="00DE06B0" w:rsidP="00727BC4">
      <w:pPr>
        <w:overflowPunct w:val="0"/>
        <w:autoSpaceDE w:val="0"/>
        <w:autoSpaceDN w:val="0"/>
        <w:adjustRightInd w:val="0"/>
        <w:spacing w:after="0" w:line="240" w:lineRule="auto"/>
        <w:textAlignment w:val="baseline"/>
        <w:rPr>
          <w:rFonts w:ascii="Verdana" w:hAnsi="Verdana"/>
          <w:sz w:val="20"/>
          <w:szCs w:val="20"/>
        </w:rPr>
      </w:pPr>
      <w:r w:rsidRPr="00727BC4">
        <w:rPr>
          <w:rFonts w:ascii="Verdana" w:hAnsi="Verdana"/>
          <w:sz w:val="20"/>
          <w:szCs w:val="20"/>
        </w:rPr>
        <w:t>Starting in 2011, Atos and Siemens formed a strategic alliance, one of the largest such relationships ever between a German global engineering company and a French global IT provider. Supported by a joint investment fund of € 150million, the alliance focuses on innovative solution such as advanced data analytics, cyber security and device connectivity.</w:t>
      </w:r>
    </w:p>
    <w:p w14:paraId="01323309" w14:textId="20CAE304" w:rsidR="00DE06B0" w:rsidRPr="00727BC4" w:rsidRDefault="00DE06B0" w:rsidP="00104768">
      <w:pPr>
        <w:jc w:val="both"/>
        <w:rPr>
          <w:rFonts w:ascii="Verdana" w:hAnsi="Verdana"/>
          <w:sz w:val="20"/>
          <w:szCs w:val="20"/>
        </w:rPr>
      </w:pPr>
    </w:p>
    <w:p w14:paraId="4E27C6DD" w14:textId="77777777" w:rsidR="00B05D17" w:rsidRPr="00727BC4" w:rsidRDefault="008F7CA8" w:rsidP="00104768">
      <w:pPr>
        <w:jc w:val="both"/>
        <w:rPr>
          <w:rFonts w:ascii="Verdana" w:hAnsi="Verdana"/>
          <w:sz w:val="20"/>
          <w:szCs w:val="20"/>
          <w:lang w:eastAsia="en-MY"/>
        </w:rPr>
      </w:pPr>
      <w:r w:rsidRPr="00727BC4">
        <w:rPr>
          <w:rFonts w:ascii="Verdana" w:hAnsi="Verdana" w:cs="Helvetica"/>
          <w:b/>
          <w:color w:val="000000"/>
          <w:sz w:val="20"/>
          <w:szCs w:val="20"/>
          <w:lang w:eastAsia="en-MY"/>
        </w:rPr>
        <w:t>About Atos</w:t>
      </w:r>
    </w:p>
    <w:p w14:paraId="6704FDF3" w14:textId="77777777" w:rsidR="008F7CA8" w:rsidRPr="00727BC4" w:rsidRDefault="008F7CA8" w:rsidP="00104768">
      <w:pPr>
        <w:jc w:val="both"/>
        <w:rPr>
          <w:rFonts w:ascii="Verdana" w:hAnsi="Verdana"/>
          <w:sz w:val="20"/>
          <w:szCs w:val="20"/>
          <w:lang w:eastAsia="en-MY"/>
        </w:rPr>
      </w:pPr>
      <w:r w:rsidRPr="00727BC4">
        <w:rPr>
          <w:rFonts w:ascii="Verdana" w:hAnsi="Verdana"/>
          <w:sz w:val="20"/>
          <w:szCs w:val="20"/>
          <w:lang w:eastAsia="en-MY"/>
        </w:rPr>
        <w:t>Atos SE (</w:t>
      </w:r>
      <w:proofErr w:type="spellStart"/>
      <w:r w:rsidRPr="00727BC4">
        <w:rPr>
          <w:rFonts w:ascii="Verdana" w:hAnsi="Verdana"/>
          <w:sz w:val="20"/>
          <w:szCs w:val="20"/>
          <w:lang w:eastAsia="en-MY"/>
        </w:rPr>
        <w:t>Societas</w:t>
      </w:r>
      <w:proofErr w:type="spellEnd"/>
      <w:r w:rsidRPr="00727BC4">
        <w:rPr>
          <w:rFonts w:ascii="Verdana" w:hAnsi="Verdana"/>
          <w:sz w:val="20"/>
          <w:szCs w:val="20"/>
          <w:lang w:eastAsia="en-MY"/>
        </w:rPr>
        <w:t xml:space="preserve"> </w:t>
      </w:r>
      <w:proofErr w:type="spellStart"/>
      <w:r w:rsidRPr="00727BC4">
        <w:rPr>
          <w:rFonts w:ascii="Verdana" w:hAnsi="Verdana"/>
          <w:sz w:val="20"/>
          <w:szCs w:val="20"/>
          <w:lang w:eastAsia="en-MY"/>
        </w:rPr>
        <w:t>Europaea</w:t>
      </w:r>
      <w:proofErr w:type="spellEnd"/>
      <w:r w:rsidRPr="00727BC4">
        <w:rPr>
          <w:rFonts w:ascii="Verdana" w:hAnsi="Verdana"/>
          <w:sz w:val="20"/>
          <w:szCs w:val="20"/>
          <w:lang w:eastAsia="en-MY"/>
        </w:rPr>
        <w:t>) is a leader in digital services with 2014 pro forma annual revenue of circa € 11 billion and 93,000 employees in 72 countries. Serving a global client base, the Group provides Consulting &amp; Systems Integration services, Managed Services &amp; BPO, Cloud operations, Big Data &amp; Cyber-security solutions, as well as transactional services through Worldline, the European leader in the payments and transactional services industry. With its deep technology expertise and industry knowledge, the Group works with clients across different business sectors: Defense, Financial Services, Health, Manufacturing, Media, Utilities, Public sector, Retail, Telecommunications, and Transportation. Atos is focused on business technology that powers progress and helps organizations to create their firm of the future. The Group is the Worldwide Information Technology Partner for the Olympic &amp; Paralympic Games and is listed on the Euronext Paris market. Atos operates under the brands Atos, Atos Consulting, Atos Worldgrid, Bull, Canopy, and Worldline.</w:t>
      </w:r>
    </w:p>
    <w:p w14:paraId="2DDE021E" w14:textId="77777777" w:rsidR="002B1561" w:rsidRPr="00727BC4" w:rsidRDefault="002B1561" w:rsidP="002B1561">
      <w:pPr>
        <w:jc w:val="both"/>
        <w:rPr>
          <w:rFonts w:ascii="Verdana" w:hAnsi="Verdana"/>
          <w:sz w:val="20"/>
          <w:szCs w:val="20"/>
        </w:rPr>
      </w:pPr>
      <w:r w:rsidRPr="00727BC4">
        <w:rPr>
          <w:rFonts w:ascii="Verdana" w:hAnsi="Verdana" w:cs="Helvetica"/>
          <w:b/>
          <w:color w:val="000000"/>
          <w:sz w:val="20"/>
          <w:szCs w:val="20"/>
          <w:lang w:eastAsia="en-MY"/>
        </w:rPr>
        <w:t xml:space="preserve">About Siemens </w:t>
      </w:r>
    </w:p>
    <w:p w14:paraId="458F422C" w14:textId="4473B90C" w:rsidR="00B06FD1" w:rsidRPr="00727BC4" w:rsidRDefault="00A56ADA" w:rsidP="004E360B">
      <w:pPr>
        <w:jc w:val="both"/>
        <w:rPr>
          <w:rFonts w:ascii="Verdana" w:hAnsi="Verdana"/>
          <w:sz w:val="20"/>
          <w:szCs w:val="20"/>
          <w:lang w:eastAsia="en-MY"/>
        </w:rPr>
      </w:pPr>
      <w:r w:rsidRPr="00727BC4">
        <w:rPr>
          <w:rFonts w:ascii="Verdana" w:hAnsi="Verdana"/>
          <w:sz w:val="20"/>
          <w:szCs w:val="20"/>
          <w:lang w:eastAsia="en-MY"/>
        </w:rPr>
        <w:t>Siemens is a global powerhouse focusing on the areas of electrification, automation and digitalization. One of the world’s largest producers of energy-efficient, resource-saving technologies, Siemens is a leading supplier of systems for power generation and transmission as well as medical diagnosis. In infrastructure and industry solutions the company plays a pioneering role. Siemens has around 343,000 employees in more than 200 countries. In fiscal 2014, Siemens generated revenues of €71.9 billion from continuing operations.</w:t>
      </w:r>
    </w:p>
    <w:p w14:paraId="23EA653B" w14:textId="77777777" w:rsidR="002B5BAC" w:rsidRPr="00727BC4" w:rsidRDefault="00D41CAF" w:rsidP="00727BC4">
      <w:pPr>
        <w:spacing w:after="0" w:line="240" w:lineRule="auto"/>
        <w:jc w:val="both"/>
        <w:rPr>
          <w:rFonts w:ascii="Verdana" w:hAnsi="Verdana"/>
          <w:b/>
          <w:sz w:val="20"/>
          <w:szCs w:val="20"/>
          <w:lang w:val="es-ES"/>
        </w:rPr>
      </w:pPr>
      <w:r w:rsidRPr="00727BC4">
        <w:rPr>
          <w:rFonts w:ascii="Verdana" w:hAnsi="Verdana"/>
          <w:b/>
          <w:sz w:val="20"/>
          <w:szCs w:val="20"/>
          <w:lang w:val="es-ES"/>
        </w:rPr>
        <w:t xml:space="preserve">Media </w:t>
      </w:r>
      <w:proofErr w:type="spellStart"/>
      <w:r w:rsidRPr="00727BC4">
        <w:rPr>
          <w:rFonts w:ascii="Verdana" w:hAnsi="Verdana"/>
          <w:b/>
          <w:sz w:val="20"/>
          <w:szCs w:val="20"/>
          <w:lang w:val="es-ES"/>
        </w:rPr>
        <w:t>contact</w:t>
      </w:r>
      <w:proofErr w:type="spellEnd"/>
      <w:r w:rsidRPr="00727BC4">
        <w:rPr>
          <w:rFonts w:ascii="Verdana" w:hAnsi="Verdana"/>
          <w:b/>
          <w:sz w:val="20"/>
          <w:szCs w:val="20"/>
          <w:lang w:val="es-ES"/>
        </w:rPr>
        <w:t>:</w:t>
      </w:r>
    </w:p>
    <w:p w14:paraId="723A5AB4" w14:textId="77777777" w:rsidR="002B5BAC" w:rsidRPr="00727BC4" w:rsidRDefault="00D41CAF" w:rsidP="00727BC4">
      <w:pPr>
        <w:spacing w:after="0" w:line="240" w:lineRule="auto"/>
        <w:jc w:val="both"/>
        <w:rPr>
          <w:rFonts w:ascii="Verdana" w:hAnsi="Verdana"/>
          <w:sz w:val="20"/>
          <w:szCs w:val="20"/>
          <w:lang w:val="es-ES"/>
        </w:rPr>
      </w:pPr>
      <w:r w:rsidRPr="00727BC4">
        <w:rPr>
          <w:rFonts w:ascii="Verdana" w:hAnsi="Verdana"/>
          <w:sz w:val="20"/>
          <w:szCs w:val="20"/>
          <w:lang w:val="es-ES"/>
        </w:rPr>
        <w:t>Rhoda Dinesen</w:t>
      </w:r>
    </w:p>
    <w:p w14:paraId="43B6962A" w14:textId="77777777" w:rsidR="002B5BAC" w:rsidRPr="00727BC4" w:rsidRDefault="00D41CAF" w:rsidP="00727BC4">
      <w:pPr>
        <w:spacing w:after="0" w:line="240" w:lineRule="auto"/>
        <w:jc w:val="both"/>
        <w:rPr>
          <w:rFonts w:ascii="Verdana" w:hAnsi="Verdana"/>
          <w:sz w:val="20"/>
          <w:szCs w:val="20"/>
          <w:lang w:val="es-ES"/>
        </w:rPr>
      </w:pPr>
      <w:r w:rsidRPr="00727BC4">
        <w:rPr>
          <w:rFonts w:ascii="Verdana" w:hAnsi="Verdana"/>
          <w:sz w:val="20"/>
          <w:szCs w:val="20"/>
          <w:lang w:val="es-ES"/>
        </w:rPr>
        <w:t>M: 91681146</w:t>
      </w:r>
    </w:p>
    <w:p w14:paraId="4EAB9CF4" w14:textId="77777777" w:rsidR="002B5BAC" w:rsidRPr="00727BC4" w:rsidRDefault="002B5BAC" w:rsidP="00727BC4">
      <w:pPr>
        <w:spacing w:after="0" w:line="240" w:lineRule="auto"/>
        <w:jc w:val="both"/>
        <w:rPr>
          <w:rFonts w:ascii="Verdana" w:hAnsi="Verdana"/>
          <w:sz w:val="20"/>
          <w:szCs w:val="20"/>
          <w:lang w:val="es-ES"/>
        </w:rPr>
      </w:pPr>
      <w:r w:rsidRPr="00727BC4">
        <w:rPr>
          <w:rFonts w:ascii="Verdana" w:hAnsi="Verdana"/>
          <w:sz w:val="20"/>
          <w:szCs w:val="20"/>
          <w:lang w:val="es-ES"/>
        </w:rPr>
        <w:t>E: rhoda.dinesen@atos.net</w:t>
      </w:r>
    </w:p>
    <w:sectPr w:rsidR="002B5BAC" w:rsidRPr="00727BC4" w:rsidSect="00F16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252CE"/>
    <w:multiLevelType w:val="hybridMultilevel"/>
    <w:tmpl w:val="EAE04D8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Arial"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Arial"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Arial"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2E9D7006"/>
    <w:multiLevelType w:val="hybridMultilevel"/>
    <w:tmpl w:val="588EA546"/>
    <w:lvl w:ilvl="0" w:tplc="2EB06274">
      <w:numFmt w:val="bullet"/>
      <w:lvlText w:val="-"/>
      <w:lvlJc w:val="left"/>
      <w:pPr>
        <w:ind w:left="720" w:hanging="360"/>
      </w:pPr>
      <w:rPr>
        <w:rFonts w:ascii="Verdana" w:eastAsia="Times New Roman" w:hAnsi="Verdana" w:cs="Times New Roman" w:hint="default"/>
      </w:rPr>
    </w:lvl>
    <w:lvl w:ilvl="1" w:tplc="44090003" w:tentative="1">
      <w:start w:val="1"/>
      <w:numFmt w:val="bullet"/>
      <w:lvlText w:val="o"/>
      <w:lvlJc w:val="left"/>
      <w:pPr>
        <w:ind w:left="1440" w:hanging="360"/>
      </w:pPr>
      <w:rPr>
        <w:rFonts w:ascii="Courier New" w:hAnsi="Courier New" w:cs="Arial"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Arial"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Arial"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5B0E6A2C"/>
    <w:multiLevelType w:val="hybridMultilevel"/>
    <w:tmpl w:val="DD58F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ia Marzuki">
    <w15:presenceInfo w15:providerId="Windows Live" w15:userId="c5b25e59501ec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A8"/>
    <w:rsid w:val="000005A8"/>
    <w:rsid w:val="000040E2"/>
    <w:rsid w:val="00006457"/>
    <w:rsid w:val="00006792"/>
    <w:rsid w:val="00010CFE"/>
    <w:rsid w:val="0001376E"/>
    <w:rsid w:val="000138B2"/>
    <w:rsid w:val="00015B1A"/>
    <w:rsid w:val="000168F4"/>
    <w:rsid w:val="00020174"/>
    <w:rsid w:val="000222E9"/>
    <w:rsid w:val="00022E53"/>
    <w:rsid w:val="000236A8"/>
    <w:rsid w:val="00024189"/>
    <w:rsid w:val="0002774C"/>
    <w:rsid w:val="0003095B"/>
    <w:rsid w:val="00031C53"/>
    <w:rsid w:val="0003579C"/>
    <w:rsid w:val="0003789F"/>
    <w:rsid w:val="00040364"/>
    <w:rsid w:val="00044A58"/>
    <w:rsid w:val="0004502F"/>
    <w:rsid w:val="00050F02"/>
    <w:rsid w:val="000510B5"/>
    <w:rsid w:val="000542F7"/>
    <w:rsid w:val="0005586C"/>
    <w:rsid w:val="000573AC"/>
    <w:rsid w:val="000609FC"/>
    <w:rsid w:val="0006168F"/>
    <w:rsid w:val="00064E51"/>
    <w:rsid w:val="00067C7C"/>
    <w:rsid w:val="00071FDA"/>
    <w:rsid w:val="00071FEE"/>
    <w:rsid w:val="00072A61"/>
    <w:rsid w:val="000737F5"/>
    <w:rsid w:val="00075811"/>
    <w:rsid w:val="00076D2C"/>
    <w:rsid w:val="00081FEE"/>
    <w:rsid w:val="00082EA1"/>
    <w:rsid w:val="0008468B"/>
    <w:rsid w:val="0008582A"/>
    <w:rsid w:val="000869A9"/>
    <w:rsid w:val="00087437"/>
    <w:rsid w:val="000911A0"/>
    <w:rsid w:val="00096A22"/>
    <w:rsid w:val="00097FAE"/>
    <w:rsid w:val="000A3F0E"/>
    <w:rsid w:val="000A52FD"/>
    <w:rsid w:val="000A60B0"/>
    <w:rsid w:val="000B052F"/>
    <w:rsid w:val="000B3565"/>
    <w:rsid w:val="000B598A"/>
    <w:rsid w:val="000C064B"/>
    <w:rsid w:val="000C067F"/>
    <w:rsid w:val="000C0A93"/>
    <w:rsid w:val="000C0F8E"/>
    <w:rsid w:val="000C1955"/>
    <w:rsid w:val="000C2123"/>
    <w:rsid w:val="000C57F2"/>
    <w:rsid w:val="000C6C26"/>
    <w:rsid w:val="000C70AB"/>
    <w:rsid w:val="000D181F"/>
    <w:rsid w:val="000D2318"/>
    <w:rsid w:val="000D3D31"/>
    <w:rsid w:val="000D7B5C"/>
    <w:rsid w:val="000E0C75"/>
    <w:rsid w:val="000E135E"/>
    <w:rsid w:val="000E3059"/>
    <w:rsid w:val="000E6759"/>
    <w:rsid w:val="000F0497"/>
    <w:rsid w:val="000F07AB"/>
    <w:rsid w:val="000F0E32"/>
    <w:rsid w:val="000F11DB"/>
    <w:rsid w:val="000F2901"/>
    <w:rsid w:val="000F2BCC"/>
    <w:rsid w:val="000F38AE"/>
    <w:rsid w:val="000F7C93"/>
    <w:rsid w:val="00102640"/>
    <w:rsid w:val="00102A97"/>
    <w:rsid w:val="00103E4E"/>
    <w:rsid w:val="00104768"/>
    <w:rsid w:val="00104AD7"/>
    <w:rsid w:val="001054CC"/>
    <w:rsid w:val="0010671A"/>
    <w:rsid w:val="0010712B"/>
    <w:rsid w:val="001071D4"/>
    <w:rsid w:val="001079EF"/>
    <w:rsid w:val="00107EAD"/>
    <w:rsid w:val="00110162"/>
    <w:rsid w:val="00111211"/>
    <w:rsid w:val="001117EA"/>
    <w:rsid w:val="00112936"/>
    <w:rsid w:val="001149AC"/>
    <w:rsid w:val="00114FBE"/>
    <w:rsid w:val="00115693"/>
    <w:rsid w:val="00122197"/>
    <w:rsid w:val="00124924"/>
    <w:rsid w:val="001258F9"/>
    <w:rsid w:val="0012764E"/>
    <w:rsid w:val="001326C2"/>
    <w:rsid w:val="001333C8"/>
    <w:rsid w:val="0013405E"/>
    <w:rsid w:val="00135E36"/>
    <w:rsid w:val="00143BCB"/>
    <w:rsid w:val="00144228"/>
    <w:rsid w:val="00145356"/>
    <w:rsid w:val="001453C9"/>
    <w:rsid w:val="0014562B"/>
    <w:rsid w:val="0014741F"/>
    <w:rsid w:val="00147954"/>
    <w:rsid w:val="00150417"/>
    <w:rsid w:val="001505F5"/>
    <w:rsid w:val="00150D67"/>
    <w:rsid w:val="0015216F"/>
    <w:rsid w:val="00152CBF"/>
    <w:rsid w:val="00154C47"/>
    <w:rsid w:val="00154F71"/>
    <w:rsid w:val="00157F27"/>
    <w:rsid w:val="001623B8"/>
    <w:rsid w:val="001624AF"/>
    <w:rsid w:val="00163280"/>
    <w:rsid w:val="00165690"/>
    <w:rsid w:val="00165EF7"/>
    <w:rsid w:val="00166B86"/>
    <w:rsid w:val="00167F78"/>
    <w:rsid w:val="00171933"/>
    <w:rsid w:val="00171F07"/>
    <w:rsid w:val="00174EDB"/>
    <w:rsid w:val="00174F59"/>
    <w:rsid w:val="00175C9B"/>
    <w:rsid w:val="00175E7B"/>
    <w:rsid w:val="00177B2A"/>
    <w:rsid w:val="00180138"/>
    <w:rsid w:val="00180150"/>
    <w:rsid w:val="00181860"/>
    <w:rsid w:val="00184EEB"/>
    <w:rsid w:val="00185B48"/>
    <w:rsid w:val="00186D5A"/>
    <w:rsid w:val="00186FF5"/>
    <w:rsid w:val="00195977"/>
    <w:rsid w:val="00195B27"/>
    <w:rsid w:val="00195E59"/>
    <w:rsid w:val="0019605B"/>
    <w:rsid w:val="00196150"/>
    <w:rsid w:val="00196CE0"/>
    <w:rsid w:val="001972E6"/>
    <w:rsid w:val="001A1407"/>
    <w:rsid w:val="001A31DE"/>
    <w:rsid w:val="001A36AC"/>
    <w:rsid w:val="001A4B73"/>
    <w:rsid w:val="001A6649"/>
    <w:rsid w:val="001A664A"/>
    <w:rsid w:val="001A7421"/>
    <w:rsid w:val="001B1F03"/>
    <w:rsid w:val="001B70D1"/>
    <w:rsid w:val="001C01B2"/>
    <w:rsid w:val="001C2073"/>
    <w:rsid w:val="001C3CD3"/>
    <w:rsid w:val="001D0C21"/>
    <w:rsid w:val="001D1305"/>
    <w:rsid w:val="001D159A"/>
    <w:rsid w:val="001D262F"/>
    <w:rsid w:val="001D34A1"/>
    <w:rsid w:val="001D47EC"/>
    <w:rsid w:val="001D5DC6"/>
    <w:rsid w:val="001D76CA"/>
    <w:rsid w:val="001E1D26"/>
    <w:rsid w:val="001E1EF9"/>
    <w:rsid w:val="001E1FE4"/>
    <w:rsid w:val="001E470A"/>
    <w:rsid w:val="001E67B6"/>
    <w:rsid w:val="001F2AD7"/>
    <w:rsid w:val="001F2F5C"/>
    <w:rsid w:val="001F3703"/>
    <w:rsid w:val="001F4C6C"/>
    <w:rsid w:val="001F639C"/>
    <w:rsid w:val="00200054"/>
    <w:rsid w:val="002000AA"/>
    <w:rsid w:val="00200187"/>
    <w:rsid w:val="002027CB"/>
    <w:rsid w:val="00203219"/>
    <w:rsid w:val="00203528"/>
    <w:rsid w:val="00205A41"/>
    <w:rsid w:val="00206246"/>
    <w:rsid w:val="002068E4"/>
    <w:rsid w:val="00206CFE"/>
    <w:rsid w:val="00207D14"/>
    <w:rsid w:val="00210195"/>
    <w:rsid w:val="00210B99"/>
    <w:rsid w:val="00211EB3"/>
    <w:rsid w:val="00212093"/>
    <w:rsid w:val="002127FD"/>
    <w:rsid w:val="002130E9"/>
    <w:rsid w:val="002135AC"/>
    <w:rsid w:val="00214F6B"/>
    <w:rsid w:val="002159F0"/>
    <w:rsid w:val="00216A8A"/>
    <w:rsid w:val="002224FF"/>
    <w:rsid w:val="00223148"/>
    <w:rsid w:val="002237FA"/>
    <w:rsid w:val="00224F6A"/>
    <w:rsid w:val="00226BED"/>
    <w:rsid w:val="002318B8"/>
    <w:rsid w:val="00232904"/>
    <w:rsid w:val="00234856"/>
    <w:rsid w:val="002361F7"/>
    <w:rsid w:val="00236BD5"/>
    <w:rsid w:val="00237CFB"/>
    <w:rsid w:val="002426FE"/>
    <w:rsid w:val="00243843"/>
    <w:rsid w:val="0024410D"/>
    <w:rsid w:val="0024460D"/>
    <w:rsid w:val="002452E1"/>
    <w:rsid w:val="00245E23"/>
    <w:rsid w:val="00251879"/>
    <w:rsid w:val="00251D30"/>
    <w:rsid w:val="00255689"/>
    <w:rsid w:val="002570AA"/>
    <w:rsid w:val="002609D5"/>
    <w:rsid w:val="002628EC"/>
    <w:rsid w:val="002646AA"/>
    <w:rsid w:val="002647D5"/>
    <w:rsid w:val="0026526C"/>
    <w:rsid w:val="00265649"/>
    <w:rsid w:val="0026628E"/>
    <w:rsid w:val="0026688C"/>
    <w:rsid w:val="00266A14"/>
    <w:rsid w:val="00267254"/>
    <w:rsid w:val="0027073B"/>
    <w:rsid w:val="00272B16"/>
    <w:rsid w:val="0027310F"/>
    <w:rsid w:val="00273F45"/>
    <w:rsid w:val="00276332"/>
    <w:rsid w:val="0027699E"/>
    <w:rsid w:val="00280349"/>
    <w:rsid w:val="0028232D"/>
    <w:rsid w:val="00282FAC"/>
    <w:rsid w:val="00284F32"/>
    <w:rsid w:val="00290451"/>
    <w:rsid w:val="002912C4"/>
    <w:rsid w:val="00292F49"/>
    <w:rsid w:val="002930D1"/>
    <w:rsid w:val="002932E6"/>
    <w:rsid w:val="002949B0"/>
    <w:rsid w:val="002966DD"/>
    <w:rsid w:val="00297EF5"/>
    <w:rsid w:val="002A164E"/>
    <w:rsid w:val="002A1A03"/>
    <w:rsid w:val="002A52CB"/>
    <w:rsid w:val="002A553F"/>
    <w:rsid w:val="002A68AE"/>
    <w:rsid w:val="002A68E7"/>
    <w:rsid w:val="002B14B7"/>
    <w:rsid w:val="002B1561"/>
    <w:rsid w:val="002B1FB4"/>
    <w:rsid w:val="002B5BAC"/>
    <w:rsid w:val="002B6C9F"/>
    <w:rsid w:val="002C01E3"/>
    <w:rsid w:val="002C154A"/>
    <w:rsid w:val="002C15DA"/>
    <w:rsid w:val="002C4D25"/>
    <w:rsid w:val="002C5D4A"/>
    <w:rsid w:val="002C5F15"/>
    <w:rsid w:val="002C7069"/>
    <w:rsid w:val="002D1869"/>
    <w:rsid w:val="002D188D"/>
    <w:rsid w:val="002D18D0"/>
    <w:rsid w:val="002D1CC8"/>
    <w:rsid w:val="002D4761"/>
    <w:rsid w:val="002D4F22"/>
    <w:rsid w:val="002D7559"/>
    <w:rsid w:val="002E07BD"/>
    <w:rsid w:val="002E2915"/>
    <w:rsid w:val="002E29BD"/>
    <w:rsid w:val="002E2DFD"/>
    <w:rsid w:val="002E2F20"/>
    <w:rsid w:val="002E3A46"/>
    <w:rsid w:val="002E4BB6"/>
    <w:rsid w:val="002E507F"/>
    <w:rsid w:val="002F06C7"/>
    <w:rsid w:val="002F17C9"/>
    <w:rsid w:val="002F1B99"/>
    <w:rsid w:val="002F2ECE"/>
    <w:rsid w:val="002F3D5A"/>
    <w:rsid w:val="002F43C5"/>
    <w:rsid w:val="002F49FD"/>
    <w:rsid w:val="002F7FBA"/>
    <w:rsid w:val="00301220"/>
    <w:rsid w:val="003019A2"/>
    <w:rsid w:val="00302065"/>
    <w:rsid w:val="00302C28"/>
    <w:rsid w:val="00305FFA"/>
    <w:rsid w:val="00307345"/>
    <w:rsid w:val="00307DDA"/>
    <w:rsid w:val="00312F3B"/>
    <w:rsid w:val="003158AC"/>
    <w:rsid w:val="00316BD1"/>
    <w:rsid w:val="00320925"/>
    <w:rsid w:val="003256E8"/>
    <w:rsid w:val="00326DE6"/>
    <w:rsid w:val="00326E7B"/>
    <w:rsid w:val="00327534"/>
    <w:rsid w:val="00327B29"/>
    <w:rsid w:val="003301BF"/>
    <w:rsid w:val="00330BEB"/>
    <w:rsid w:val="00332465"/>
    <w:rsid w:val="0033455E"/>
    <w:rsid w:val="00334A49"/>
    <w:rsid w:val="00336A21"/>
    <w:rsid w:val="003413AD"/>
    <w:rsid w:val="00342BF5"/>
    <w:rsid w:val="00344A37"/>
    <w:rsid w:val="0034523D"/>
    <w:rsid w:val="0034772E"/>
    <w:rsid w:val="00347E03"/>
    <w:rsid w:val="003517B6"/>
    <w:rsid w:val="00351AA5"/>
    <w:rsid w:val="00352AEE"/>
    <w:rsid w:val="00352ED0"/>
    <w:rsid w:val="00353831"/>
    <w:rsid w:val="00354690"/>
    <w:rsid w:val="00355B6A"/>
    <w:rsid w:val="003576C0"/>
    <w:rsid w:val="00360000"/>
    <w:rsid w:val="003614DF"/>
    <w:rsid w:val="00361DFC"/>
    <w:rsid w:val="00361FCD"/>
    <w:rsid w:val="003626D2"/>
    <w:rsid w:val="00362851"/>
    <w:rsid w:val="00363FDE"/>
    <w:rsid w:val="00365705"/>
    <w:rsid w:val="00365ECB"/>
    <w:rsid w:val="003666EB"/>
    <w:rsid w:val="003673C6"/>
    <w:rsid w:val="00370291"/>
    <w:rsid w:val="00372BBB"/>
    <w:rsid w:val="00372FE3"/>
    <w:rsid w:val="0037494C"/>
    <w:rsid w:val="00375700"/>
    <w:rsid w:val="0037631E"/>
    <w:rsid w:val="003774DC"/>
    <w:rsid w:val="00380EF4"/>
    <w:rsid w:val="00381679"/>
    <w:rsid w:val="003844C1"/>
    <w:rsid w:val="00385688"/>
    <w:rsid w:val="00385BD6"/>
    <w:rsid w:val="003868BC"/>
    <w:rsid w:val="00387C4D"/>
    <w:rsid w:val="00391127"/>
    <w:rsid w:val="003915A6"/>
    <w:rsid w:val="00391B4B"/>
    <w:rsid w:val="003926A1"/>
    <w:rsid w:val="00394564"/>
    <w:rsid w:val="00394BCF"/>
    <w:rsid w:val="00396092"/>
    <w:rsid w:val="00396EF3"/>
    <w:rsid w:val="003A0D12"/>
    <w:rsid w:val="003A2D3B"/>
    <w:rsid w:val="003A30FC"/>
    <w:rsid w:val="003A3325"/>
    <w:rsid w:val="003A470F"/>
    <w:rsid w:val="003A5409"/>
    <w:rsid w:val="003A5C55"/>
    <w:rsid w:val="003A72B8"/>
    <w:rsid w:val="003B2A36"/>
    <w:rsid w:val="003B2AD2"/>
    <w:rsid w:val="003B38A8"/>
    <w:rsid w:val="003B486A"/>
    <w:rsid w:val="003B68AB"/>
    <w:rsid w:val="003B6D3A"/>
    <w:rsid w:val="003C2CC9"/>
    <w:rsid w:val="003C33FF"/>
    <w:rsid w:val="003C3564"/>
    <w:rsid w:val="003C4FC4"/>
    <w:rsid w:val="003C5B44"/>
    <w:rsid w:val="003D0834"/>
    <w:rsid w:val="003D0866"/>
    <w:rsid w:val="003D10AE"/>
    <w:rsid w:val="003D15C5"/>
    <w:rsid w:val="003D1C78"/>
    <w:rsid w:val="003D4AD6"/>
    <w:rsid w:val="003D5CD0"/>
    <w:rsid w:val="003D60F1"/>
    <w:rsid w:val="003D725F"/>
    <w:rsid w:val="003D7B4B"/>
    <w:rsid w:val="003E033D"/>
    <w:rsid w:val="003E383F"/>
    <w:rsid w:val="003F0226"/>
    <w:rsid w:val="003F02EB"/>
    <w:rsid w:val="003F326E"/>
    <w:rsid w:val="003F4503"/>
    <w:rsid w:val="003F593A"/>
    <w:rsid w:val="003F5BAB"/>
    <w:rsid w:val="003F6E14"/>
    <w:rsid w:val="003F70FA"/>
    <w:rsid w:val="00400520"/>
    <w:rsid w:val="004005EF"/>
    <w:rsid w:val="004043F3"/>
    <w:rsid w:val="004061E6"/>
    <w:rsid w:val="00415103"/>
    <w:rsid w:val="0041603C"/>
    <w:rsid w:val="00416D9A"/>
    <w:rsid w:val="00420A15"/>
    <w:rsid w:val="004216BB"/>
    <w:rsid w:val="00422824"/>
    <w:rsid w:val="00423912"/>
    <w:rsid w:val="004246DB"/>
    <w:rsid w:val="00424A71"/>
    <w:rsid w:val="00424C6D"/>
    <w:rsid w:val="004253B1"/>
    <w:rsid w:val="004265B7"/>
    <w:rsid w:val="00431442"/>
    <w:rsid w:val="00432070"/>
    <w:rsid w:val="0043211A"/>
    <w:rsid w:val="004325D9"/>
    <w:rsid w:val="00433235"/>
    <w:rsid w:val="0043349E"/>
    <w:rsid w:val="004338E6"/>
    <w:rsid w:val="00433EB7"/>
    <w:rsid w:val="004375D2"/>
    <w:rsid w:val="004379C3"/>
    <w:rsid w:val="0044222F"/>
    <w:rsid w:val="004422BF"/>
    <w:rsid w:val="004431DC"/>
    <w:rsid w:val="00443874"/>
    <w:rsid w:val="004474EB"/>
    <w:rsid w:val="00447C18"/>
    <w:rsid w:val="004529EB"/>
    <w:rsid w:val="00453107"/>
    <w:rsid w:val="00454F0A"/>
    <w:rsid w:val="0045524E"/>
    <w:rsid w:val="00462CDB"/>
    <w:rsid w:val="00462E38"/>
    <w:rsid w:val="00463BDB"/>
    <w:rsid w:val="0046417B"/>
    <w:rsid w:val="004644B0"/>
    <w:rsid w:val="0046496F"/>
    <w:rsid w:val="00464B6B"/>
    <w:rsid w:val="004712E3"/>
    <w:rsid w:val="004713A0"/>
    <w:rsid w:val="004724D2"/>
    <w:rsid w:val="00473068"/>
    <w:rsid w:val="0047553F"/>
    <w:rsid w:val="00475ABD"/>
    <w:rsid w:val="004817DA"/>
    <w:rsid w:val="0048274F"/>
    <w:rsid w:val="00482CF1"/>
    <w:rsid w:val="00484720"/>
    <w:rsid w:val="00485E09"/>
    <w:rsid w:val="00490728"/>
    <w:rsid w:val="00492198"/>
    <w:rsid w:val="00493E2C"/>
    <w:rsid w:val="0049453B"/>
    <w:rsid w:val="00495046"/>
    <w:rsid w:val="0049586A"/>
    <w:rsid w:val="004958EE"/>
    <w:rsid w:val="004958F2"/>
    <w:rsid w:val="00495B89"/>
    <w:rsid w:val="004972AC"/>
    <w:rsid w:val="004A430C"/>
    <w:rsid w:val="004A4989"/>
    <w:rsid w:val="004A5E26"/>
    <w:rsid w:val="004A7214"/>
    <w:rsid w:val="004B188C"/>
    <w:rsid w:val="004B226E"/>
    <w:rsid w:val="004B25A8"/>
    <w:rsid w:val="004B274F"/>
    <w:rsid w:val="004B5257"/>
    <w:rsid w:val="004C135D"/>
    <w:rsid w:val="004C20AC"/>
    <w:rsid w:val="004C3184"/>
    <w:rsid w:val="004C3332"/>
    <w:rsid w:val="004D0CE9"/>
    <w:rsid w:val="004D1A72"/>
    <w:rsid w:val="004D2840"/>
    <w:rsid w:val="004D2E2B"/>
    <w:rsid w:val="004D4433"/>
    <w:rsid w:val="004D56FC"/>
    <w:rsid w:val="004D5715"/>
    <w:rsid w:val="004D5F27"/>
    <w:rsid w:val="004D60F5"/>
    <w:rsid w:val="004E0719"/>
    <w:rsid w:val="004E0D77"/>
    <w:rsid w:val="004E1151"/>
    <w:rsid w:val="004E3151"/>
    <w:rsid w:val="004E360B"/>
    <w:rsid w:val="004E58DF"/>
    <w:rsid w:val="004E60DC"/>
    <w:rsid w:val="004E692E"/>
    <w:rsid w:val="004E7377"/>
    <w:rsid w:val="004E79D8"/>
    <w:rsid w:val="004E7A8B"/>
    <w:rsid w:val="004E7F34"/>
    <w:rsid w:val="004F0471"/>
    <w:rsid w:val="004F072F"/>
    <w:rsid w:val="004F0AAE"/>
    <w:rsid w:val="004F1F44"/>
    <w:rsid w:val="004F211B"/>
    <w:rsid w:val="004F591B"/>
    <w:rsid w:val="004F6909"/>
    <w:rsid w:val="004F734C"/>
    <w:rsid w:val="004F7869"/>
    <w:rsid w:val="00500150"/>
    <w:rsid w:val="00500D26"/>
    <w:rsid w:val="00501712"/>
    <w:rsid w:val="00502258"/>
    <w:rsid w:val="00503316"/>
    <w:rsid w:val="0050568B"/>
    <w:rsid w:val="00505788"/>
    <w:rsid w:val="00506FBD"/>
    <w:rsid w:val="00510C7E"/>
    <w:rsid w:val="00512318"/>
    <w:rsid w:val="00512E6B"/>
    <w:rsid w:val="005135D0"/>
    <w:rsid w:val="005136DA"/>
    <w:rsid w:val="0051373C"/>
    <w:rsid w:val="0051514A"/>
    <w:rsid w:val="00515170"/>
    <w:rsid w:val="0051587A"/>
    <w:rsid w:val="005208AB"/>
    <w:rsid w:val="00521B88"/>
    <w:rsid w:val="00521F23"/>
    <w:rsid w:val="005231F8"/>
    <w:rsid w:val="00523274"/>
    <w:rsid w:val="00527388"/>
    <w:rsid w:val="005273B6"/>
    <w:rsid w:val="00531477"/>
    <w:rsid w:val="0053168C"/>
    <w:rsid w:val="00531A88"/>
    <w:rsid w:val="00533802"/>
    <w:rsid w:val="00533FF0"/>
    <w:rsid w:val="005357DE"/>
    <w:rsid w:val="00540427"/>
    <w:rsid w:val="00541550"/>
    <w:rsid w:val="0054230E"/>
    <w:rsid w:val="0054285E"/>
    <w:rsid w:val="005445B2"/>
    <w:rsid w:val="00544A67"/>
    <w:rsid w:val="00544B50"/>
    <w:rsid w:val="0055573E"/>
    <w:rsid w:val="005571FF"/>
    <w:rsid w:val="00557452"/>
    <w:rsid w:val="0056201E"/>
    <w:rsid w:val="005631B3"/>
    <w:rsid w:val="0056519F"/>
    <w:rsid w:val="00565E21"/>
    <w:rsid w:val="00566946"/>
    <w:rsid w:val="0056781D"/>
    <w:rsid w:val="005700B6"/>
    <w:rsid w:val="0057077B"/>
    <w:rsid w:val="00570E20"/>
    <w:rsid w:val="005756BD"/>
    <w:rsid w:val="0058402B"/>
    <w:rsid w:val="00587048"/>
    <w:rsid w:val="005906A3"/>
    <w:rsid w:val="00592346"/>
    <w:rsid w:val="00595320"/>
    <w:rsid w:val="00595AAF"/>
    <w:rsid w:val="00596278"/>
    <w:rsid w:val="0059790F"/>
    <w:rsid w:val="005A3250"/>
    <w:rsid w:val="005A4620"/>
    <w:rsid w:val="005A4BCC"/>
    <w:rsid w:val="005A73BD"/>
    <w:rsid w:val="005B1A30"/>
    <w:rsid w:val="005B26D9"/>
    <w:rsid w:val="005B2DC2"/>
    <w:rsid w:val="005B3E18"/>
    <w:rsid w:val="005B4D9F"/>
    <w:rsid w:val="005B51AC"/>
    <w:rsid w:val="005B6369"/>
    <w:rsid w:val="005B75FD"/>
    <w:rsid w:val="005C3C80"/>
    <w:rsid w:val="005C5214"/>
    <w:rsid w:val="005C5FE4"/>
    <w:rsid w:val="005C77B1"/>
    <w:rsid w:val="005C7CF7"/>
    <w:rsid w:val="005D09A6"/>
    <w:rsid w:val="005D3DF9"/>
    <w:rsid w:val="005D3FC4"/>
    <w:rsid w:val="005E24E7"/>
    <w:rsid w:val="005E2540"/>
    <w:rsid w:val="005E4428"/>
    <w:rsid w:val="005E46CA"/>
    <w:rsid w:val="005E48A3"/>
    <w:rsid w:val="005E6AB2"/>
    <w:rsid w:val="005F0105"/>
    <w:rsid w:val="005F0DB9"/>
    <w:rsid w:val="005F1459"/>
    <w:rsid w:val="005F1D06"/>
    <w:rsid w:val="005F635E"/>
    <w:rsid w:val="00600DF6"/>
    <w:rsid w:val="00601EA1"/>
    <w:rsid w:val="0060205E"/>
    <w:rsid w:val="00602517"/>
    <w:rsid w:val="00602914"/>
    <w:rsid w:val="00603190"/>
    <w:rsid w:val="006033B5"/>
    <w:rsid w:val="00603479"/>
    <w:rsid w:val="00605F33"/>
    <w:rsid w:val="006112E0"/>
    <w:rsid w:val="006166F0"/>
    <w:rsid w:val="006234BE"/>
    <w:rsid w:val="00624A4F"/>
    <w:rsid w:val="00624C1D"/>
    <w:rsid w:val="0062504F"/>
    <w:rsid w:val="00625144"/>
    <w:rsid w:val="00625703"/>
    <w:rsid w:val="006259CF"/>
    <w:rsid w:val="00625DE5"/>
    <w:rsid w:val="0062614E"/>
    <w:rsid w:val="00627097"/>
    <w:rsid w:val="006310A7"/>
    <w:rsid w:val="00635897"/>
    <w:rsid w:val="006401D4"/>
    <w:rsid w:val="006419B2"/>
    <w:rsid w:val="00646984"/>
    <w:rsid w:val="0065252D"/>
    <w:rsid w:val="00652894"/>
    <w:rsid w:val="00654180"/>
    <w:rsid w:val="00655EB5"/>
    <w:rsid w:val="00660058"/>
    <w:rsid w:val="006603E9"/>
    <w:rsid w:val="0066416C"/>
    <w:rsid w:val="006656DB"/>
    <w:rsid w:val="00666C28"/>
    <w:rsid w:val="00667B3B"/>
    <w:rsid w:val="00667C2C"/>
    <w:rsid w:val="00670097"/>
    <w:rsid w:val="00670B0C"/>
    <w:rsid w:val="00670D89"/>
    <w:rsid w:val="00676C40"/>
    <w:rsid w:val="00680F3B"/>
    <w:rsid w:val="00683999"/>
    <w:rsid w:val="00685B87"/>
    <w:rsid w:val="00686B58"/>
    <w:rsid w:val="00686DA8"/>
    <w:rsid w:val="00691193"/>
    <w:rsid w:val="00692A07"/>
    <w:rsid w:val="00693D2D"/>
    <w:rsid w:val="006943CF"/>
    <w:rsid w:val="00694F8E"/>
    <w:rsid w:val="00695627"/>
    <w:rsid w:val="006968A4"/>
    <w:rsid w:val="00696A4E"/>
    <w:rsid w:val="006A028B"/>
    <w:rsid w:val="006A1985"/>
    <w:rsid w:val="006A30A4"/>
    <w:rsid w:val="006A40D9"/>
    <w:rsid w:val="006A606A"/>
    <w:rsid w:val="006B22A5"/>
    <w:rsid w:val="006B480B"/>
    <w:rsid w:val="006B491F"/>
    <w:rsid w:val="006C02A6"/>
    <w:rsid w:val="006C0EC1"/>
    <w:rsid w:val="006C5024"/>
    <w:rsid w:val="006C541B"/>
    <w:rsid w:val="006C6034"/>
    <w:rsid w:val="006C6A05"/>
    <w:rsid w:val="006C6E12"/>
    <w:rsid w:val="006C7D23"/>
    <w:rsid w:val="006D1E6B"/>
    <w:rsid w:val="006D469C"/>
    <w:rsid w:val="006D4E60"/>
    <w:rsid w:val="006D5182"/>
    <w:rsid w:val="006D797C"/>
    <w:rsid w:val="006E0AA0"/>
    <w:rsid w:val="006E1794"/>
    <w:rsid w:val="006E2207"/>
    <w:rsid w:val="006E23AB"/>
    <w:rsid w:val="006E405E"/>
    <w:rsid w:val="006E4D67"/>
    <w:rsid w:val="006E51C0"/>
    <w:rsid w:val="006E530C"/>
    <w:rsid w:val="006E64A4"/>
    <w:rsid w:val="006F0ABA"/>
    <w:rsid w:val="006F213C"/>
    <w:rsid w:val="006F252D"/>
    <w:rsid w:val="006F2805"/>
    <w:rsid w:val="006F4035"/>
    <w:rsid w:val="006F41B5"/>
    <w:rsid w:val="006F646E"/>
    <w:rsid w:val="006F703C"/>
    <w:rsid w:val="006F728F"/>
    <w:rsid w:val="00700110"/>
    <w:rsid w:val="007007C2"/>
    <w:rsid w:val="00700FB0"/>
    <w:rsid w:val="007033AB"/>
    <w:rsid w:val="007061D4"/>
    <w:rsid w:val="00706F1F"/>
    <w:rsid w:val="00710546"/>
    <w:rsid w:val="007134A2"/>
    <w:rsid w:val="007138C1"/>
    <w:rsid w:val="00713BA3"/>
    <w:rsid w:val="00714491"/>
    <w:rsid w:val="00717E13"/>
    <w:rsid w:val="007203E8"/>
    <w:rsid w:val="007222BD"/>
    <w:rsid w:val="00723FF9"/>
    <w:rsid w:val="00727553"/>
    <w:rsid w:val="00727BC4"/>
    <w:rsid w:val="007317A9"/>
    <w:rsid w:val="00734B0B"/>
    <w:rsid w:val="007378F7"/>
    <w:rsid w:val="007411BF"/>
    <w:rsid w:val="00741384"/>
    <w:rsid w:val="007417B4"/>
    <w:rsid w:val="00743093"/>
    <w:rsid w:val="007433A9"/>
    <w:rsid w:val="0074651C"/>
    <w:rsid w:val="00750A18"/>
    <w:rsid w:val="00751597"/>
    <w:rsid w:val="00752CB6"/>
    <w:rsid w:val="00752EA6"/>
    <w:rsid w:val="00753566"/>
    <w:rsid w:val="00754349"/>
    <w:rsid w:val="00754FBB"/>
    <w:rsid w:val="00754FD2"/>
    <w:rsid w:val="00756AAF"/>
    <w:rsid w:val="00756EDF"/>
    <w:rsid w:val="00757008"/>
    <w:rsid w:val="00757D08"/>
    <w:rsid w:val="00757E7D"/>
    <w:rsid w:val="00760685"/>
    <w:rsid w:val="00762EC9"/>
    <w:rsid w:val="00765D87"/>
    <w:rsid w:val="007669BB"/>
    <w:rsid w:val="007701B7"/>
    <w:rsid w:val="007724C0"/>
    <w:rsid w:val="00772E64"/>
    <w:rsid w:val="00773DD8"/>
    <w:rsid w:val="007748A4"/>
    <w:rsid w:val="00774AB1"/>
    <w:rsid w:val="00774C9E"/>
    <w:rsid w:val="00775006"/>
    <w:rsid w:val="0077555F"/>
    <w:rsid w:val="00776B92"/>
    <w:rsid w:val="00777D39"/>
    <w:rsid w:val="00777FFE"/>
    <w:rsid w:val="007835BE"/>
    <w:rsid w:val="00790320"/>
    <w:rsid w:val="007919C5"/>
    <w:rsid w:val="00793F7E"/>
    <w:rsid w:val="007A1807"/>
    <w:rsid w:val="007A1DF2"/>
    <w:rsid w:val="007A5059"/>
    <w:rsid w:val="007A5DDC"/>
    <w:rsid w:val="007A6633"/>
    <w:rsid w:val="007A7DB4"/>
    <w:rsid w:val="007B06A3"/>
    <w:rsid w:val="007B0C06"/>
    <w:rsid w:val="007B49AD"/>
    <w:rsid w:val="007B5216"/>
    <w:rsid w:val="007B6800"/>
    <w:rsid w:val="007B7E2A"/>
    <w:rsid w:val="007C0191"/>
    <w:rsid w:val="007C24EA"/>
    <w:rsid w:val="007C3C4E"/>
    <w:rsid w:val="007C500E"/>
    <w:rsid w:val="007C574D"/>
    <w:rsid w:val="007C7F09"/>
    <w:rsid w:val="007D1307"/>
    <w:rsid w:val="007D15F9"/>
    <w:rsid w:val="007D3586"/>
    <w:rsid w:val="007D50B9"/>
    <w:rsid w:val="007E2553"/>
    <w:rsid w:val="007E257D"/>
    <w:rsid w:val="007E2A0E"/>
    <w:rsid w:val="007E32E7"/>
    <w:rsid w:val="007E382E"/>
    <w:rsid w:val="007E3DED"/>
    <w:rsid w:val="007E41BA"/>
    <w:rsid w:val="007E52E5"/>
    <w:rsid w:val="007F203E"/>
    <w:rsid w:val="007F3738"/>
    <w:rsid w:val="007F4D81"/>
    <w:rsid w:val="007F6F60"/>
    <w:rsid w:val="0080138D"/>
    <w:rsid w:val="00801DE9"/>
    <w:rsid w:val="00803059"/>
    <w:rsid w:val="00804944"/>
    <w:rsid w:val="008060EB"/>
    <w:rsid w:val="0080749E"/>
    <w:rsid w:val="00810833"/>
    <w:rsid w:val="00811ED7"/>
    <w:rsid w:val="00812B51"/>
    <w:rsid w:val="00812E9F"/>
    <w:rsid w:val="00813E06"/>
    <w:rsid w:val="0081402E"/>
    <w:rsid w:val="00814188"/>
    <w:rsid w:val="00814E91"/>
    <w:rsid w:val="00815031"/>
    <w:rsid w:val="00817416"/>
    <w:rsid w:val="0081794B"/>
    <w:rsid w:val="00817C50"/>
    <w:rsid w:val="0082074D"/>
    <w:rsid w:val="00821A21"/>
    <w:rsid w:val="00821C65"/>
    <w:rsid w:val="00821E74"/>
    <w:rsid w:val="00822186"/>
    <w:rsid w:val="00822DE3"/>
    <w:rsid w:val="00823E16"/>
    <w:rsid w:val="00825199"/>
    <w:rsid w:val="00825B55"/>
    <w:rsid w:val="00825C0B"/>
    <w:rsid w:val="008271D0"/>
    <w:rsid w:val="00834117"/>
    <w:rsid w:val="008437D8"/>
    <w:rsid w:val="00844591"/>
    <w:rsid w:val="008452A7"/>
    <w:rsid w:val="00847A12"/>
    <w:rsid w:val="00850683"/>
    <w:rsid w:val="00851BE1"/>
    <w:rsid w:val="00852499"/>
    <w:rsid w:val="008532E0"/>
    <w:rsid w:val="00853A5B"/>
    <w:rsid w:val="00854916"/>
    <w:rsid w:val="00857264"/>
    <w:rsid w:val="00862B1D"/>
    <w:rsid w:val="00863028"/>
    <w:rsid w:val="00863977"/>
    <w:rsid w:val="008667A9"/>
    <w:rsid w:val="00866E10"/>
    <w:rsid w:val="008710AD"/>
    <w:rsid w:val="00871BF0"/>
    <w:rsid w:val="00871CD1"/>
    <w:rsid w:val="00872552"/>
    <w:rsid w:val="00872E66"/>
    <w:rsid w:val="008732DA"/>
    <w:rsid w:val="008735CF"/>
    <w:rsid w:val="00876059"/>
    <w:rsid w:val="00876FB3"/>
    <w:rsid w:val="00877975"/>
    <w:rsid w:val="00881C2F"/>
    <w:rsid w:val="0088313B"/>
    <w:rsid w:val="0088526F"/>
    <w:rsid w:val="0088762D"/>
    <w:rsid w:val="00887AE1"/>
    <w:rsid w:val="00887F9F"/>
    <w:rsid w:val="00893B4B"/>
    <w:rsid w:val="00895435"/>
    <w:rsid w:val="00897686"/>
    <w:rsid w:val="00897823"/>
    <w:rsid w:val="008A2045"/>
    <w:rsid w:val="008A7A6B"/>
    <w:rsid w:val="008B0E0A"/>
    <w:rsid w:val="008B452C"/>
    <w:rsid w:val="008B4B41"/>
    <w:rsid w:val="008B7A0F"/>
    <w:rsid w:val="008C093D"/>
    <w:rsid w:val="008C123C"/>
    <w:rsid w:val="008C14E2"/>
    <w:rsid w:val="008C5032"/>
    <w:rsid w:val="008D0D82"/>
    <w:rsid w:val="008D1485"/>
    <w:rsid w:val="008D2709"/>
    <w:rsid w:val="008D3B3F"/>
    <w:rsid w:val="008D3C4F"/>
    <w:rsid w:val="008D615D"/>
    <w:rsid w:val="008D6E93"/>
    <w:rsid w:val="008D6EAF"/>
    <w:rsid w:val="008E2A9E"/>
    <w:rsid w:val="008E30BB"/>
    <w:rsid w:val="008E49C1"/>
    <w:rsid w:val="008E4CE0"/>
    <w:rsid w:val="008E6A61"/>
    <w:rsid w:val="008E7532"/>
    <w:rsid w:val="008F0EB4"/>
    <w:rsid w:val="008F12F4"/>
    <w:rsid w:val="008F37C2"/>
    <w:rsid w:val="008F3ABF"/>
    <w:rsid w:val="008F7CA8"/>
    <w:rsid w:val="0090142C"/>
    <w:rsid w:val="009039A5"/>
    <w:rsid w:val="00903CED"/>
    <w:rsid w:val="00905A42"/>
    <w:rsid w:val="00906D59"/>
    <w:rsid w:val="00906F73"/>
    <w:rsid w:val="00907F22"/>
    <w:rsid w:val="009132DD"/>
    <w:rsid w:val="00915232"/>
    <w:rsid w:val="009154C8"/>
    <w:rsid w:val="009172D9"/>
    <w:rsid w:val="0091798A"/>
    <w:rsid w:val="0092008A"/>
    <w:rsid w:val="00920286"/>
    <w:rsid w:val="00921916"/>
    <w:rsid w:val="00921AA2"/>
    <w:rsid w:val="009225FF"/>
    <w:rsid w:val="00925C09"/>
    <w:rsid w:val="009269AA"/>
    <w:rsid w:val="00926C22"/>
    <w:rsid w:val="009303A8"/>
    <w:rsid w:val="009313A8"/>
    <w:rsid w:val="009341B3"/>
    <w:rsid w:val="00936FCF"/>
    <w:rsid w:val="00937664"/>
    <w:rsid w:val="00940A5C"/>
    <w:rsid w:val="00942643"/>
    <w:rsid w:val="00943964"/>
    <w:rsid w:val="009454C7"/>
    <w:rsid w:val="009504FC"/>
    <w:rsid w:val="00951247"/>
    <w:rsid w:val="00952873"/>
    <w:rsid w:val="00954DB0"/>
    <w:rsid w:val="00955E44"/>
    <w:rsid w:val="009625F3"/>
    <w:rsid w:val="0096354B"/>
    <w:rsid w:val="00971C88"/>
    <w:rsid w:val="0097272C"/>
    <w:rsid w:val="00974C1E"/>
    <w:rsid w:val="00977367"/>
    <w:rsid w:val="00977BC0"/>
    <w:rsid w:val="00981475"/>
    <w:rsid w:val="00981A08"/>
    <w:rsid w:val="0098274B"/>
    <w:rsid w:val="00984A5F"/>
    <w:rsid w:val="00984D34"/>
    <w:rsid w:val="00984EF3"/>
    <w:rsid w:val="00985F1D"/>
    <w:rsid w:val="0098663D"/>
    <w:rsid w:val="00987785"/>
    <w:rsid w:val="00990A03"/>
    <w:rsid w:val="009915C5"/>
    <w:rsid w:val="009967E0"/>
    <w:rsid w:val="00997EE5"/>
    <w:rsid w:val="009A170B"/>
    <w:rsid w:val="009A18BC"/>
    <w:rsid w:val="009A3874"/>
    <w:rsid w:val="009A4BAE"/>
    <w:rsid w:val="009B0696"/>
    <w:rsid w:val="009B0EC5"/>
    <w:rsid w:val="009B1B86"/>
    <w:rsid w:val="009B4543"/>
    <w:rsid w:val="009B5944"/>
    <w:rsid w:val="009B7B10"/>
    <w:rsid w:val="009C39A6"/>
    <w:rsid w:val="009C4107"/>
    <w:rsid w:val="009C5CBC"/>
    <w:rsid w:val="009C60EC"/>
    <w:rsid w:val="009D03DA"/>
    <w:rsid w:val="009D0DB1"/>
    <w:rsid w:val="009D577A"/>
    <w:rsid w:val="009D6319"/>
    <w:rsid w:val="009D6FFA"/>
    <w:rsid w:val="009D77F4"/>
    <w:rsid w:val="009E02F5"/>
    <w:rsid w:val="009E0BE0"/>
    <w:rsid w:val="009E4BFF"/>
    <w:rsid w:val="009E63D5"/>
    <w:rsid w:val="009F288C"/>
    <w:rsid w:val="009F3B07"/>
    <w:rsid w:val="009F4EF2"/>
    <w:rsid w:val="00A00CCD"/>
    <w:rsid w:val="00A042C4"/>
    <w:rsid w:val="00A04F1B"/>
    <w:rsid w:val="00A054D9"/>
    <w:rsid w:val="00A055B9"/>
    <w:rsid w:val="00A05D5B"/>
    <w:rsid w:val="00A066D6"/>
    <w:rsid w:val="00A0689A"/>
    <w:rsid w:val="00A10905"/>
    <w:rsid w:val="00A111F4"/>
    <w:rsid w:val="00A13C7F"/>
    <w:rsid w:val="00A1414C"/>
    <w:rsid w:val="00A149D6"/>
    <w:rsid w:val="00A15F7F"/>
    <w:rsid w:val="00A173B2"/>
    <w:rsid w:val="00A17471"/>
    <w:rsid w:val="00A1782D"/>
    <w:rsid w:val="00A22D84"/>
    <w:rsid w:val="00A24384"/>
    <w:rsid w:val="00A30DC5"/>
    <w:rsid w:val="00A31738"/>
    <w:rsid w:val="00A36710"/>
    <w:rsid w:val="00A36B0B"/>
    <w:rsid w:val="00A40E9F"/>
    <w:rsid w:val="00A43037"/>
    <w:rsid w:val="00A433B7"/>
    <w:rsid w:val="00A43821"/>
    <w:rsid w:val="00A43916"/>
    <w:rsid w:val="00A43EF2"/>
    <w:rsid w:val="00A446EA"/>
    <w:rsid w:val="00A453CB"/>
    <w:rsid w:val="00A455D8"/>
    <w:rsid w:val="00A46045"/>
    <w:rsid w:val="00A46DBC"/>
    <w:rsid w:val="00A50270"/>
    <w:rsid w:val="00A555DB"/>
    <w:rsid w:val="00A56ADA"/>
    <w:rsid w:val="00A57327"/>
    <w:rsid w:val="00A5781A"/>
    <w:rsid w:val="00A60928"/>
    <w:rsid w:val="00A61227"/>
    <w:rsid w:val="00A70724"/>
    <w:rsid w:val="00A70BF8"/>
    <w:rsid w:val="00A70F2B"/>
    <w:rsid w:val="00A71206"/>
    <w:rsid w:val="00A73095"/>
    <w:rsid w:val="00A73B52"/>
    <w:rsid w:val="00A75AAD"/>
    <w:rsid w:val="00A765AE"/>
    <w:rsid w:val="00A81641"/>
    <w:rsid w:val="00A81BBC"/>
    <w:rsid w:val="00A849C9"/>
    <w:rsid w:val="00A85778"/>
    <w:rsid w:val="00A93162"/>
    <w:rsid w:val="00A93718"/>
    <w:rsid w:val="00A93A02"/>
    <w:rsid w:val="00A95D1E"/>
    <w:rsid w:val="00AA033C"/>
    <w:rsid w:val="00AA1FCF"/>
    <w:rsid w:val="00AA23E4"/>
    <w:rsid w:val="00AA3B30"/>
    <w:rsid w:val="00AA53B8"/>
    <w:rsid w:val="00AA6826"/>
    <w:rsid w:val="00AA6C57"/>
    <w:rsid w:val="00AB12C2"/>
    <w:rsid w:val="00AB220D"/>
    <w:rsid w:val="00AB33F2"/>
    <w:rsid w:val="00AB3A96"/>
    <w:rsid w:val="00AB69A8"/>
    <w:rsid w:val="00AC0C51"/>
    <w:rsid w:val="00AC12F9"/>
    <w:rsid w:val="00AC37CA"/>
    <w:rsid w:val="00AC7C8B"/>
    <w:rsid w:val="00AD0DA2"/>
    <w:rsid w:val="00AD1032"/>
    <w:rsid w:val="00AD1611"/>
    <w:rsid w:val="00AD1FF8"/>
    <w:rsid w:val="00AD3584"/>
    <w:rsid w:val="00AD41B1"/>
    <w:rsid w:val="00AD4560"/>
    <w:rsid w:val="00AE044D"/>
    <w:rsid w:val="00AE0E12"/>
    <w:rsid w:val="00AE76D6"/>
    <w:rsid w:val="00AE7D17"/>
    <w:rsid w:val="00AF1689"/>
    <w:rsid w:val="00AF1DE4"/>
    <w:rsid w:val="00AF243B"/>
    <w:rsid w:val="00AF3735"/>
    <w:rsid w:val="00AF7D49"/>
    <w:rsid w:val="00B001EB"/>
    <w:rsid w:val="00B00E6D"/>
    <w:rsid w:val="00B02259"/>
    <w:rsid w:val="00B034C7"/>
    <w:rsid w:val="00B03504"/>
    <w:rsid w:val="00B04A12"/>
    <w:rsid w:val="00B05D17"/>
    <w:rsid w:val="00B06FD1"/>
    <w:rsid w:val="00B10C26"/>
    <w:rsid w:val="00B11199"/>
    <w:rsid w:val="00B1338B"/>
    <w:rsid w:val="00B133F2"/>
    <w:rsid w:val="00B13CB4"/>
    <w:rsid w:val="00B14B88"/>
    <w:rsid w:val="00B14EC1"/>
    <w:rsid w:val="00B2113F"/>
    <w:rsid w:val="00B211EE"/>
    <w:rsid w:val="00B22F9C"/>
    <w:rsid w:val="00B236EC"/>
    <w:rsid w:val="00B26C16"/>
    <w:rsid w:val="00B271F5"/>
    <w:rsid w:val="00B328D6"/>
    <w:rsid w:val="00B366C3"/>
    <w:rsid w:val="00B37C67"/>
    <w:rsid w:val="00B41293"/>
    <w:rsid w:val="00B420D9"/>
    <w:rsid w:val="00B42729"/>
    <w:rsid w:val="00B47C66"/>
    <w:rsid w:val="00B5021F"/>
    <w:rsid w:val="00B54366"/>
    <w:rsid w:val="00B56430"/>
    <w:rsid w:val="00B60339"/>
    <w:rsid w:val="00B61AD6"/>
    <w:rsid w:val="00B632F1"/>
    <w:rsid w:val="00B63DBE"/>
    <w:rsid w:val="00B63E08"/>
    <w:rsid w:val="00B6520F"/>
    <w:rsid w:val="00B65A7A"/>
    <w:rsid w:val="00B66319"/>
    <w:rsid w:val="00B67D0D"/>
    <w:rsid w:val="00B70F27"/>
    <w:rsid w:val="00B7153D"/>
    <w:rsid w:val="00B74737"/>
    <w:rsid w:val="00B748F2"/>
    <w:rsid w:val="00B8149A"/>
    <w:rsid w:val="00B8252D"/>
    <w:rsid w:val="00B84A62"/>
    <w:rsid w:val="00B86DEF"/>
    <w:rsid w:val="00B872EF"/>
    <w:rsid w:val="00B87D9C"/>
    <w:rsid w:val="00B87E19"/>
    <w:rsid w:val="00B90871"/>
    <w:rsid w:val="00B92066"/>
    <w:rsid w:val="00B9276A"/>
    <w:rsid w:val="00B92C41"/>
    <w:rsid w:val="00B95319"/>
    <w:rsid w:val="00B97548"/>
    <w:rsid w:val="00BA0FC7"/>
    <w:rsid w:val="00BA260D"/>
    <w:rsid w:val="00BA2C9A"/>
    <w:rsid w:val="00BA2ED6"/>
    <w:rsid w:val="00BA54A8"/>
    <w:rsid w:val="00BA70CA"/>
    <w:rsid w:val="00BB05AC"/>
    <w:rsid w:val="00BB0B19"/>
    <w:rsid w:val="00BB396C"/>
    <w:rsid w:val="00BB4498"/>
    <w:rsid w:val="00BB62A9"/>
    <w:rsid w:val="00BC0FF5"/>
    <w:rsid w:val="00BC20D5"/>
    <w:rsid w:val="00BC3BC7"/>
    <w:rsid w:val="00BC49E6"/>
    <w:rsid w:val="00BD0B85"/>
    <w:rsid w:val="00BD1005"/>
    <w:rsid w:val="00BD10C8"/>
    <w:rsid w:val="00BD22A7"/>
    <w:rsid w:val="00BD33DC"/>
    <w:rsid w:val="00BD4BE4"/>
    <w:rsid w:val="00BD593C"/>
    <w:rsid w:val="00BE0824"/>
    <w:rsid w:val="00BE13BD"/>
    <w:rsid w:val="00BF4FA9"/>
    <w:rsid w:val="00BF7163"/>
    <w:rsid w:val="00C01524"/>
    <w:rsid w:val="00C029C6"/>
    <w:rsid w:val="00C02A5E"/>
    <w:rsid w:val="00C02A9E"/>
    <w:rsid w:val="00C037C3"/>
    <w:rsid w:val="00C04A02"/>
    <w:rsid w:val="00C05C34"/>
    <w:rsid w:val="00C06651"/>
    <w:rsid w:val="00C10273"/>
    <w:rsid w:val="00C1054B"/>
    <w:rsid w:val="00C10AE2"/>
    <w:rsid w:val="00C10D3D"/>
    <w:rsid w:val="00C11B94"/>
    <w:rsid w:val="00C1225A"/>
    <w:rsid w:val="00C17C7D"/>
    <w:rsid w:val="00C17D3D"/>
    <w:rsid w:val="00C17E6B"/>
    <w:rsid w:val="00C20EC9"/>
    <w:rsid w:val="00C212CA"/>
    <w:rsid w:val="00C2165A"/>
    <w:rsid w:val="00C24683"/>
    <w:rsid w:val="00C249B5"/>
    <w:rsid w:val="00C32D50"/>
    <w:rsid w:val="00C341E0"/>
    <w:rsid w:val="00C35F27"/>
    <w:rsid w:val="00C433E5"/>
    <w:rsid w:val="00C43BDF"/>
    <w:rsid w:val="00C45632"/>
    <w:rsid w:val="00C46733"/>
    <w:rsid w:val="00C46F95"/>
    <w:rsid w:val="00C515F5"/>
    <w:rsid w:val="00C51B54"/>
    <w:rsid w:val="00C529E0"/>
    <w:rsid w:val="00C532EA"/>
    <w:rsid w:val="00C5446B"/>
    <w:rsid w:val="00C54AEC"/>
    <w:rsid w:val="00C565B6"/>
    <w:rsid w:val="00C56757"/>
    <w:rsid w:val="00C57D5B"/>
    <w:rsid w:val="00C638F2"/>
    <w:rsid w:val="00C6409C"/>
    <w:rsid w:val="00C66162"/>
    <w:rsid w:val="00C716BA"/>
    <w:rsid w:val="00C72E1F"/>
    <w:rsid w:val="00C73414"/>
    <w:rsid w:val="00C73EFF"/>
    <w:rsid w:val="00C74DDC"/>
    <w:rsid w:val="00C75380"/>
    <w:rsid w:val="00C75C3C"/>
    <w:rsid w:val="00C76F26"/>
    <w:rsid w:val="00C77995"/>
    <w:rsid w:val="00C80A71"/>
    <w:rsid w:val="00C80F43"/>
    <w:rsid w:val="00C83D26"/>
    <w:rsid w:val="00C83DFB"/>
    <w:rsid w:val="00C84D8C"/>
    <w:rsid w:val="00C86310"/>
    <w:rsid w:val="00C87192"/>
    <w:rsid w:val="00C9265F"/>
    <w:rsid w:val="00C92674"/>
    <w:rsid w:val="00C9283A"/>
    <w:rsid w:val="00C92FE4"/>
    <w:rsid w:val="00C9314E"/>
    <w:rsid w:val="00C93FED"/>
    <w:rsid w:val="00C96D34"/>
    <w:rsid w:val="00C97546"/>
    <w:rsid w:val="00CA44DE"/>
    <w:rsid w:val="00CA4D86"/>
    <w:rsid w:val="00CA4F09"/>
    <w:rsid w:val="00CA62B5"/>
    <w:rsid w:val="00CA6C92"/>
    <w:rsid w:val="00CA70E9"/>
    <w:rsid w:val="00CA76D6"/>
    <w:rsid w:val="00CB06F7"/>
    <w:rsid w:val="00CB1A27"/>
    <w:rsid w:val="00CB39A1"/>
    <w:rsid w:val="00CB4CF4"/>
    <w:rsid w:val="00CB5F46"/>
    <w:rsid w:val="00CB6BAC"/>
    <w:rsid w:val="00CC2A8A"/>
    <w:rsid w:val="00CC35F3"/>
    <w:rsid w:val="00CC425A"/>
    <w:rsid w:val="00CC4766"/>
    <w:rsid w:val="00CC5200"/>
    <w:rsid w:val="00CC54C3"/>
    <w:rsid w:val="00CC572B"/>
    <w:rsid w:val="00CC6A8B"/>
    <w:rsid w:val="00CC6B47"/>
    <w:rsid w:val="00CC7033"/>
    <w:rsid w:val="00CD1651"/>
    <w:rsid w:val="00CD1A6A"/>
    <w:rsid w:val="00CD65C7"/>
    <w:rsid w:val="00CD6A6E"/>
    <w:rsid w:val="00CD6D6D"/>
    <w:rsid w:val="00CD6E11"/>
    <w:rsid w:val="00CD7139"/>
    <w:rsid w:val="00CD7E01"/>
    <w:rsid w:val="00CE0778"/>
    <w:rsid w:val="00CE4121"/>
    <w:rsid w:val="00CE43AA"/>
    <w:rsid w:val="00CE4AF6"/>
    <w:rsid w:val="00CE5BE0"/>
    <w:rsid w:val="00CF1B56"/>
    <w:rsid w:val="00CF1B85"/>
    <w:rsid w:val="00CF3147"/>
    <w:rsid w:val="00CF4965"/>
    <w:rsid w:val="00CF4B52"/>
    <w:rsid w:val="00D008FF"/>
    <w:rsid w:val="00D01A5E"/>
    <w:rsid w:val="00D02083"/>
    <w:rsid w:val="00D03E95"/>
    <w:rsid w:val="00D04575"/>
    <w:rsid w:val="00D04D88"/>
    <w:rsid w:val="00D04FC5"/>
    <w:rsid w:val="00D055ED"/>
    <w:rsid w:val="00D05D97"/>
    <w:rsid w:val="00D068A5"/>
    <w:rsid w:val="00D079C4"/>
    <w:rsid w:val="00D156B7"/>
    <w:rsid w:val="00D159D9"/>
    <w:rsid w:val="00D15BD5"/>
    <w:rsid w:val="00D21B60"/>
    <w:rsid w:val="00D249D7"/>
    <w:rsid w:val="00D24C17"/>
    <w:rsid w:val="00D26126"/>
    <w:rsid w:val="00D26622"/>
    <w:rsid w:val="00D27FEA"/>
    <w:rsid w:val="00D341FC"/>
    <w:rsid w:val="00D35749"/>
    <w:rsid w:val="00D3752E"/>
    <w:rsid w:val="00D4157B"/>
    <w:rsid w:val="00D41B14"/>
    <w:rsid w:val="00D41CAF"/>
    <w:rsid w:val="00D42E24"/>
    <w:rsid w:val="00D44910"/>
    <w:rsid w:val="00D459FC"/>
    <w:rsid w:val="00D47A1A"/>
    <w:rsid w:val="00D56314"/>
    <w:rsid w:val="00D576B0"/>
    <w:rsid w:val="00D63AC8"/>
    <w:rsid w:val="00D64946"/>
    <w:rsid w:val="00D66266"/>
    <w:rsid w:val="00D7022A"/>
    <w:rsid w:val="00D75C46"/>
    <w:rsid w:val="00D76646"/>
    <w:rsid w:val="00D77491"/>
    <w:rsid w:val="00D837AD"/>
    <w:rsid w:val="00D84116"/>
    <w:rsid w:val="00D8487B"/>
    <w:rsid w:val="00D87F40"/>
    <w:rsid w:val="00D92206"/>
    <w:rsid w:val="00D935ED"/>
    <w:rsid w:val="00D93DA9"/>
    <w:rsid w:val="00D947E3"/>
    <w:rsid w:val="00D95ED4"/>
    <w:rsid w:val="00D9765D"/>
    <w:rsid w:val="00DA0290"/>
    <w:rsid w:val="00DA1951"/>
    <w:rsid w:val="00DA3330"/>
    <w:rsid w:val="00DA4A20"/>
    <w:rsid w:val="00DA7D81"/>
    <w:rsid w:val="00DB007E"/>
    <w:rsid w:val="00DB0718"/>
    <w:rsid w:val="00DB5DD1"/>
    <w:rsid w:val="00DB6398"/>
    <w:rsid w:val="00DC0D05"/>
    <w:rsid w:val="00DC2D92"/>
    <w:rsid w:val="00DC39E9"/>
    <w:rsid w:val="00DC7A27"/>
    <w:rsid w:val="00DD019D"/>
    <w:rsid w:val="00DD1803"/>
    <w:rsid w:val="00DD2A5D"/>
    <w:rsid w:val="00DD3E02"/>
    <w:rsid w:val="00DD404E"/>
    <w:rsid w:val="00DE0284"/>
    <w:rsid w:val="00DE06B0"/>
    <w:rsid w:val="00DE0CB6"/>
    <w:rsid w:val="00DE170C"/>
    <w:rsid w:val="00DE1EA9"/>
    <w:rsid w:val="00DE20EF"/>
    <w:rsid w:val="00DE2E51"/>
    <w:rsid w:val="00DE451C"/>
    <w:rsid w:val="00DE5145"/>
    <w:rsid w:val="00DE5341"/>
    <w:rsid w:val="00DF0178"/>
    <w:rsid w:val="00DF0BAF"/>
    <w:rsid w:val="00DF20D7"/>
    <w:rsid w:val="00DF433C"/>
    <w:rsid w:val="00DF47B7"/>
    <w:rsid w:val="00DF6C01"/>
    <w:rsid w:val="00DF75DC"/>
    <w:rsid w:val="00DF763B"/>
    <w:rsid w:val="00DF7FE7"/>
    <w:rsid w:val="00E00300"/>
    <w:rsid w:val="00E00698"/>
    <w:rsid w:val="00E0077B"/>
    <w:rsid w:val="00E03914"/>
    <w:rsid w:val="00E04AF4"/>
    <w:rsid w:val="00E053B1"/>
    <w:rsid w:val="00E06A69"/>
    <w:rsid w:val="00E075B1"/>
    <w:rsid w:val="00E10605"/>
    <w:rsid w:val="00E12601"/>
    <w:rsid w:val="00E14225"/>
    <w:rsid w:val="00E153EF"/>
    <w:rsid w:val="00E15704"/>
    <w:rsid w:val="00E16D92"/>
    <w:rsid w:val="00E17058"/>
    <w:rsid w:val="00E22500"/>
    <w:rsid w:val="00E22EA2"/>
    <w:rsid w:val="00E22FCB"/>
    <w:rsid w:val="00E23792"/>
    <w:rsid w:val="00E23C03"/>
    <w:rsid w:val="00E23CCF"/>
    <w:rsid w:val="00E35C64"/>
    <w:rsid w:val="00E40B35"/>
    <w:rsid w:val="00E44A55"/>
    <w:rsid w:val="00E44BCA"/>
    <w:rsid w:val="00E46767"/>
    <w:rsid w:val="00E54180"/>
    <w:rsid w:val="00E543CC"/>
    <w:rsid w:val="00E5474C"/>
    <w:rsid w:val="00E54E07"/>
    <w:rsid w:val="00E54F0A"/>
    <w:rsid w:val="00E579FC"/>
    <w:rsid w:val="00E600D1"/>
    <w:rsid w:val="00E604D7"/>
    <w:rsid w:val="00E60CB7"/>
    <w:rsid w:val="00E61B31"/>
    <w:rsid w:val="00E61F57"/>
    <w:rsid w:val="00E647A2"/>
    <w:rsid w:val="00E66602"/>
    <w:rsid w:val="00E7118F"/>
    <w:rsid w:val="00E72E10"/>
    <w:rsid w:val="00E73AAC"/>
    <w:rsid w:val="00E73E27"/>
    <w:rsid w:val="00E805F0"/>
    <w:rsid w:val="00E80602"/>
    <w:rsid w:val="00E80C9A"/>
    <w:rsid w:val="00E830A6"/>
    <w:rsid w:val="00E840FA"/>
    <w:rsid w:val="00E86034"/>
    <w:rsid w:val="00E874A7"/>
    <w:rsid w:val="00E8764B"/>
    <w:rsid w:val="00E9039C"/>
    <w:rsid w:val="00E9164B"/>
    <w:rsid w:val="00E94145"/>
    <w:rsid w:val="00E94C0B"/>
    <w:rsid w:val="00E95B07"/>
    <w:rsid w:val="00E96931"/>
    <w:rsid w:val="00E97F40"/>
    <w:rsid w:val="00EA110B"/>
    <w:rsid w:val="00EA12A0"/>
    <w:rsid w:val="00EA34EB"/>
    <w:rsid w:val="00EA704C"/>
    <w:rsid w:val="00EA74EF"/>
    <w:rsid w:val="00EA75F1"/>
    <w:rsid w:val="00EA7E1E"/>
    <w:rsid w:val="00EB0F6F"/>
    <w:rsid w:val="00EB326E"/>
    <w:rsid w:val="00EB3452"/>
    <w:rsid w:val="00EB34CC"/>
    <w:rsid w:val="00EB3A2A"/>
    <w:rsid w:val="00EB3FDF"/>
    <w:rsid w:val="00EB405A"/>
    <w:rsid w:val="00EB43DC"/>
    <w:rsid w:val="00EB62C5"/>
    <w:rsid w:val="00EB65E8"/>
    <w:rsid w:val="00EB6639"/>
    <w:rsid w:val="00EB7ECF"/>
    <w:rsid w:val="00EC32E2"/>
    <w:rsid w:val="00EC496B"/>
    <w:rsid w:val="00EC5464"/>
    <w:rsid w:val="00EC6A62"/>
    <w:rsid w:val="00EC7B04"/>
    <w:rsid w:val="00ED35F5"/>
    <w:rsid w:val="00ED4387"/>
    <w:rsid w:val="00ED4D96"/>
    <w:rsid w:val="00ED581E"/>
    <w:rsid w:val="00ED5876"/>
    <w:rsid w:val="00EE3017"/>
    <w:rsid w:val="00EE3449"/>
    <w:rsid w:val="00EE5213"/>
    <w:rsid w:val="00EE71E7"/>
    <w:rsid w:val="00EF072F"/>
    <w:rsid w:val="00EF1B9D"/>
    <w:rsid w:val="00EF43B2"/>
    <w:rsid w:val="00EF6CAD"/>
    <w:rsid w:val="00F0070F"/>
    <w:rsid w:val="00F00AA9"/>
    <w:rsid w:val="00F010B7"/>
    <w:rsid w:val="00F01584"/>
    <w:rsid w:val="00F01BA4"/>
    <w:rsid w:val="00F0271E"/>
    <w:rsid w:val="00F047CC"/>
    <w:rsid w:val="00F04C9D"/>
    <w:rsid w:val="00F04EE6"/>
    <w:rsid w:val="00F04EEF"/>
    <w:rsid w:val="00F1131F"/>
    <w:rsid w:val="00F13C5A"/>
    <w:rsid w:val="00F14CD3"/>
    <w:rsid w:val="00F16092"/>
    <w:rsid w:val="00F1681E"/>
    <w:rsid w:val="00F16BEC"/>
    <w:rsid w:val="00F179E9"/>
    <w:rsid w:val="00F214AD"/>
    <w:rsid w:val="00F233EC"/>
    <w:rsid w:val="00F23871"/>
    <w:rsid w:val="00F25C30"/>
    <w:rsid w:val="00F26E83"/>
    <w:rsid w:val="00F2793B"/>
    <w:rsid w:val="00F3067D"/>
    <w:rsid w:val="00F30D8A"/>
    <w:rsid w:val="00F31B98"/>
    <w:rsid w:val="00F31C98"/>
    <w:rsid w:val="00F32B5F"/>
    <w:rsid w:val="00F33DB0"/>
    <w:rsid w:val="00F342B4"/>
    <w:rsid w:val="00F3577F"/>
    <w:rsid w:val="00F37427"/>
    <w:rsid w:val="00F43D2D"/>
    <w:rsid w:val="00F441DF"/>
    <w:rsid w:val="00F446B8"/>
    <w:rsid w:val="00F44A42"/>
    <w:rsid w:val="00F44D82"/>
    <w:rsid w:val="00F46BEE"/>
    <w:rsid w:val="00F505D9"/>
    <w:rsid w:val="00F5316D"/>
    <w:rsid w:val="00F54F83"/>
    <w:rsid w:val="00F571BE"/>
    <w:rsid w:val="00F6144C"/>
    <w:rsid w:val="00F622B8"/>
    <w:rsid w:val="00F633D3"/>
    <w:rsid w:val="00F64790"/>
    <w:rsid w:val="00F649D0"/>
    <w:rsid w:val="00F64DE4"/>
    <w:rsid w:val="00F66041"/>
    <w:rsid w:val="00F70ECF"/>
    <w:rsid w:val="00F715BD"/>
    <w:rsid w:val="00F75B8E"/>
    <w:rsid w:val="00F816C6"/>
    <w:rsid w:val="00F82120"/>
    <w:rsid w:val="00F82F24"/>
    <w:rsid w:val="00F857AA"/>
    <w:rsid w:val="00F90026"/>
    <w:rsid w:val="00F908BA"/>
    <w:rsid w:val="00F92555"/>
    <w:rsid w:val="00F936F8"/>
    <w:rsid w:val="00F96367"/>
    <w:rsid w:val="00FA0E68"/>
    <w:rsid w:val="00FA3A27"/>
    <w:rsid w:val="00FA4075"/>
    <w:rsid w:val="00FA61A6"/>
    <w:rsid w:val="00FB048F"/>
    <w:rsid w:val="00FB09FE"/>
    <w:rsid w:val="00FB1600"/>
    <w:rsid w:val="00FB1F8D"/>
    <w:rsid w:val="00FB37C1"/>
    <w:rsid w:val="00FB55F0"/>
    <w:rsid w:val="00FB648E"/>
    <w:rsid w:val="00FC030E"/>
    <w:rsid w:val="00FC3E1A"/>
    <w:rsid w:val="00FC40ED"/>
    <w:rsid w:val="00FC469D"/>
    <w:rsid w:val="00FC4EB9"/>
    <w:rsid w:val="00FC592A"/>
    <w:rsid w:val="00FD0B9D"/>
    <w:rsid w:val="00FD0ECA"/>
    <w:rsid w:val="00FD1A26"/>
    <w:rsid w:val="00FD2430"/>
    <w:rsid w:val="00FD429E"/>
    <w:rsid w:val="00FD481A"/>
    <w:rsid w:val="00FD5BFD"/>
    <w:rsid w:val="00FD70FD"/>
    <w:rsid w:val="00FE26E3"/>
    <w:rsid w:val="00FE2EAD"/>
    <w:rsid w:val="00FE370A"/>
    <w:rsid w:val="00FE68DF"/>
    <w:rsid w:val="00FE6B13"/>
    <w:rsid w:val="00FE6C84"/>
    <w:rsid w:val="00FE7EC5"/>
    <w:rsid w:val="00FF01A7"/>
    <w:rsid w:val="00FF1786"/>
    <w:rsid w:val="00FF1ECC"/>
    <w:rsid w:val="00FF21C8"/>
    <w:rsid w:val="00FF2A72"/>
    <w:rsid w:val="00FF3D9A"/>
    <w:rsid w:val="00FF6862"/>
  </w:rsids>
  <m:mathPr>
    <m:mathFont m:val="Cambria Math"/>
    <m:brkBin m:val="before"/>
    <m:brkBinSub m:val="--"/>
    <m:smallFrac/>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next w:val="Normal"/>
    <w:link w:val="Heading2Char"/>
    <w:rsid w:val="00A56A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F7CA8"/>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CA8"/>
    <w:rPr>
      <w:rFonts w:ascii="Times New Roman" w:eastAsia="Times New Roman" w:hAnsi="Times New Roman" w:cs="Times New Roman"/>
      <w:b/>
      <w:bCs/>
      <w:sz w:val="27"/>
      <w:szCs w:val="27"/>
      <w:lang w:eastAsia="en-MY"/>
    </w:rPr>
  </w:style>
  <w:style w:type="paragraph" w:styleId="NormalWeb">
    <w:name w:val="Normal (Web)"/>
    <w:basedOn w:val="Normal"/>
    <w:uiPriority w:val="99"/>
    <w:semiHidden/>
    <w:unhideWhenUsed/>
    <w:rsid w:val="008F7CA8"/>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ListParagraph">
    <w:name w:val="List Paragraph"/>
    <w:basedOn w:val="Normal"/>
    <w:uiPriority w:val="34"/>
    <w:qFormat/>
    <w:rsid w:val="00351AA5"/>
    <w:pPr>
      <w:ind w:left="720"/>
      <w:contextualSpacing/>
    </w:pPr>
  </w:style>
  <w:style w:type="paragraph" w:styleId="BalloonText">
    <w:name w:val="Balloon Text"/>
    <w:basedOn w:val="Normal"/>
    <w:link w:val="BalloonTextChar"/>
    <w:uiPriority w:val="99"/>
    <w:semiHidden/>
    <w:unhideWhenUsed/>
    <w:rsid w:val="00B211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1EE"/>
    <w:rPr>
      <w:rFonts w:ascii="Lucida Grande" w:hAnsi="Lucida Grande" w:cs="Lucida Grande"/>
      <w:sz w:val="18"/>
      <w:szCs w:val="18"/>
    </w:rPr>
  </w:style>
  <w:style w:type="character" w:styleId="CommentReference">
    <w:name w:val="annotation reference"/>
    <w:basedOn w:val="DefaultParagraphFont"/>
    <w:rsid w:val="00BA2C9A"/>
    <w:rPr>
      <w:sz w:val="16"/>
      <w:szCs w:val="16"/>
    </w:rPr>
  </w:style>
  <w:style w:type="paragraph" w:styleId="CommentText">
    <w:name w:val="annotation text"/>
    <w:basedOn w:val="Normal"/>
    <w:link w:val="CommentTextChar"/>
    <w:rsid w:val="00BA2C9A"/>
    <w:pPr>
      <w:spacing w:line="240" w:lineRule="auto"/>
    </w:pPr>
    <w:rPr>
      <w:sz w:val="20"/>
      <w:szCs w:val="20"/>
    </w:rPr>
  </w:style>
  <w:style w:type="character" w:customStyle="1" w:styleId="CommentTextChar">
    <w:name w:val="Comment Text Char"/>
    <w:basedOn w:val="DefaultParagraphFont"/>
    <w:link w:val="CommentText"/>
    <w:rsid w:val="00BA2C9A"/>
    <w:rPr>
      <w:sz w:val="20"/>
      <w:szCs w:val="20"/>
    </w:rPr>
  </w:style>
  <w:style w:type="paragraph" w:styleId="CommentSubject">
    <w:name w:val="annotation subject"/>
    <w:basedOn w:val="CommentText"/>
    <w:next w:val="CommentText"/>
    <w:link w:val="CommentSubjectChar"/>
    <w:rsid w:val="00BA2C9A"/>
    <w:rPr>
      <w:b/>
      <w:bCs/>
    </w:rPr>
  </w:style>
  <w:style w:type="character" w:customStyle="1" w:styleId="CommentSubjectChar">
    <w:name w:val="Comment Subject Char"/>
    <w:basedOn w:val="CommentTextChar"/>
    <w:link w:val="CommentSubject"/>
    <w:rsid w:val="00BA2C9A"/>
    <w:rPr>
      <w:b/>
      <w:bCs/>
      <w:sz w:val="20"/>
      <w:szCs w:val="20"/>
    </w:rPr>
  </w:style>
  <w:style w:type="character" w:styleId="Strong">
    <w:name w:val="Strong"/>
    <w:basedOn w:val="DefaultParagraphFont"/>
    <w:uiPriority w:val="22"/>
    <w:qFormat/>
    <w:rsid w:val="00104768"/>
    <w:rPr>
      <w:b/>
      <w:bCs/>
    </w:rPr>
  </w:style>
  <w:style w:type="paragraph" w:customStyle="1" w:styleId="Bodytext">
    <w:name w:val="Bodytext"/>
    <w:uiPriority w:val="99"/>
    <w:qFormat/>
    <w:rsid w:val="006E0AA0"/>
    <w:pPr>
      <w:spacing w:after="0" w:line="360" w:lineRule="auto"/>
    </w:pPr>
    <w:rPr>
      <w:rFonts w:ascii="Arial" w:eastAsia="Times New Roman" w:hAnsi="Arial" w:cs="Times New Roman"/>
      <w:szCs w:val="20"/>
      <w:lang w:val="en-US" w:eastAsia="de-DE"/>
    </w:rPr>
  </w:style>
  <w:style w:type="character" w:customStyle="1" w:styleId="Heading2Char">
    <w:name w:val="Heading 2 Char"/>
    <w:basedOn w:val="DefaultParagraphFont"/>
    <w:link w:val="Heading2"/>
    <w:rsid w:val="00A56ADA"/>
    <w:rPr>
      <w:rFonts w:asciiTheme="majorHAnsi" w:eastAsiaTheme="majorEastAsia" w:hAnsiTheme="majorHAnsi" w:cstheme="majorBidi"/>
      <w:b/>
      <w:bCs/>
      <w:color w:val="4F81BD" w:themeColor="accent1"/>
      <w:sz w:val="26"/>
      <w:szCs w:val="26"/>
      <w:lang w:val="en-US"/>
    </w:rPr>
  </w:style>
  <w:style w:type="character" w:customStyle="1" w:styleId="s11">
    <w:name w:val="s11"/>
    <w:basedOn w:val="DefaultParagraphFont"/>
    <w:rsid w:val="0051587A"/>
  </w:style>
  <w:style w:type="paragraph" w:styleId="Revision">
    <w:name w:val="Revision"/>
    <w:hidden/>
    <w:semiHidden/>
    <w:rsid w:val="00DE06B0"/>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next w:val="Normal"/>
    <w:link w:val="Heading2Char"/>
    <w:rsid w:val="00A56A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F7CA8"/>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CA8"/>
    <w:rPr>
      <w:rFonts w:ascii="Times New Roman" w:eastAsia="Times New Roman" w:hAnsi="Times New Roman" w:cs="Times New Roman"/>
      <w:b/>
      <w:bCs/>
      <w:sz w:val="27"/>
      <w:szCs w:val="27"/>
      <w:lang w:eastAsia="en-MY"/>
    </w:rPr>
  </w:style>
  <w:style w:type="paragraph" w:styleId="NormalWeb">
    <w:name w:val="Normal (Web)"/>
    <w:basedOn w:val="Normal"/>
    <w:uiPriority w:val="99"/>
    <w:semiHidden/>
    <w:unhideWhenUsed/>
    <w:rsid w:val="008F7CA8"/>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ListParagraph">
    <w:name w:val="List Paragraph"/>
    <w:basedOn w:val="Normal"/>
    <w:uiPriority w:val="34"/>
    <w:qFormat/>
    <w:rsid w:val="00351AA5"/>
    <w:pPr>
      <w:ind w:left="720"/>
      <w:contextualSpacing/>
    </w:pPr>
  </w:style>
  <w:style w:type="paragraph" w:styleId="BalloonText">
    <w:name w:val="Balloon Text"/>
    <w:basedOn w:val="Normal"/>
    <w:link w:val="BalloonTextChar"/>
    <w:uiPriority w:val="99"/>
    <w:semiHidden/>
    <w:unhideWhenUsed/>
    <w:rsid w:val="00B211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1EE"/>
    <w:rPr>
      <w:rFonts w:ascii="Lucida Grande" w:hAnsi="Lucida Grande" w:cs="Lucida Grande"/>
      <w:sz w:val="18"/>
      <w:szCs w:val="18"/>
    </w:rPr>
  </w:style>
  <w:style w:type="character" w:styleId="CommentReference">
    <w:name w:val="annotation reference"/>
    <w:basedOn w:val="DefaultParagraphFont"/>
    <w:rsid w:val="00BA2C9A"/>
    <w:rPr>
      <w:sz w:val="16"/>
      <w:szCs w:val="16"/>
    </w:rPr>
  </w:style>
  <w:style w:type="paragraph" w:styleId="CommentText">
    <w:name w:val="annotation text"/>
    <w:basedOn w:val="Normal"/>
    <w:link w:val="CommentTextChar"/>
    <w:rsid w:val="00BA2C9A"/>
    <w:pPr>
      <w:spacing w:line="240" w:lineRule="auto"/>
    </w:pPr>
    <w:rPr>
      <w:sz w:val="20"/>
      <w:szCs w:val="20"/>
    </w:rPr>
  </w:style>
  <w:style w:type="character" w:customStyle="1" w:styleId="CommentTextChar">
    <w:name w:val="Comment Text Char"/>
    <w:basedOn w:val="DefaultParagraphFont"/>
    <w:link w:val="CommentText"/>
    <w:rsid w:val="00BA2C9A"/>
    <w:rPr>
      <w:sz w:val="20"/>
      <w:szCs w:val="20"/>
    </w:rPr>
  </w:style>
  <w:style w:type="paragraph" w:styleId="CommentSubject">
    <w:name w:val="annotation subject"/>
    <w:basedOn w:val="CommentText"/>
    <w:next w:val="CommentText"/>
    <w:link w:val="CommentSubjectChar"/>
    <w:rsid w:val="00BA2C9A"/>
    <w:rPr>
      <w:b/>
      <w:bCs/>
    </w:rPr>
  </w:style>
  <w:style w:type="character" w:customStyle="1" w:styleId="CommentSubjectChar">
    <w:name w:val="Comment Subject Char"/>
    <w:basedOn w:val="CommentTextChar"/>
    <w:link w:val="CommentSubject"/>
    <w:rsid w:val="00BA2C9A"/>
    <w:rPr>
      <w:b/>
      <w:bCs/>
      <w:sz w:val="20"/>
      <w:szCs w:val="20"/>
    </w:rPr>
  </w:style>
  <w:style w:type="character" w:styleId="Strong">
    <w:name w:val="Strong"/>
    <w:basedOn w:val="DefaultParagraphFont"/>
    <w:uiPriority w:val="22"/>
    <w:qFormat/>
    <w:rsid w:val="00104768"/>
    <w:rPr>
      <w:b/>
      <w:bCs/>
    </w:rPr>
  </w:style>
  <w:style w:type="paragraph" w:customStyle="1" w:styleId="Bodytext">
    <w:name w:val="Bodytext"/>
    <w:uiPriority w:val="99"/>
    <w:qFormat/>
    <w:rsid w:val="006E0AA0"/>
    <w:pPr>
      <w:spacing w:after="0" w:line="360" w:lineRule="auto"/>
    </w:pPr>
    <w:rPr>
      <w:rFonts w:ascii="Arial" w:eastAsia="Times New Roman" w:hAnsi="Arial" w:cs="Times New Roman"/>
      <w:szCs w:val="20"/>
      <w:lang w:val="en-US" w:eastAsia="de-DE"/>
    </w:rPr>
  </w:style>
  <w:style w:type="character" w:customStyle="1" w:styleId="Heading2Char">
    <w:name w:val="Heading 2 Char"/>
    <w:basedOn w:val="DefaultParagraphFont"/>
    <w:link w:val="Heading2"/>
    <w:rsid w:val="00A56ADA"/>
    <w:rPr>
      <w:rFonts w:asciiTheme="majorHAnsi" w:eastAsiaTheme="majorEastAsia" w:hAnsiTheme="majorHAnsi" w:cstheme="majorBidi"/>
      <w:b/>
      <w:bCs/>
      <w:color w:val="4F81BD" w:themeColor="accent1"/>
      <w:sz w:val="26"/>
      <w:szCs w:val="26"/>
      <w:lang w:val="en-US"/>
    </w:rPr>
  </w:style>
  <w:style w:type="character" w:customStyle="1" w:styleId="s11">
    <w:name w:val="s11"/>
    <w:basedOn w:val="DefaultParagraphFont"/>
    <w:rsid w:val="0051587A"/>
  </w:style>
  <w:style w:type="paragraph" w:styleId="Revision">
    <w:name w:val="Revision"/>
    <w:hidden/>
    <w:semiHidden/>
    <w:rsid w:val="00DE06B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592410">
      <w:bodyDiv w:val="1"/>
      <w:marLeft w:val="0"/>
      <w:marRight w:val="0"/>
      <w:marTop w:val="0"/>
      <w:marBottom w:val="0"/>
      <w:divBdr>
        <w:top w:val="none" w:sz="0" w:space="0" w:color="auto"/>
        <w:left w:val="none" w:sz="0" w:space="0" w:color="auto"/>
        <w:bottom w:val="none" w:sz="0" w:space="0" w:color="auto"/>
        <w:right w:val="none" w:sz="0" w:space="0" w:color="auto"/>
      </w:divBdr>
    </w:div>
    <w:div w:id="1240749199">
      <w:bodyDiv w:val="1"/>
      <w:marLeft w:val="0"/>
      <w:marRight w:val="0"/>
      <w:marTop w:val="0"/>
      <w:marBottom w:val="0"/>
      <w:divBdr>
        <w:top w:val="none" w:sz="0" w:space="0" w:color="auto"/>
        <w:left w:val="none" w:sz="0" w:space="0" w:color="auto"/>
        <w:bottom w:val="none" w:sz="0" w:space="0" w:color="auto"/>
        <w:right w:val="none" w:sz="0" w:space="0" w:color="auto"/>
      </w:divBdr>
    </w:div>
    <w:div w:id="1301032852">
      <w:bodyDiv w:val="1"/>
      <w:marLeft w:val="0"/>
      <w:marRight w:val="0"/>
      <w:marTop w:val="0"/>
      <w:marBottom w:val="0"/>
      <w:divBdr>
        <w:top w:val="none" w:sz="0" w:space="0" w:color="auto"/>
        <w:left w:val="none" w:sz="0" w:space="0" w:color="auto"/>
        <w:bottom w:val="none" w:sz="0" w:space="0" w:color="auto"/>
        <w:right w:val="none" w:sz="0" w:space="0" w:color="auto"/>
      </w:divBdr>
    </w:div>
    <w:div w:id="1664505060">
      <w:bodyDiv w:val="1"/>
      <w:marLeft w:val="0"/>
      <w:marRight w:val="0"/>
      <w:marTop w:val="0"/>
      <w:marBottom w:val="0"/>
      <w:divBdr>
        <w:top w:val="none" w:sz="0" w:space="0" w:color="auto"/>
        <w:left w:val="none" w:sz="0" w:space="0" w:color="auto"/>
        <w:bottom w:val="none" w:sz="0" w:space="0" w:color="auto"/>
        <w:right w:val="none" w:sz="0" w:space="0" w:color="auto"/>
      </w:divBdr>
    </w:div>
    <w:div w:id="201086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F7F8D-A6B1-456C-9D1E-9F478BBC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3763</Characters>
  <Application>Microsoft Office Word</Application>
  <DocSecurity>4</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Atos</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Hardicar, Jennifer</dc:creator>
  <cp:lastModifiedBy>Dinesen, Rhoda</cp:lastModifiedBy>
  <cp:revision>2</cp:revision>
  <dcterms:created xsi:type="dcterms:W3CDTF">2015-11-11T07:37:00Z</dcterms:created>
  <dcterms:modified xsi:type="dcterms:W3CDTF">2015-11-11T07:37:00Z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-2005736702</vt:i4>
  </property>
  <property fmtid="{D5CDD505-2E9C-101B-9397-08002B2CF9AE}" pid="4" name="_EmailSubject">
    <vt:lpwstr>upload release</vt:lpwstr>
  </property>
  <property fmtid="{D5CDD505-2E9C-101B-9397-08002B2CF9AE}" pid="5" name="_AuthorEmail">
    <vt:lpwstr>rhoda.dinesen@atos.net</vt:lpwstr>
  </property>
  <property fmtid="{D5CDD505-2E9C-101B-9397-08002B2CF9AE}" pid="6" name="_AuthorEmailDisplayName">
    <vt:lpwstr>Dinesen, Rhoda</vt:lpwstr>
  </property>
  <property fmtid="{D5CDD505-2E9C-101B-9397-08002B2CF9AE}" pid="7" name="_PreviousAdHocReviewCycleID">
    <vt:i4>262904303</vt:i4>
  </property>
</Properties>
</file>