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CD44E" w14:textId="77777777" w:rsidR="00566687" w:rsidRPr="009753E5" w:rsidRDefault="00C74139" w:rsidP="00FF4979">
      <w:pPr>
        <w:pStyle w:val="Heading1"/>
        <w:tabs>
          <w:tab w:val="center" w:pos="4536"/>
        </w:tabs>
        <w:spacing w:before="240" w:beforeAutospacing="0"/>
        <w:rPr>
          <w:rFonts w:ascii="Arial" w:hAnsi="Arial" w:cs="Arial"/>
          <w:color w:val="1F1F1F"/>
          <w:sz w:val="24"/>
        </w:rPr>
      </w:pPr>
      <w:r w:rsidRPr="009753E5">
        <w:rPr>
          <w:rFonts w:ascii="Arial" w:hAnsi="Arial" w:cs="Arial"/>
          <w:color w:val="1F1F1F"/>
          <w:sz w:val="24"/>
        </w:rPr>
        <w:t>PRESSINFORMATION</w:t>
      </w:r>
    </w:p>
    <w:p w14:paraId="1403FEA7" w14:textId="2B9EA5F2" w:rsidR="00C75490" w:rsidRPr="009753E5" w:rsidRDefault="00F10E31" w:rsidP="00F27252">
      <w:pPr>
        <w:pStyle w:val="Heading1"/>
        <w:tabs>
          <w:tab w:val="center" w:pos="4536"/>
        </w:tabs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 w:val="0"/>
          <w:bCs w:val="0"/>
          <w:color w:val="1F1F1F"/>
          <w:sz w:val="18"/>
          <w:szCs w:val="20"/>
        </w:rPr>
        <w:t>2018-11-30</w:t>
      </w:r>
      <w:r w:rsidR="00C74139" w:rsidRPr="009753E5">
        <w:rPr>
          <w:rFonts w:ascii="Arial" w:hAnsi="Arial" w:cs="Arial"/>
          <w:color w:val="000000"/>
          <w:sz w:val="18"/>
          <w:szCs w:val="20"/>
        </w:rPr>
        <w:tab/>
      </w:r>
      <w:r w:rsidR="00C74139" w:rsidRPr="009753E5">
        <w:rPr>
          <w:rFonts w:ascii="Arial" w:hAnsi="Arial" w:cs="Arial"/>
          <w:color w:val="000000"/>
          <w:sz w:val="18"/>
          <w:szCs w:val="20"/>
        </w:rPr>
        <w:tab/>
      </w:r>
      <w:r w:rsidR="00C74139" w:rsidRPr="009753E5">
        <w:rPr>
          <w:rFonts w:ascii="Arial" w:hAnsi="Arial" w:cs="Arial"/>
          <w:color w:val="000000"/>
          <w:sz w:val="18"/>
          <w:szCs w:val="20"/>
        </w:rPr>
        <w:tab/>
      </w:r>
      <w:r w:rsidR="00C74139" w:rsidRPr="009753E5">
        <w:rPr>
          <w:rFonts w:ascii="Arial" w:hAnsi="Arial" w:cs="Arial"/>
          <w:color w:val="000000"/>
          <w:sz w:val="18"/>
          <w:szCs w:val="20"/>
        </w:rPr>
        <w:tab/>
      </w:r>
    </w:p>
    <w:p w14:paraId="784CFAF8" w14:textId="701B7E90" w:rsidR="00566687" w:rsidRPr="009753E5" w:rsidRDefault="008A311D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36"/>
        </w:rPr>
      </w:pPr>
      <w:r w:rsidRPr="009753E5">
        <w:rPr>
          <w:rFonts w:ascii="Arial" w:hAnsi="Arial" w:cs="Arial"/>
          <w:sz w:val="24"/>
          <w:szCs w:val="36"/>
        </w:rPr>
        <w:t>Exklusivt avtal ger ännu bredare modellprogram</w:t>
      </w:r>
    </w:p>
    <w:p w14:paraId="69D3521F" w14:textId="1EC02715" w:rsidR="00B10B50" w:rsidRPr="009753E5" w:rsidRDefault="00B10B50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36"/>
        </w:rPr>
      </w:pPr>
    </w:p>
    <w:p w14:paraId="4CA816D6" w14:textId="6FA453A9" w:rsidR="00B10B50" w:rsidRPr="009753E5" w:rsidRDefault="00293059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36"/>
        </w:rPr>
      </w:pPr>
      <w:r w:rsidRPr="009753E5">
        <w:rPr>
          <w:rFonts w:ascii="Arial" w:hAnsi="Arial" w:cs="Arial"/>
          <w:noProof/>
          <w:sz w:val="24"/>
          <w:szCs w:val="36"/>
          <w:lang w:val="en-US" w:eastAsia="en-US"/>
        </w:rPr>
        <w:drawing>
          <wp:inline distT="0" distB="0" distL="0" distR="0" wp14:anchorId="3D51D5DF" wp14:editId="305CA6AF">
            <wp:extent cx="4600575" cy="2464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 P130A for PL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15875" cy="2472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45060A" w14:textId="77777777" w:rsidR="00566687" w:rsidRPr="009753E5" w:rsidRDefault="00566687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36"/>
        </w:rPr>
      </w:pPr>
    </w:p>
    <w:p w14:paraId="2729F236" w14:textId="77777777" w:rsidR="00DA43BC" w:rsidRDefault="008A311D">
      <w:pPr>
        <w:pStyle w:val="BodyText"/>
        <w:spacing w:line="240" w:lineRule="auto"/>
        <w:rPr>
          <w:b/>
          <w:bCs/>
          <w:color w:val="000000"/>
          <w:sz w:val="22"/>
          <w:szCs w:val="16"/>
        </w:rPr>
      </w:pPr>
      <w:r w:rsidRPr="009753E5">
        <w:rPr>
          <w:b/>
          <w:bCs/>
          <w:color w:val="000000"/>
          <w:sz w:val="22"/>
          <w:szCs w:val="16"/>
        </w:rPr>
        <w:t xml:space="preserve">Isuzu Sverige har ingått samarbetsavtal med CPL (Cumberland Platforms LTD) </w:t>
      </w:r>
      <w:r w:rsidR="002F662D">
        <w:rPr>
          <w:b/>
          <w:bCs/>
          <w:color w:val="000000"/>
          <w:sz w:val="22"/>
          <w:szCs w:val="16"/>
        </w:rPr>
        <w:t>–</w:t>
      </w:r>
      <w:r w:rsidRPr="009753E5">
        <w:rPr>
          <w:b/>
          <w:bCs/>
          <w:color w:val="000000"/>
          <w:sz w:val="22"/>
          <w:szCs w:val="16"/>
        </w:rPr>
        <w:t xml:space="preserve"> </w:t>
      </w:r>
    </w:p>
    <w:p w14:paraId="51F0D67F" w14:textId="77777777" w:rsidR="00DA43BC" w:rsidRDefault="002F662D">
      <w:pPr>
        <w:pStyle w:val="BodyText"/>
        <w:spacing w:line="240" w:lineRule="auto"/>
        <w:rPr>
          <w:b/>
          <w:bCs/>
          <w:color w:val="000000"/>
          <w:sz w:val="22"/>
          <w:szCs w:val="16"/>
        </w:rPr>
      </w:pPr>
      <w:r>
        <w:rPr>
          <w:b/>
          <w:bCs/>
          <w:color w:val="000000"/>
          <w:sz w:val="22"/>
          <w:szCs w:val="16"/>
        </w:rPr>
        <w:t xml:space="preserve">en av </w:t>
      </w:r>
      <w:r w:rsidR="008A311D" w:rsidRPr="009753E5">
        <w:rPr>
          <w:b/>
          <w:bCs/>
          <w:color w:val="000000"/>
          <w:sz w:val="22"/>
          <w:szCs w:val="16"/>
        </w:rPr>
        <w:t xml:space="preserve">Europas ledande påbyggare. Avtalet gör Isuzu Sverige till exklusiv leverantör </w:t>
      </w:r>
    </w:p>
    <w:p w14:paraId="3F05708B" w14:textId="0F3DD3BE" w:rsidR="00566687" w:rsidRPr="009753E5" w:rsidRDefault="008A311D">
      <w:pPr>
        <w:pStyle w:val="BodyText"/>
        <w:spacing w:line="240" w:lineRule="auto"/>
        <w:rPr>
          <w:b/>
          <w:bCs/>
          <w:color w:val="000000"/>
          <w:sz w:val="22"/>
          <w:szCs w:val="16"/>
        </w:rPr>
      </w:pPr>
      <w:r w:rsidRPr="009753E5">
        <w:rPr>
          <w:b/>
          <w:bCs/>
          <w:color w:val="000000"/>
          <w:sz w:val="22"/>
          <w:szCs w:val="16"/>
        </w:rPr>
        <w:t>av vänsterstyrda Isuzu-chassin för Europa-marknaden.</w:t>
      </w:r>
    </w:p>
    <w:p w14:paraId="778B2670" w14:textId="39E70F61" w:rsidR="00850518" w:rsidRPr="009753E5" w:rsidRDefault="00850518" w:rsidP="008F066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7E00BCFC" w14:textId="77777777" w:rsidR="00DA43BC" w:rsidRDefault="00CC28C7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 w:rsidRPr="009753E5">
        <w:rPr>
          <w:rFonts w:ascii="Arial" w:hAnsi="Arial" w:cs="Arial"/>
          <w:color w:val="000000"/>
          <w:sz w:val="22"/>
        </w:rPr>
        <w:t xml:space="preserve">CPL </w:t>
      </w:r>
      <w:r w:rsidR="00DA43BC">
        <w:rPr>
          <w:rFonts w:ascii="Arial" w:hAnsi="Arial" w:cs="Arial"/>
          <w:color w:val="000000"/>
          <w:sz w:val="22"/>
        </w:rPr>
        <w:t>är en helhetsleverantör av specialanpassade arbetsfordon. Företagets status som godkänd tillverkare gör att de kan förstärka, ändra lastvikt och homologera sina fordon för</w:t>
      </w:r>
    </w:p>
    <w:p w14:paraId="395E1C46" w14:textId="3961D023" w:rsidR="00CC28C7" w:rsidRPr="009753E5" w:rsidRDefault="00DA43BC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att kunna</w:t>
      </w:r>
      <w:r w:rsidR="00CC28C7" w:rsidRPr="009753E5">
        <w:rPr>
          <w:rFonts w:ascii="Arial" w:hAnsi="Arial" w:cs="Arial"/>
          <w:color w:val="000000"/>
          <w:sz w:val="22"/>
        </w:rPr>
        <w:t xml:space="preserve"> ge kunden exakt det den vill ha.</w:t>
      </w:r>
    </w:p>
    <w:p w14:paraId="5C762C02" w14:textId="77777777" w:rsidR="00CC28C7" w:rsidRPr="009753E5" w:rsidRDefault="00CC28C7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</w:p>
    <w:p w14:paraId="3456E5B0" w14:textId="77777777" w:rsidR="00DA43BC" w:rsidRDefault="00CC28C7" w:rsidP="00CC28C7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 w:rsidRPr="009753E5">
        <w:rPr>
          <w:rFonts w:ascii="Arial" w:hAnsi="Arial" w:cs="Arial"/>
          <w:color w:val="000000"/>
          <w:sz w:val="22"/>
        </w:rPr>
        <w:t xml:space="preserve">I programmet för Isuzu finns bland annat fordonsmonterad skylift, som lyfter hela </w:t>
      </w:r>
      <w:r w:rsidR="00DA43BC">
        <w:rPr>
          <w:rFonts w:ascii="Arial" w:hAnsi="Arial" w:cs="Arial"/>
          <w:color w:val="000000"/>
          <w:sz w:val="22"/>
        </w:rPr>
        <w:t>13 meter högt och har över 6 meter i räckvidd med 240 kilo i korgen</w:t>
      </w:r>
      <w:r w:rsidRPr="009753E5">
        <w:rPr>
          <w:rFonts w:ascii="Arial" w:hAnsi="Arial" w:cs="Arial"/>
          <w:color w:val="000000"/>
          <w:sz w:val="22"/>
        </w:rPr>
        <w:t xml:space="preserve">. De erbjuder också </w:t>
      </w:r>
      <w:r w:rsidR="00DA43BC">
        <w:rPr>
          <w:rFonts w:ascii="Arial" w:hAnsi="Arial" w:cs="Arial"/>
          <w:color w:val="000000"/>
          <w:sz w:val="22"/>
        </w:rPr>
        <w:t>ett hydrauliskt</w:t>
      </w:r>
      <w:r w:rsidRPr="009753E5">
        <w:rPr>
          <w:rFonts w:ascii="Arial" w:hAnsi="Arial" w:cs="Arial"/>
          <w:color w:val="000000"/>
          <w:sz w:val="22"/>
        </w:rPr>
        <w:t xml:space="preserve"> tippflak </w:t>
      </w:r>
      <w:r w:rsidR="00DA43BC">
        <w:rPr>
          <w:rFonts w:ascii="Arial" w:hAnsi="Arial" w:cs="Arial"/>
          <w:color w:val="000000"/>
          <w:sz w:val="22"/>
        </w:rPr>
        <w:t>som rymmer tre kubikmeter och lastar hela 1.300 kilo.</w:t>
      </w:r>
    </w:p>
    <w:p w14:paraId="64D7C9B7" w14:textId="77777777" w:rsidR="00DA43BC" w:rsidRDefault="00DA43BC" w:rsidP="00CC28C7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</w:p>
    <w:p w14:paraId="14BD0BD4" w14:textId="04B6689C" w:rsidR="00CC28C7" w:rsidRPr="009753E5" w:rsidRDefault="00CC28C7" w:rsidP="00CC28C7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 w:rsidRPr="009753E5">
        <w:rPr>
          <w:rFonts w:ascii="Arial" w:hAnsi="Arial" w:cs="Arial"/>
          <w:color w:val="000000"/>
          <w:sz w:val="22"/>
        </w:rPr>
        <w:t>Tidigare har CPL endast kunna erbjuda högerstyrda fordon, men tack vare avtalet med Isuzu Sverige kommer det nu även bilar avsedda för högertrafik.</w:t>
      </w:r>
    </w:p>
    <w:p w14:paraId="46A28AEB" w14:textId="46C40906" w:rsidR="00E51A85" w:rsidRPr="009753E5" w:rsidRDefault="00E51A85" w:rsidP="00B10B50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163980D4" w14:textId="21886591" w:rsidR="00B10B50" w:rsidRPr="009753E5" w:rsidRDefault="00E51A85" w:rsidP="00B10B50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9753E5">
        <w:rPr>
          <w:rFonts w:ascii="Arial" w:hAnsi="Arial" w:cs="Arial"/>
          <w:color w:val="000000"/>
          <w:sz w:val="22"/>
        </w:rPr>
        <w:t xml:space="preserve">– </w:t>
      </w:r>
      <w:r w:rsidR="00DA43BC">
        <w:rPr>
          <w:rFonts w:ascii="Arial" w:hAnsi="Arial" w:cs="Arial"/>
          <w:color w:val="000000"/>
          <w:sz w:val="22"/>
        </w:rPr>
        <w:t xml:space="preserve">Det finns en stor målgrupp i Sverige som behöver kvalitetssäkrade arbetsfordon. </w:t>
      </w:r>
      <w:r w:rsidR="00F27252" w:rsidRPr="009753E5">
        <w:rPr>
          <w:rFonts w:ascii="Arial" w:hAnsi="Arial" w:cs="Arial"/>
          <w:color w:val="000000"/>
          <w:sz w:val="22"/>
        </w:rPr>
        <w:t xml:space="preserve">Vi är helt övertygade att </w:t>
      </w:r>
      <w:r w:rsidR="00DA43BC">
        <w:rPr>
          <w:rFonts w:ascii="Arial" w:hAnsi="Arial" w:cs="Arial"/>
          <w:color w:val="000000"/>
          <w:sz w:val="22"/>
        </w:rPr>
        <w:t xml:space="preserve">dessa specialfordon möter ett behov på marknaden </w:t>
      </w:r>
      <w:r w:rsidR="00F27252" w:rsidRPr="009753E5">
        <w:rPr>
          <w:rFonts w:ascii="Arial" w:hAnsi="Arial" w:cs="Arial"/>
          <w:color w:val="000000"/>
          <w:sz w:val="22"/>
        </w:rPr>
        <w:t>och är naturligtvis glada att CPL valde att arbeta med oss</w:t>
      </w:r>
      <w:r w:rsidRPr="009753E5">
        <w:rPr>
          <w:rFonts w:ascii="Arial" w:hAnsi="Arial" w:cs="Arial"/>
          <w:color w:val="000000"/>
          <w:sz w:val="22"/>
        </w:rPr>
        <w:t>, säger Gustav Freij, varumärkesdirektör på Isuzu Sverige.</w:t>
      </w:r>
    </w:p>
    <w:p w14:paraId="79DF7566" w14:textId="77777777" w:rsidR="00B10B50" w:rsidRPr="009753E5" w:rsidRDefault="00B10B50" w:rsidP="00B10B50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0CA7D43A" w14:textId="77777777" w:rsidR="00B10B50" w:rsidRPr="009753E5" w:rsidRDefault="00B10B50" w:rsidP="00B10B50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 w:rsidRPr="009753E5">
        <w:rPr>
          <w:rFonts w:ascii="Arial" w:hAnsi="Arial" w:cs="Arial"/>
          <w:color w:val="000000"/>
          <w:sz w:val="22"/>
        </w:rPr>
        <w:t xml:space="preserve">Mer info om CPL hittar du här: </w:t>
      </w:r>
      <w:hyperlink r:id="rId8" w:history="1">
        <w:r w:rsidRPr="009753E5">
          <w:rPr>
            <w:rStyle w:val="Hyperlink"/>
            <w:rFonts w:ascii="Arial" w:hAnsi="Arial" w:cs="Arial"/>
            <w:sz w:val="22"/>
          </w:rPr>
          <w:t>www.cumberlanduk.co.uk</w:t>
        </w:r>
      </w:hyperlink>
    </w:p>
    <w:p w14:paraId="325F2E0A" w14:textId="370FF2B9" w:rsidR="00A043DD" w:rsidRPr="009753E5" w:rsidRDefault="00B10B50" w:rsidP="00B10B50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9753E5">
        <w:rPr>
          <w:rFonts w:ascii="Arial" w:hAnsi="Arial" w:cs="Arial"/>
          <w:color w:val="000000"/>
          <w:sz w:val="22"/>
        </w:rPr>
        <w:t xml:space="preserve"> </w:t>
      </w:r>
    </w:p>
    <w:p w14:paraId="0875F447" w14:textId="325B11F8" w:rsidR="005F649D" w:rsidRPr="009753E5" w:rsidRDefault="00A043DD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</w:rPr>
      </w:pPr>
      <w:r w:rsidRPr="009753E5">
        <w:rPr>
          <w:rFonts w:ascii="Arial" w:hAnsi="Arial" w:cs="Arial"/>
          <w:color w:val="000000"/>
          <w:sz w:val="22"/>
        </w:rPr>
        <w:t xml:space="preserve"> </w:t>
      </w:r>
      <w:r w:rsidR="00C75490" w:rsidRPr="009753E5">
        <w:rPr>
          <w:rFonts w:ascii="Arial" w:hAnsi="Arial" w:cs="Arial"/>
          <w:color w:val="000000"/>
          <w:sz w:val="22"/>
        </w:rPr>
        <w:t xml:space="preserve"> </w:t>
      </w:r>
    </w:p>
    <w:p w14:paraId="7A393454" w14:textId="77777777" w:rsidR="00533FB6" w:rsidRPr="009753E5" w:rsidRDefault="003D7116" w:rsidP="003D7116">
      <w:pPr>
        <w:shd w:val="clear" w:color="auto" w:fill="FFFFFF"/>
        <w:rPr>
          <w:rFonts w:ascii="Arial" w:hAnsi="Arial" w:cs="Arial"/>
          <w:sz w:val="16"/>
          <w:szCs w:val="20"/>
        </w:rPr>
      </w:pPr>
      <w:r w:rsidRPr="009753E5">
        <w:rPr>
          <w:rFonts w:ascii="Arial" w:hAnsi="Arial" w:cs="Arial"/>
          <w:b/>
          <w:bCs/>
          <w:color w:val="111111"/>
          <w:sz w:val="16"/>
          <w:szCs w:val="18"/>
        </w:rPr>
        <w:t>Om Isuzu</w:t>
      </w:r>
      <w:r w:rsidRPr="009753E5">
        <w:rPr>
          <w:rFonts w:ascii="Arial" w:hAnsi="Arial" w:cs="Arial"/>
          <w:color w:val="555555"/>
          <w:sz w:val="18"/>
          <w:szCs w:val="20"/>
        </w:rPr>
        <w:br/>
      </w:r>
      <w:r w:rsidRPr="009753E5">
        <w:rPr>
          <w:rFonts w:ascii="Arial" w:hAnsi="Arial" w:cs="Arial"/>
          <w:sz w:val="16"/>
          <w:szCs w:val="20"/>
        </w:rPr>
        <w:t xml:space="preserve">Isuzu är Japans äldsta </w:t>
      </w:r>
      <w:r w:rsidR="00FD5E5F" w:rsidRPr="009753E5">
        <w:rPr>
          <w:rFonts w:ascii="Arial" w:hAnsi="Arial" w:cs="Arial"/>
          <w:sz w:val="16"/>
          <w:szCs w:val="20"/>
        </w:rPr>
        <w:t>och största lastbilstillverkare</w:t>
      </w:r>
      <w:r w:rsidR="002404C9" w:rsidRPr="009753E5">
        <w:rPr>
          <w:rFonts w:ascii="Arial" w:hAnsi="Arial" w:cs="Arial"/>
          <w:sz w:val="16"/>
          <w:szCs w:val="20"/>
        </w:rPr>
        <w:t xml:space="preserve"> – tillika Världsledande inom dieselmotorteknologi</w:t>
      </w:r>
      <w:r w:rsidR="00533FB6" w:rsidRPr="009753E5">
        <w:rPr>
          <w:rFonts w:ascii="Arial" w:hAnsi="Arial" w:cs="Arial"/>
          <w:sz w:val="16"/>
          <w:szCs w:val="20"/>
        </w:rPr>
        <w:t>.</w:t>
      </w:r>
    </w:p>
    <w:p w14:paraId="5B5D62FE" w14:textId="1F6AB044" w:rsidR="00566687" w:rsidRPr="009753E5" w:rsidRDefault="00CF45FA" w:rsidP="008F0665">
      <w:pPr>
        <w:shd w:val="clear" w:color="auto" w:fill="FFFFFF"/>
        <w:rPr>
          <w:rFonts w:ascii="Arial" w:hAnsi="Arial" w:cs="Arial"/>
          <w:sz w:val="16"/>
          <w:szCs w:val="20"/>
        </w:rPr>
      </w:pPr>
      <w:r w:rsidRPr="009753E5">
        <w:rPr>
          <w:rFonts w:ascii="Arial" w:hAnsi="Arial" w:cs="Arial"/>
          <w:sz w:val="16"/>
          <w:szCs w:val="20"/>
        </w:rPr>
        <w:t>Rötterna sträcker sig tillbaka till 1916 och tillverkningen startade</w:t>
      </w:r>
      <w:r w:rsidR="00FD5E5F" w:rsidRPr="009753E5">
        <w:rPr>
          <w:rFonts w:ascii="Arial" w:hAnsi="Arial" w:cs="Arial"/>
          <w:sz w:val="16"/>
          <w:szCs w:val="20"/>
        </w:rPr>
        <w:t xml:space="preserve"> </w:t>
      </w:r>
      <w:r w:rsidR="003D7116" w:rsidRPr="009753E5">
        <w:rPr>
          <w:rFonts w:ascii="Arial" w:hAnsi="Arial" w:cs="Arial"/>
          <w:sz w:val="16"/>
          <w:szCs w:val="20"/>
        </w:rPr>
        <w:t>1922</w:t>
      </w:r>
      <w:r w:rsidR="00FD5E5F" w:rsidRPr="009753E5">
        <w:rPr>
          <w:rFonts w:ascii="Arial" w:hAnsi="Arial" w:cs="Arial"/>
          <w:sz w:val="16"/>
          <w:szCs w:val="20"/>
        </w:rPr>
        <w:t xml:space="preserve"> i </w:t>
      </w:r>
      <w:r w:rsidR="00FD5E5F" w:rsidRPr="009753E5">
        <w:rPr>
          <w:rFonts w:ascii="Arial" w:hAnsi="Arial" w:cs="Arial"/>
          <w:iCs/>
          <w:sz w:val="16"/>
          <w:szCs w:val="20"/>
        </w:rPr>
        <w:t>Ishikawajima Automotive Works Company</w:t>
      </w:r>
      <w:r w:rsidR="003D7116" w:rsidRPr="009753E5">
        <w:rPr>
          <w:rFonts w:ascii="Arial" w:hAnsi="Arial" w:cs="Arial"/>
          <w:sz w:val="16"/>
          <w:szCs w:val="20"/>
        </w:rPr>
        <w:t xml:space="preserve">. Idag tillverkas </w:t>
      </w:r>
      <w:r w:rsidR="00DB0352" w:rsidRPr="009753E5">
        <w:rPr>
          <w:rFonts w:ascii="Arial" w:hAnsi="Arial" w:cs="Arial"/>
          <w:sz w:val="16"/>
          <w:szCs w:val="20"/>
        </w:rPr>
        <w:t>nästan</w:t>
      </w:r>
      <w:r w:rsidR="003D7116" w:rsidRPr="009753E5">
        <w:rPr>
          <w:rFonts w:ascii="Arial" w:hAnsi="Arial" w:cs="Arial"/>
          <w:sz w:val="16"/>
          <w:szCs w:val="20"/>
        </w:rPr>
        <w:t xml:space="preserve"> </w:t>
      </w:r>
      <w:r w:rsidR="00AC4529" w:rsidRPr="009753E5">
        <w:rPr>
          <w:rFonts w:ascii="Arial" w:hAnsi="Arial" w:cs="Arial"/>
          <w:sz w:val="16"/>
          <w:szCs w:val="20"/>
        </w:rPr>
        <w:t>7</w:t>
      </w:r>
      <w:r w:rsidR="00DB0352" w:rsidRPr="009753E5">
        <w:rPr>
          <w:rFonts w:ascii="Arial" w:hAnsi="Arial" w:cs="Arial"/>
          <w:sz w:val="16"/>
          <w:szCs w:val="20"/>
        </w:rPr>
        <w:t>0</w:t>
      </w:r>
      <w:r w:rsidR="003D7116" w:rsidRPr="009753E5">
        <w:rPr>
          <w:rFonts w:ascii="Arial" w:hAnsi="Arial" w:cs="Arial"/>
          <w:sz w:val="16"/>
          <w:szCs w:val="20"/>
        </w:rPr>
        <w:t>0.000 last</w:t>
      </w:r>
      <w:r w:rsidR="00FD5E5F" w:rsidRPr="009753E5">
        <w:rPr>
          <w:rFonts w:ascii="Arial" w:hAnsi="Arial" w:cs="Arial"/>
          <w:sz w:val="16"/>
          <w:szCs w:val="20"/>
        </w:rPr>
        <w:t>bilar</w:t>
      </w:r>
      <w:r w:rsidR="00AC4529" w:rsidRPr="009753E5">
        <w:rPr>
          <w:rFonts w:ascii="Arial" w:hAnsi="Arial" w:cs="Arial"/>
          <w:sz w:val="16"/>
          <w:szCs w:val="20"/>
        </w:rPr>
        <w:t>, bussar</w:t>
      </w:r>
      <w:r w:rsidR="00FD5E5F" w:rsidRPr="009753E5">
        <w:rPr>
          <w:rFonts w:ascii="Arial" w:hAnsi="Arial" w:cs="Arial"/>
          <w:sz w:val="16"/>
          <w:szCs w:val="20"/>
        </w:rPr>
        <w:t xml:space="preserve"> och pickuper per år. </w:t>
      </w:r>
      <w:r w:rsidR="009434A7" w:rsidRPr="009753E5">
        <w:rPr>
          <w:rFonts w:ascii="Arial" w:hAnsi="Arial" w:cs="Arial"/>
          <w:sz w:val="16"/>
          <w:szCs w:val="20"/>
        </w:rPr>
        <w:t>F</w:t>
      </w:r>
      <w:r w:rsidR="00FD5E5F" w:rsidRPr="009753E5">
        <w:rPr>
          <w:rFonts w:ascii="Arial" w:hAnsi="Arial" w:cs="Arial"/>
          <w:sz w:val="16"/>
          <w:szCs w:val="20"/>
        </w:rPr>
        <w:t xml:space="preserve">öretagets erfarenheter och </w:t>
      </w:r>
      <w:r w:rsidR="009434A7" w:rsidRPr="009753E5">
        <w:rPr>
          <w:rFonts w:ascii="Arial" w:hAnsi="Arial" w:cs="Arial"/>
          <w:sz w:val="16"/>
          <w:szCs w:val="20"/>
        </w:rPr>
        <w:t>forskning</w:t>
      </w:r>
      <w:r w:rsidR="00FD5E5F" w:rsidRPr="009753E5">
        <w:rPr>
          <w:rFonts w:ascii="Arial" w:hAnsi="Arial" w:cs="Arial"/>
          <w:sz w:val="16"/>
          <w:szCs w:val="20"/>
        </w:rPr>
        <w:t xml:space="preserve"> inom den tunga sidan</w:t>
      </w:r>
      <w:r w:rsidR="009434A7" w:rsidRPr="009753E5">
        <w:rPr>
          <w:rFonts w:ascii="Arial" w:hAnsi="Arial" w:cs="Arial"/>
          <w:sz w:val="16"/>
          <w:szCs w:val="20"/>
        </w:rPr>
        <w:t xml:space="preserve"> har varit </w:t>
      </w:r>
      <w:r w:rsidR="00AC4529" w:rsidRPr="009753E5">
        <w:rPr>
          <w:rFonts w:ascii="Arial" w:hAnsi="Arial" w:cs="Arial"/>
          <w:sz w:val="16"/>
          <w:szCs w:val="20"/>
        </w:rPr>
        <w:t>vägledande under</w:t>
      </w:r>
      <w:r w:rsidR="009434A7" w:rsidRPr="009753E5">
        <w:rPr>
          <w:rFonts w:ascii="Arial" w:hAnsi="Arial" w:cs="Arial"/>
          <w:sz w:val="16"/>
          <w:szCs w:val="20"/>
        </w:rPr>
        <w:t xml:space="preserve"> utvecklingen av</w:t>
      </w:r>
      <w:r w:rsidR="0050391A" w:rsidRPr="009753E5">
        <w:rPr>
          <w:rFonts w:ascii="Arial" w:hAnsi="Arial" w:cs="Arial"/>
          <w:sz w:val="16"/>
          <w:szCs w:val="20"/>
        </w:rPr>
        <w:t xml:space="preserve"> vår</w:t>
      </w:r>
      <w:r w:rsidR="0029583D" w:rsidRPr="009753E5">
        <w:rPr>
          <w:rFonts w:ascii="Arial" w:hAnsi="Arial" w:cs="Arial"/>
          <w:sz w:val="16"/>
          <w:szCs w:val="20"/>
        </w:rPr>
        <w:t xml:space="preserve"> pickup</w:t>
      </w:r>
      <w:r w:rsidR="00F10E31">
        <w:rPr>
          <w:rFonts w:ascii="Arial" w:hAnsi="Arial" w:cs="Arial"/>
          <w:sz w:val="16"/>
          <w:szCs w:val="20"/>
        </w:rPr>
        <w:pict w14:anchorId="2E4CCD8F">
          <v:rect id="_x0000_i1025" style="width:0;height:1.5pt" o:hrstd="t" o:hr="t" fillcolor="#aca899" stroked="f"/>
        </w:pict>
      </w:r>
    </w:p>
    <w:p w14:paraId="4AEA883D" w14:textId="77777777" w:rsidR="00533FB6" w:rsidRPr="009753E5" w:rsidRDefault="00533FB6">
      <w:pPr>
        <w:rPr>
          <w:rStyle w:val="Strong"/>
          <w:rFonts w:ascii="Arial" w:hAnsi="Arial" w:cs="Arial"/>
          <w:color w:val="1F1F1F"/>
          <w:sz w:val="20"/>
          <w:szCs w:val="36"/>
        </w:rPr>
      </w:pPr>
    </w:p>
    <w:p w14:paraId="28AB9666" w14:textId="621E9943" w:rsidR="00566687" w:rsidRPr="009753E5" w:rsidRDefault="00C74139">
      <w:pPr>
        <w:rPr>
          <w:rFonts w:ascii="Arial" w:hAnsi="Arial" w:cs="Arial"/>
          <w:color w:val="1F1F1F"/>
          <w:sz w:val="20"/>
          <w:szCs w:val="36"/>
        </w:rPr>
      </w:pPr>
      <w:r w:rsidRPr="009753E5">
        <w:rPr>
          <w:rStyle w:val="Strong"/>
          <w:rFonts w:ascii="Arial" w:hAnsi="Arial" w:cs="Arial"/>
          <w:color w:val="1F1F1F"/>
          <w:sz w:val="20"/>
          <w:szCs w:val="36"/>
        </w:rPr>
        <w:t>För mer information, kontakta:</w:t>
      </w:r>
    </w:p>
    <w:p w14:paraId="59B57EA6" w14:textId="77777777" w:rsidR="00566687" w:rsidRPr="009753E5" w:rsidRDefault="00C74139">
      <w:pPr>
        <w:rPr>
          <w:rFonts w:ascii="Arial" w:hAnsi="Arial" w:cs="Arial"/>
          <w:color w:val="1F1F1F"/>
          <w:sz w:val="20"/>
          <w:szCs w:val="36"/>
        </w:rPr>
      </w:pPr>
      <w:r w:rsidRPr="009753E5">
        <w:rPr>
          <w:rFonts w:ascii="Arial" w:hAnsi="Arial" w:cs="Arial"/>
          <w:color w:val="1F1F1F"/>
          <w:sz w:val="20"/>
          <w:szCs w:val="36"/>
        </w:rPr>
        <w:t> </w:t>
      </w:r>
    </w:p>
    <w:p w14:paraId="22C89DF8" w14:textId="77777777" w:rsidR="00566687" w:rsidRPr="009753E5" w:rsidRDefault="00C74139">
      <w:pPr>
        <w:rPr>
          <w:rFonts w:ascii="Arial" w:hAnsi="Arial" w:cs="Arial"/>
          <w:color w:val="1F1F1F"/>
          <w:sz w:val="18"/>
          <w:szCs w:val="36"/>
        </w:rPr>
      </w:pPr>
      <w:r w:rsidRPr="009753E5">
        <w:rPr>
          <w:rFonts w:ascii="Arial" w:hAnsi="Arial" w:cs="Arial"/>
          <w:color w:val="1F1F1F"/>
          <w:sz w:val="18"/>
          <w:szCs w:val="36"/>
        </w:rPr>
        <w:t>Thomas Possling</w:t>
      </w:r>
      <w:r w:rsidRPr="009753E5">
        <w:rPr>
          <w:rFonts w:ascii="Arial" w:hAnsi="Arial" w:cs="Arial"/>
          <w:color w:val="1F1F1F"/>
          <w:sz w:val="18"/>
          <w:szCs w:val="36"/>
        </w:rPr>
        <w:br/>
        <w:t>Informations- och PR-chef</w:t>
      </w:r>
    </w:p>
    <w:p w14:paraId="0560E9A5" w14:textId="77777777" w:rsidR="00566687" w:rsidRPr="009753E5" w:rsidRDefault="00AA65B9">
      <w:pPr>
        <w:rPr>
          <w:rFonts w:ascii="Arial" w:hAnsi="Arial" w:cs="Arial"/>
          <w:color w:val="1F1F1F"/>
          <w:sz w:val="18"/>
          <w:szCs w:val="36"/>
          <w:lang w:val="de-DE"/>
        </w:rPr>
      </w:pPr>
      <w:r w:rsidRPr="009753E5">
        <w:rPr>
          <w:rFonts w:ascii="Arial" w:hAnsi="Arial" w:cs="Arial"/>
          <w:color w:val="1F1F1F"/>
          <w:sz w:val="18"/>
          <w:szCs w:val="36"/>
          <w:lang w:val="de-DE"/>
        </w:rPr>
        <w:t>Isuzu Sverige</w:t>
      </w:r>
      <w:r w:rsidR="00C74139" w:rsidRPr="009753E5">
        <w:rPr>
          <w:rFonts w:ascii="Arial" w:hAnsi="Arial" w:cs="Arial"/>
          <w:color w:val="1F1F1F"/>
          <w:sz w:val="18"/>
          <w:szCs w:val="36"/>
          <w:lang w:val="de-DE"/>
        </w:rPr>
        <w:t xml:space="preserve"> AB</w:t>
      </w:r>
    </w:p>
    <w:p w14:paraId="71F01B68" w14:textId="77777777" w:rsidR="00566687" w:rsidRPr="009753E5" w:rsidRDefault="007C65EE">
      <w:pPr>
        <w:rPr>
          <w:rFonts w:ascii="Arial" w:hAnsi="Arial" w:cs="Arial"/>
          <w:color w:val="1F1F1F"/>
          <w:sz w:val="18"/>
          <w:szCs w:val="36"/>
          <w:lang w:val="de-DE"/>
        </w:rPr>
      </w:pPr>
      <w:r w:rsidRPr="009753E5">
        <w:rPr>
          <w:rFonts w:ascii="Arial" w:hAnsi="Arial" w:cs="Arial"/>
          <w:color w:val="1F1F1F"/>
          <w:sz w:val="18"/>
          <w:szCs w:val="36"/>
          <w:lang w:val="de-DE"/>
        </w:rPr>
        <w:t>040-618 49 25</w:t>
      </w:r>
    </w:p>
    <w:p w14:paraId="23585507" w14:textId="77777777" w:rsidR="007C65EE" w:rsidRPr="009753E5" w:rsidRDefault="007C65EE">
      <w:pPr>
        <w:rPr>
          <w:rFonts w:ascii="Arial" w:hAnsi="Arial" w:cs="Arial"/>
          <w:color w:val="1F1F1F"/>
          <w:sz w:val="18"/>
          <w:szCs w:val="36"/>
          <w:lang w:val="de-DE"/>
        </w:rPr>
      </w:pPr>
      <w:r w:rsidRPr="009753E5">
        <w:rPr>
          <w:rFonts w:ascii="Arial" w:hAnsi="Arial" w:cs="Arial"/>
          <w:color w:val="1F1F1F"/>
          <w:sz w:val="18"/>
          <w:szCs w:val="36"/>
          <w:lang w:val="de-DE"/>
        </w:rPr>
        <w:t>0739-20 49 25</w:t>
      </w:r>
    </w:p>
    <w:p w14:paraId="0EC2A4EB" w14:textId="77777777" w:rsidR="00566687" w:rsidRPr="009753E5" w:rsidRDefault="00F10E31">
      <w:pPr>
        <w:rPr>
          <w:rFonts w:ascii="Arial" w:hAnsi="Arial" w:cs="Arial"/>
          <w:color w:val="1F1F1F"/>
          <w:sz w:val="20"/>
          <w:szCs w:val="36"/>
          <w:lang w:val="de-DE"/>
        </w:rPr>
      </w:pPr>
      <w:hyperlink r:id="rId9" w:history="1">
        <w:r w:rsidR="001568CA" w:rsidRPr="009753E5">
          <w:rPr>
            <w:rStyle w:val="Hyperlink"/>
            <w:rFonts w:ascii="Arial" w:hAnsi="Arial" w:cs="Arial"/>
            <w:sz w:val="18"/>
            <w:lang w:val="de-DE"/>
          </w:rPr>
          <w:t>tpossling@imnordic.com</w:t>
        </w:r>
      </w:hyperlink>
    </w:p>
    <w:sectPr w:rsidR="00566687" w:rsidRPr="009753E5" w:rsidSect="00C75490">
      <w:headerReference w:type="default" r:id="rId10"/>
      <w:pgSz w:w="11906" w:h="16838"/>
      <w:pgMar w:top="1290" w:right="1417" w:bottom="426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8BC4" w14:textId="77777777" w:rsidR="007612BC" w:rsidRDefault="007612BC">
      <w:r>
        <w:separator/>
      </w:r>
    </w:p>
  </w:endnote>
  <w:endnote w:type="continuationSeparator" w:id="0">
    <w:p w14:paraId="55324246" w14:textId="77777777" w:rsidR="007612BC" w:rsidRDefault="0076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9950" w14:textId="77777777" w:rsidR="007612BC" w:rsidRDefault="007612BC">
      <w:r>
        <w:separator/>
      </w:r>
    </w:p>
  </w:footnote>
  <w:footnote w:type="continuationSeparator" w:id="0">
    <w:p w14:paraId="23ED4578" w14:textId="77777777" w:rsidR="007612BC" w:rsidRDefault="0076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6E24E" w14:textId="77777777" w:rsidR="00566687" w:rsidRDefault="00F75652">
    <w:pPr>
      <w:pStyle w:val="Header"/>
      <w:ind w:left="-180"/>
    </w:pPr>
    <w:r>
      <w:rPr>
        <w:noProof/>
        <w:lang w:val="en-US" w:eastAsia="en-US"/>
      </w:rPr>
      <w:drawing>
        <wp:inline distT="0" distB="0" distL="0" distR="0" wp14:anchorId="65900A53" wp14:editId="61E90025">
          <wp:extent cx="3105150" cy="59727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_SYMB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073" cy="5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78FA"/>
    <w:multiLevelType w:val="hybridMultilevel"/>
    <w:tmpl w:val="0D12C43C"/>
    <w:lvl w:ilvl="0" w:tplc="B75E37FC">
      <w:start w:val="2017"/>
      <w:numFmt w:val="bullet"/>
      <w:lvlText w:val="–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596F4CAE"/>
    <w:multiLevelType w:val="hybridMultilevel"/>
    <w:tmpl w:val="A98249A0"/>
    <w:lvl w:ilvl="0" w:tplc="353CA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254A"/>
    <w:multiLevelType w:val="hybridMultilevel"/>
    <w:tmpl w:val="92C2A7FC"/>
    <w:lvl w:ilvl="0" w:tplc="B1EAE764">
      <w:start w:val="201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EE"/>
    <w:rsid w:val="000456FC"/>
    <w:rsid w:val="000D3E49"/>
    <w:rsid w:val="001568CA"/>
    <w:rsid w:val="001622F6"/>
    <w:rsid w:val="001B1AFE"/>
    <w:rsid w:val="00202D73"/>
    <w:rsid w:val="0021404C"/>
    <w:rsid w:val="002404C9"/>
    <w:rsid w:val="00273642"/>
    <w:rsid w:val="00293059"/>
    <w:rsid w:val="00293C90"/>
    <w:rsid w:val="0029583D"/>
    <w:rsid w:val="002F662D"/>
    <w:rsid w:val="0034636C"/>
    <w:rsid w:val="003D7116"/>
    <w:rsid w:val="003D781D"/>
    <w:rsid w:val="003F1EE4"/>
    <w:rsid w:val="004D27B3"/>
    <w:rsid w:val="0050391A"/>
    <w:rsid w:val="00533FB6"/>
    <w:rsid w:val="00566687"/>
    <w:rsid w:val="0058348A"/>
    <w:rsid w:val="005F649D"/>
    <w:rsid w:val="006421AB"/>
    <w:rsid w:val="00713C07"/>
    <w:rsid w:val="007612BC"/>
    <w:rsid w:val="00765448"/>
    <w:rsid w:val="0077373F"/>
    <w:rsid w:val="007B2A69"/>
    <w:rsid w:val="007C65EE"/>
    <w:rsid w:val="007E342A"/>
    <w:rsid w:val="00824ED8"/>
    <w:rsid w:val="00850518"/>
    <w:rsid w:val="008817E1"/>
    <w:rsid w:val="00890FE6"/>
    <w:rsid w:val="008A311D"/>
    <w:rsid w:val="008E58B5"/>
    <w:rsid w:val="008F0665"/>
    <w:rsid w:val="008F5837"/>
    <w:rsid w:val="00902757"/>
    <w:rsid w:val="009204E7"/>
    <w:rsid w:val="009434A7"/>
    <w:rsid w:val="00953670"/>
    <w:rsid w:val="009753E5"/>
    <w:rsid w:val="009855CB"/>
    <w:rsid w:val="009E1E58"/>
    <w:rsid w:val="00A043DD"/>
    <w:rsid w:val="00A64208"/>
    <w:rsid w:val="00AA65B9"/>
    <w:rsid w:val="00AC4529"/>
    <w:rsid w:val="00AD5186"/>
    <w:rsid w:val="00AE4ADA"/>
    <w:rsid w:val="00B10B50"/>
    <w:rsid w:val="00B212F3"/>
    <w:rsid w:val="00B214BC"/>
    <w:rsid w:val="00B94BD7"/>
    <w:rsid w:val="00BC56DE"/>
    <w:rsid w:val="00BC6171"/>
    <w:rsid w:val="00BF282C"/>
    <w:rsid w:val="00C74139"/>
    <w:rsid w:val="00C75490"/>
    <w:rsid w:val="00CC28C7"/>
    <w:rsid w:val="00CC3E49"/>
    <w:rsid w:val="00CC5CA6"/>
    <w:rsid w:val="00CF45FA"/>
    <w:rsid w:val="00D345ED"/>
    <w:rsid w:val="00DA43BC"/>
    <w:rsid w:val="00DB0352"/>
    <w:rsid w:val="00E51A85"/>
    <w:rsid w:val="00E94A3C"/>
    <w:rsid w:val="00EB2C83"/>
    <w:rsid w:val="00F10E31"/>
    <w:rsid w:val="00F149FF"/>
    <w:rsid w:val="00F17E30"/>
    <w:rsid w:val="00F27252"/>
    <w:rsid w:val="00F75652"/>
    <w:rsid w:val="00FA025A"/>
    <w:rsid w:val="00FC7614"/>
    <w:rsid w:val="00FD5E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46FA1E5"/>
  <w15:docId w15:val="{EEEE7E42-89A5-4D06-9D5B-D1F5525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333333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pPr>
      <w:spacing w:line="450" w:lineRule="atLeast"/>
    </w:pPr>
    <w:rPr>
      <w:rFonts w:ascii="Arial" w:hAnsi="Arial" w:cs="Arial"/>
      <w:color w:val="1F1F1F"/>
      <w:sz w:val="36"/>
      <w:szCs w:val="3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BodyText3">
    <w:name w:val="Body Text 3"/>
    <w:basedOn w:val="Normal"/>
    <w:semiHidden/>
    <w:rPr>
      <w:rFonts w:ascii="Arial" w:hAnsi="Arial" w:cs="Arial"/>
      <w:sz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A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5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8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4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uk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possling@imnord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Motors förstärker informationsavdelningen</vt:lpstr>
      <vt:lpstr>International Motors förstärker informationsavdelningen</vt:lpstr>
    </vt:vector>
  </TitlesOfParts>
  <Company>International Motors (Nordic) AB</Company>
  <LinksUpToDate>false</LinksUpToDate>
  <CharactersWithSpaces>1899</CharactersWithSpaces>
  <SharedDoc>false</SharedDoc>
  <HLinks>
    <vt:vector size="12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mailto:tpossling@im-nordic.com</vt:lpwstr>
      </vt:variant>
      <vt:variant>
        <vt:lpwstr/>
      </vt:variant>
      <vt:variant>
        <vt:i4>4718636</vt:i4>
      </vt:variant>
      <vt:variant>
        <vt:i4>3702</vt:i4>
      </vt:variant>
      <vt:variant>
        <vt:i4>1026</vt:i4>
      </vt:variant>
      <vt:variant>
        <vt:i4>1</vt:i4>
      </vt:variant>
      <vt:variant>
        <vt:lpwstr>C:\Documents and Settings\tposling.IMGSE\Skrivbord\international_motors_nordic_large.jpg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Motors förstärker informationsavdelningen</dc:title>
  <dc:creator>Thomas Possling</dc:creator>
  <cp:lastModifiedBy>Thomas Possling</cp:lastModifiedBy>
  <cp:revision>6</cp:revision>
  <cp:lastPrinted>2018-11-19T10:47:00Z</cp:lastPrinted>
  <dcterms:created xsi:type="dcterms:W3CDTF">2018-11-19T08:50:00Z</dcterms:created>
  <dcterms:modified xsi:type="dcterms:W3CDTF">2018-11-29T07:21:00Z</dcterms:modified>
</cp:coreProperties>
</file>