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24706" w14:textId="0BDA3554" w:rsidR="00FF7D09" w:rsidRPr="003754BB" w:rsidRDefault="002E4A4A" w:rsidP="00FF7D09">
      <w:pPr>
        <w:pStyle w:val="berschrift2"/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 xml:space="preserve">Erfolgreicher Abschluss der </w:t>
      </w:r>
      <w:r w:rsidR="00147AAB">
        <w:rPr>
          <w:rFonts w:ascii="Lucida Sans" w:hAnsi="Lucida Sans"/>
          <w:sz w:val="32"/>
          <w:szCs w:val="32"/>
        </w:rPr>
        <w:t>2</w:t>
      </w:r>
      <w:r w:rsidR="00A956F2">
        <w:rPr>
          <w:rFonts w:ascii="Lucida Sans" w:hAnsi="Lucida Sans"/>
          <w:sz w:val="32"/>
          <w:szCs w:val="32"/>
        </w:rPr>
        <w:t xml:space="preserve">. </w:t>
      </w:r>
      <w:r w:rsidR="001F7193">
        <w:rPr>
          <w:rFonts w:ascii="Lucida Sans" w:hAnsi="Lucida Sans"/>
          <w:sz w:val="32"/>
          <w:szCs w:val="32"/>
        </w:rPr>
        <w:t>d</w:t>
      </w:r>
      <w:r w:rsidR="00D52DFD">
        <w:rPr>
          <w:rFonts w:ascii="Lucida Sans" w:hAnsi="Lucida Sans"/>
          <w:sz w:val="32"/>
          <w:szCs w:val="32"/>
        </w:rPr>
        <w:t>eutsch-</w:t>
      </w:r>
      <w:r w:rsidR="001F7193">
        <w:rPr>
          <w:rFonts w:ascii="Lucida Sans" w:hAnsi="Lucida Sans"/>
          <w:sz w:val="32"/>
          <w:szCs w:val="32"/>
        </w:rPr>
        <w:t>k</w:t>
      </w:r>
      <w:r>
        <w:rPr>
          <w:rFonts w:ascii="Lucida Sans" w:hAnsi="Lucida Sans"/>
          <w:sz w:val="32"/>
          <w:szCs w:val="32"/>
        </w:rPr>
        <w:t>ubanischen</w:t>
      </w:r>
      <w:r w:rsidR="001F7193">
        <w:rPr>
          <w:rFonts w:ascii="Lucida Sans" w:hAnsi="Lucida Sans"/>
          <w:sz w:val="32"/>
          <w:szCs w:val="32"/>
        </w:rPr>
        <w:t xml:space="preserve"> </w:t>
      </w:r>
      <w:r>
        <w:rPr>
          <w:rFonts w:ascii="Lucida Sans" w:hAnsi="Lucida Sans"/>
          <w:sz w:val="32"/>
          <w:szCs w:val="32"/>
        </w:rPr>
        <w:t>Summer</w:t>
      </w:r>
      <w:r w:rsidR="001F7193">
        <w:rPr>
          <w:rFonts w:ascii="Lucida Sans" w:hAnsi="Lucida Sans"/>
          <w:sz w:val="32"/>
          <w:szCs w:val="32"/>
        </w:rPr>
        <w:t>-</w:t>
      </w:r>
      <w:r>
        <w:rPr>
          <w:rFonts w:ascii="Lucida Sans" w:hAnsi="Lucida Sans"/>
          <w:sz w:val="32"/>
          <w:szCs w:val="32"/>
        </w:rPr>
        <w:t xml:space="preserve">School „International </w:t>
      </w:r>
      <w:proofErr w:type="spellStart"/>
      <w:r>
        <w:rPr>
          <w:rFonts w:ascii="Lucida Sans" w:hAnsi="Lucida Sans"/>
          <w:sz w:val="32"/>
          <w:szCs w:val="32"/>
        </w:rPr>
        <w:t>Logistics</w:t>
      </w:r>
      <w:proofErr w:type="spellEnd"/>
      <w:r>
        <w:rPr>
          <w:rFonts w:ascii="Lucida Sans" w:hAnsi="Lucida Sans"/>
          <w:sz w:val="32"/>
          <w:szCs w:val="32"/>
        </w:rPr>
        <w:t xml:space="preserve">“ </w:t>
      </w:r>
      <w:r w:rsidR="000A4DE2">
        <w:rPr>
          <w:rFonts w:ascii="Lucida Sans" w:hAnsi="Lucida Sans"/>
          <w:sz w:val="32"/>
          <w:szCs w:val="32"/>
        </w:rPr>
        <w:t>an der TH Wildau</w:t>
      </w:r>
    </w:p>
    <w:p w14:paraId="2058CF4B" w14:textId="43DFA671" w:rsidR="00D45C17" w:rsidRPr="00147AAB" w:rsidRDefault="00C63529" w:rsidP="00F2214C">
      <w:pPr>
        <w:rPr>
          <w:rFonts w:ascii="Lucida Sans Unicode" w:hAnsi="Lucida Sans Unicode" w:cs="Lucida Sans Unicode"/>
          <w:i/>
          <w:sz w:val="20"/>
          <w:szCs w:val="20"/>
        </w:rPr>
      </w:pPr>
      <w:r w:rsidRPr="00C63529">
        <w:rPr>
          <w:rFonts w:ascii="Lucida Sans Unicode" w:hAnsi="Lucida Sans Unicode" w:cs="Lucida Sans Unicode"/>
          <w:i/>
          <w:noProof/>
          <w:sz w:val="20"/>
          <w:szCs w:val="20"/>
          <w:lang w:eastAsia="de-DE"/>
        </w:rPr>
        <w:drawing>
          <wp:inline distT="0" distB="0" distL="0" distR="0" wp14:anchorId="021791F3" wp14:editId="5A070208">
            <wp:extent cx="5760720" cy="3842237"/>
            <wp:effectExtent l="0" t="0" r="0" b="6350"/>
            <wp:docPr id="1" name="Grafik 1" descr="O:\Hochschulkommunikation\6_Mediendatenbank\4_Veranstaltungen\2023\230720_Abschluss_Deutsch-kubanische_Summer-School\_DSC1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Hochschulkommunikation\6_Mediendatenbank\4_Veranstaltungen\2023\230720_Abschluss_Deutsch-kubanische_Summer-School\_DSC156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5A2D0" w14:textId="3830CB4F" w:rsidR="00F2214C" w:rsidRPr="00460E6E" w:rsidRDefault="00FD2BB9" w:rsidP="00F2214C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D45C17">
        <w:rPr>
          <w:rFonts w:ascii="Lucida Sans Unicode" w:hAnsi="Lucida Sans Unicode" w:cs="Lucida Sans Unicode"/>
          <w:sz w:val="20"/>
          <w:szCs w:val="20"/>
        </w:rPr>
        <w:t>Glückliche Gesichter bei den kubanischen und deutschen</w:t>
      </w:r>
      <w:r w:rsidR="00971305">
        <w:rPr>
          <w:rFonts w:ascii="Lucida Sans Unicode" w:hAnsi="Lucida Sans Unicode" w:cs="Lucida Sans Unicode"/>
          <w:sz w:val="20"/>
          <w:szCs w:val="20"/>
        </w:rPr>
        <w:t xml:space="preserve"> Studierenden sowie dem</w:t>
      </w:r>
      <w:r w:rsidR="00D45C17">
        <w:rPr>
          <w:rFonts w:ascii="Lucida Sans Unicode" w:hAnsi="Lucida Sans Unicode" w:cs="Lucida Sans Unicode"/>
          <w:sz w:val="20"/>
          <w:szCs w:val="20"/>
        </w:rPr>
        <w:t xml:space="preserve"> O</w:t>
      </w:r>
      <w:r w:rsidR="00971305">
        <w:rPr>
          <w:rFonts w:ascii="Lucida Sans Unicode" w:hAnsi="Lucida Sans Unicode" w:cs="Lucida Sans Unicode"/>
          <w:sz w:val="20"/>
          <w:szCs w:val="20"/>
        </w:rPr>
        <w:t>rganisationsteam</w:t>
      </w:r>
      <w:r w:rsidR="00D45C17">
        <w:rPr>
          <w:rFonts w:ascii="Lucida Sans Unicode" w:hAnsi="Lucida Sans Unicode" w:cs="Lucida Sans Unicode"/>
          <w:sz w:val="20"/>
          <w:szCs w:val="20"/>
        </w:rPr>
        <w:t xml:space="preserve"> und dem Lehrpersonal der TU Havanna und der TH Wildau bei der Zertifikatsübergabe der deutsch-kubanischen Winter</w:t>
      </w:r>
      <w:r w:rsidR="001F7193">
        <w:rPr>
          <w:rFonts w:ascii="Lucida Sans Unicode" w:hAnsi="Lucida Sans Unicode" w:cs="Lucida Sans Unicode"/>
          <w:sz w:val="20"/>
          <w:szCs w:val="20"/>
        </w:rPr>
        <w:t>-</w:t>
      </w:r>
      <w:r w:rsidR="00D45C17">
        <w:rPr>
          <w:rFonts w:ascii="Lucida Sans Unicode" w:hAnsi="Lucida Sans Unicode" w:cs="Lucida Sans Unicode"/>
          <w:sz w:val="20"/>
          <w:szCs w:val="20"/>
        </w:rPr>
        <w:t>/Summer</w:t>
      </w:r>
      <w:r w:rsidR="001F7193">
        <w:rPr>
          <w:rFonts w:ascii="Lucida Sans Unicode" w:hAnsi="Lucida Sans Unicode" w:cs="Lucida Sans Unicode"/>
          <w:sz w:val="20"/>
          <w:szCs w:val="20"/>
        </w:rPr>
        <w:t>-</w:t>
      </w:r>
      <w:r w:rsidR="00D45C17">
        <w:rPr>
          <w:rFonts w:ascii="Lucida Sans Unicode" w:hAnsi="Lucida Sans Unicode" w:cs="Lucida Sans Unicode"/>
          <w:sz w:val="20"/>
          <w:szCs w:val="20"/>
        </w:rPr>
        <w:t>School</w:t>
      </w:r>
      <w:r w:rsidR="00CD5447">
        <w:rPr>
          <w:rFonts w:ascii="Lucida Sans Unicode" w:hAnsi="Lucida Sans Unicode" w:cs="Lucida Sans Unicode"/>
          <w:sz w:val="20"/>
          <w:szCs w:val="20"/>
        </w:rPr>
        <w:t xml:space="preserve"> 2023</w:t>
      </w:r>
      <w:r w:rsidR="004A2D05">
        <w:rPr>
          <w:rFonts w:ascii="Lucida Sans Unicode" w:hAnsi="Lucida Sans Unicode" w:cs="Lucida Sans Unicode"/>
          <w:sz w:val="20"/>
          <w:szCs w:val="20"/>
        </w:rPr>
        <w:t>.</w:t>
      </w:r>
    </w:p>
    <w:p w14:paraId="4B4C4626" w14:textId="65704A98" w:rsidR="001B6191" w:rsidRPr="00C07BCD" w:rsidRDefault="00F2214C" w:rsidP="00F2214C">
      <w:pPr>
        <w:rPr>
          <w:rFonts w:ascii="Lucida Sans Unicode" w:hAnsi="Lucida Sans Unicode" w:cs="Lucida Sans Unicode"/>
          <w:sz w:val="20"/>
          <w:szCs w:val="20"/>
        </w:rPr>
      </w:pPr>
      <w:r w:rsidRPr="00F2214C">
        <w:rPr>
          <w:rFonts w:ascii="Lucida Sans Unicode" w:hAnsi="Lucida Sans Unicode" w:cs="Lucida Sans Unicode"/>
          <w:b/>
          <w:sz w:val="20"/>
          <w:szCs w:val="20"/>
        </w:rPr>
        <w:t>Bildquelle: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D5447">
        <w:rPr>
          <w:rFonts w:ascii="Lucida Sans Unicode" w:hAnsi="Lucida Sans Unicode" w:cs="Lucida Sans Unicode"/>
          <w:sz w:val="20"/>
          <w:szCs w:val="20"/>
        </w:rPr>
        <w:t>Mareike Rammelt / TH Wildau</w:t>
      </w:r>
    </w:p>
    <w:p w14:paraId="42AFAB57" w14:textId="5CB514E3" w:rsidR="008257BC" w:rsidRPr="00C07BCD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C07BCD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C07BC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E4A4A">
        <w:rPr>
          <w:rFonts w:ascii="Lucida Sans Unicode" w:hAnsi="Lucida Sans Unicode" w:cs="Lucida Sans Unicode"/>
          <w:sz w:val="20"/>
          <w:szCs w:val="20"/>
        </w:rPr>
        <w:t xml:space="preserve">Internationale Lehrkooperation </w:t>
      </w:r>
    </w:p>
    <w:p w14:paraId="54885AB7" w14:textId="391C1778" w:rsidR="00073E7F" w:rsidRPr="00DE26BE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DE26BE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DE26BE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16553B54" w14:textId="711B4788" w:rsidR="00D45C17" w:rsidRPr="00D45C17" w:rsidRDefault="00D45C17" w:rsidP="00B9285D">
      <w:pPr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</w:pPr>
      <w:r w:rsidRPr="00D45C17">
        <w:rPr>
          <w:rFonts w:ascii="Lucida Sans Unicode" w:hAnsi="Lucida Sans Unicode" w:cs="Lucida Sans Unicode"/>
          <w:b/>
          <w:bCs/>
          <w:sz w:val="20"/>
          <w:szCs w:val="20"/>
        </w:rPr>
        <w:t xml:space="preserve">Am </w:t>
      </w:r>
      <w:r w:rsidR="00CD5447">
        <w:rPr>
          <w:rFonts w:ascii="Lucida Sans Unicode" w:hAnsi="Lucida Sans Unicode" w:cs="Lucida Sans Unicode"/>
          <w:b/>
          <w:bCs/>
          <w:sz w:val="20"/>
          <w:szCs w:val="20"/>
        </w:rPr>
        <w:t>20. Juli 2023</w:t>
      </w:r>
      <w:r w:rsidRPr="00D45C17">
        <w:rPr>
          <w:rFonts w:ascii="Lucida Sans Unicode" w:hAnsi="Lucida Sans Unicode" w:cs="Lucida Sans Unicode"/>
          <w:b/>
          <w:bCs/>
          <w:sz w:val="20"/>
          <w:szCs w:val="20"/>
        </w:rPr>
        <w:t xml:space="preserve"> endet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e</w:t>
      </w:r>
      <w:r w:rsidRPr="00D45C17">
        <w:rPr>
          <w:rFonts w:ascii="Lucida Sans Unicode" w:hAnsi="Lucida Sans Unicode" w:cs="Lucida Sans Unicode"/>
          <w:b/>
          <w:bCs/>
          <w:sz w:val="20"/>
          <w:szCs w:val="20"/>
        </w:rPr>
        <w:t xml:space="preserve"> die </w:t>
      </w:r>
      <w:r w:rsidR="002815E1" w:rsidRPr="007D1A4D">
        <w:rPr>
          <w:rFonts w:ascii="Lucida Sans Unicode" w:hAnsi="Lucida Sans Unicode" w:cs="Lucida Sans Unicode"/>
          <w:b/>
          <w:bCs/>
          <w:sz w:val="20"/>
          <w:szCs w:val="20"/>
        </w:rPr>
        <w:t>zweite</w:t>
      </w:r>
      <w:r w:rsidR="002815E1" w:rsidRPr="00D45C17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D45C17">
        <w:rPr>
          <w:rFonts w:ascii="Lucida Sans Unicode" w:hAnsi="Lucida Sans Unicode" w:cs="Lucida Sans Unicode"/>
          <w:b/>
          <w:bCs/>
          <w:sz w:val="20"/>
          <w:szCs w:val="20"/>
        </w:rPr>
        <w:t>deutsch-kubanische Summer</w:t>
      </w:r>
      <w:r w:rsidR="001F7193">
        <w:rPr>
          <w:rFonts w:ascii="Lucida Sans Unicode" w:hAnsi="Lucida Sans Unicode" w:cs="Lucida Sans Unicode"/>
          <w:b/>
          <w:bCs/>
          <w:sz w:val="20"/>
          <w:szCs w:val="20"/>
        </w:rPr>
        <w:t>-</w:t>
      </w:r>
      <w:r w:rsidRPr="00D45C17">
        <w:rPr>
          <w:rFonts w:ascii="Lucida Sans Unicode" w:hAnsi="Lucida Sans Unicode" w:cs="Lucida Sans Unicode"/>
          <w:b/>
          <w:bCs/>
          <w:sz w:val="20"/>
          <w:szCs w:val="20"/>
        </w:rPr>
        <w:t xml:space="preserve">School „International </w:t>
      </w:r>
      <w:proofErr w:type="spellStart"/>
      <w:r w:rsidRPr="00D45C17">
        <w:rPr>
          <w:rFonts w:ascii="Lucida Sans Unicode" w:hAnsi="Lucida Sans Unicode" w:cs="Lucida Sans Unicode"/>
          <w:b/>
          <w:bCs/>
          <w:sz w:val="20"/>
          <w:szCs w:val="20"/>
        </w:rPr>
        <w:t>Logistics</w:t>
      </w:r>
      <w:proofErr w:type="spellEnd"/>
      <w:r w:rsidRPr="00D45C17">
        <w:rPr>
          <w:rFonts w:ascii="Lucida Sans Unicode" w:hAnsi="Lucida Sans Unicode" w:cs="Lucida Sans Unicode"/>
          <w:b/>
          <w:bCs/>
          <w:sz w:val="20"/>
          <w:szCs w:val="20"/>
        </w:rPr>
        <w:t xml:space="preserve">“ an der </w:t>
      </w:r>
      <w:r w:rsidR="00D52DFD">
        <w:rPr>
          <w:rFonts w:ascii="Lucida Sans Unicode" w:hAnsi="Lucida Sans Unicode" w:cs="Lucida Sans Unicode"/>
          <w:b/>
          <w:bCs/>
          <w:sz w:val="20"/>
          <w:szCs w:val="20"/>
        </w:rPr>
        <w:t>TH Wildau</w:t>
      </w:r>
      <w:r w:rsidR="00CD5447">
        <w:rPr>
          <w:rFonts w:ascii="Lucida Sans Unicode" w:hAnsi="Lucida Sans Unicode" w:cs="Lucida Sans Unicode"/>
          <w:b/>
          <w:bCs/>
          <w:sz w:val="20"/>
          <w:szCs w:val="20"/>
        </w:rPr>
        <w:t>. Sieben deutsche und fünf</w:t>
      </w:r>
      <w:r w:rsidRPr="00D45C17">
        <w:rPr>
          <w:rFonts w:ascii="Lucida Sans Unicode" w:hAnsi="Lucida Sans Unicode" w:cs="Lucida Sans Unicode"/>
          <w:b/>
          <w:bCs/>
          <w:sz w:val="20"/>
          <w:szCs w:val="20"/>
        </w:rPr>
        <w:t xml:space="preserve"> kubanische Studierende 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nahmen </w:t>
      </w:r>
      <w:r w:rsidRPr="00D45C17">
        <w:rPr>
          <w:rFonts w:ascii="Lucida Sans Unicode" w:hAnsi="Lucida Sans Unicode" w:cs="Lucida Sans Unicode"/>
          <w:b/>
          <w:bCs/>
          <w:sz w:val="20"/>
          <w:szCs w:val="20"/>
        </w:rPr>
        <w:t>an dem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Programm</w:t>
      </w:r>
      <w:r w:rsidRPr="00D45C17">
        <w:rPr>
          <w:rFonts w:ascii="Lucida Sans Unicode" w:hAnsi="Lucida Sans Unicode" w:cs="Lucida Sans Unicode"/>
          <w:b/>
          <w:bCs/>
          <w:sz w:val="20"/>
          <w:szCs w:val="20"/>
        </w:rPr>
        <w:t xml:space="preserve"> teil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, das im Februar mit der Winter</w:t>
      </w:r>
      <w:r w:rsidR="001F7193">
        <w:rPr>
          <w:rFonts w:ascii="Lucida Sans Unicode" w:hAnsi="Lucida Sans Unicode" w:cs="Lucida Sans Unicode"/>
          <w:b/>
          <w:bCs/>
          <w:sz w:val="20"/>
          <w:szCs w:val="20"/>
        </w:rPr>
        <w:t>-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School in </w:t>
      </w:r>
      <w:r w:rsidR="00D52DFD">
        <w:rPr>
          <w:rFonts w:ascii="Lucida Sans Unicode" w:hAnsi="Lucida Sans Unicode" w:cs="Lucida Sans Unicode"/>
          <w:b/>
          <w:bCs/>
          <w:sz w:val="20"/>
          <w:szCs w:val="20"/>
        </w:rPr>
        <w:t>Havanna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 xml:space="preserve"> begann</w:t>
      </w:r>
      <w:r w:rsidRPr="00D45C17"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proofErr w:type="spellStart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>Sie</w:t>
      </w:r>
      <w:proofErr w:type="spellEnd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 xml:space="preserve"> </w:t>
      </w:r>
      <w:proofErr w:type="spellStart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>wird</w:t>
      </w:r>
      <w:proofErr w:type="spellEnd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 xml:space="preserve"> </w:t>
      </w:r>
      <w:proofErr w:type="spellStart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>im</w:t>
      </w:r>
      <w:proofErr w:type="spellEnd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 xml:space="preserve"> </w:t>
      </w:r>
      <w:proofErr w:type="spellStart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>Rahmen</w:t>
      </w:r>
      <w:proofErr w:type="spellEnd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 xml:space="preserve"> des DAAD</w:t>
      </w:r>
      <w:r w:rsidR="001F7193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>-</w:t>
      </w:r>
      <w:proofErr w:type="spellStart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>geförderten</w:t>
      </w:r>
      <w:proofErr w:type="spellEnd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 xml:space="preserve"> </w:t>
      </w:r>
      <w:proofErr w:type="spellStart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>Projektes</w:t>
      </w:r>
      <w:proofErr w:type="spellEnd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 xml:space="preserve"> „</w:t>
      </w:r>
      <w:r w:rsidR="00CD5447" w:rsidRPr="00CD544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 xml:space="preserve">Strengthening Competences of Industrial Engineers in Cuba for Sustainability and Responsibility in supply chains – </w:t>
      </w:r>
      <w:proofErr w:type="spellStart"/>
      <w:r w:rsidR="00CD5447" w:rsidRPr="00CD544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>SCIEnC</w:t>
      </w:r>
      <w:proofErr w:type="spellEnd"/>
      <w:r w:rsidR="00CD5447" w:rsidRPr="00CD544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 xml:space="preserve">(e) 4 </w:t>
      </w:r>
      <w:proofErr w:type="spellStart"/>
      <w:r w:rsidR="00CD5447" w:rsidRPr="00CD544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>SuRe</w:t>
      </w:r>
      <w:proofErr w:type="spellEnd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 xml:space="preserve">” in </w:t>
      </w:r>
      <w:proofErr w:type="spellStart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>Kooperation</w:t>
      </w:r>
      <w:proofErr w:type="spellEnd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 xml:space="preserve"> der TH </w:t>
      </w:r>
      <w:proofErr w:type="spellStart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>Wildau</w:t>
      </w:r>
      <w:proofErr w:type="spellEnd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 xml:space="preserve"> und der TU </w:t>
      </w:r>
      <w:proofErr w:type="spellStart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>Havanna</w:t>
      </w:r>
      <w:proofErr w:type="spellEnd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 xml:space="preserve"> </w:t>
      </w:r>
      <w:proofErr w:type="spellStart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>durchgeführt</w:t>
      </w:r>
      <w:proofErr w:type="spellEnd"/>
      <w:r w:rsidRPr="00D45C17">
        <w:rPr>
          <w:rFonts w:ascii="Lucida Sans Unicode" w:hAnsi="Lucida Sans Unicode" w:cs="Lucida Sans Unicode"/>
          <w:b/>
          <w:bCs/>
          <w:sz w:val="20"/>
          <w:szCs w:val="20"/>
          <w:lang w:val="en-GB"/>
        </w:rPr>
        <w:t xml:space="preserve">. </w:t>
      </w:r>
    </w:p>
    <w:p w14:paraId="1B92E64F" w14:textId="7B01F46E" w:rsidR="007C3B9F" w:rsidRPr="004743B4" w:rsidRDefault="0042192B" w:rsidP="00D90643">
      <w:pPr>
        <w:rPr>
          <w:rFonts w:ascii="Lucida Sans Unicode" w:hAnsi="Lucida Sans Unicode" w:cs="Lucida Sans Unicode"/>
          <w:b/>
          <w:sz w:val="20"/>
          <w:szCs w:val="20"/>
        </w:rPr>
      </w:pPr>
      <w:r w:rsidRPr="004743B4">
        <w:rPr>
          <w:rFonts w:ascii="Lucida Sans Unicode" w:hAnsi="Lucida Sans Unicode" w:cs="Lucida Sans Unicode"/>
          <w:b/>
          <w:sz w:val="20"/>
          <w:szCs w:val="20"/>
        </w:rPr>
        <w:lastRenderedPageBreak/>
        <w:t>Text</w:t>
      </w:r>
      <w:r w:rsidR="00FD2BB9" w:rsidRPr="004743B4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6F75CCDF" w14:textId="1DCFCDA3" w:rsidR="00720425" w:rsidRDefault="00F22B30" w:rsidP="00B2134C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Am 20. Juli 2023</w:t>
      </w:r>
      <w:r w:rsidR="00A956F2">
        <w:rPr>
          <w:rFonts w:ascii="Lucida Sans Unicode" w:hAnsi="Lucida Sans Unicode" w:cs="Lucida Sans Unicode"/>
          <w:bCs/>
          <w:sz w:val="20"/>
          <w:szCs w:val="20"/>
        </w:rPr>
        <w:t xml:space="preserve"> endet</w:t>
      </w:r>
      <w:r w:rsidR="004A2D05">
        <w:rPr>
          <w:rFonts w:ascii="Lucida Sans Unicode" w:hAnsi="Lucida Sans Unicode" w:cs="Lucida Sans Unicode"/>
          <w:bCs/>
          <w:sz w:val="20"/>
          <w:szCs w:val="20"/>
        </w:rPr>
        <w:t>e</w:t>
      </w:r>
      <w:r w:rsidR="00E4271F">
        <w:rPr>
          <w:rFonts w:ascii="Lucida Sans Unicode" w:hAnsi="Lucida Sans Unicode" w:cs="Lucida Sans Unicode"/>
          <w:bCs/>
          <w:sz w:val="20"/>
          <w:szCs w:val="20"/>
        </w:rPr>
        <w:t xml:space="preserve"> die zweite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A956F2">
        <w:rPr>
          <w:rFonts w:ascii="Lucida Sans Unicode" w:hAnsi="Lucida Sans Unicode" w:cs="Lucida Sans Unicode"/>
          <w:bCs/>
          <w:sz w:val="20"/>
          <w:szCs w:val="20"/>
        </w:rPr>
        <w:t>deutsch-kubanische Summer</w:t>
      </w:r>
      <w:r w:rsidR="001F7193">
        <w:rPr>
          <w:rFonts w:ascii="Lucida Sans Unicode" w:hAnsi="Lucida Sans Unicode" w:cs="Lucida Sans Unicode"/>
          <w:bCs/>
          <w:sz w:val="20"/>
          <w:szCs w:val="20"/>
        </w:rPr>
        <w:t>-</w:t>
      </w:r>
      <w:r w:rsidR="00A956F2">
        <w:rPr>
          <w:rFonts w:ascii="Lucida Sans Unicode" w:hAnsi="Lucida Sans Unicode" w:cs="Lucida Sans Unicode"/>
          <w:bCs/>
          <w:sz w:val="20"/>
          <w:szCs w:val="20"/>
        </w:rPr>
        <w:t xml:space="preserve">School „International </w:t>
      </w:r>
      <w:proofErr w:type="spellStart"/>
      <w:r w:rsidR="00A956F2">
        <w:rPr>
          <w:rFonts w:ascii="Lucida Sans Unicode" w:hAnsi="Lucida Sans Unicode" w:cs="Lucida Sans Unicode"/>
          <w:bCs/>
          <w:sz w:val="20"/>
          <w:szCs w:val="20"/>
        </w:rPr>
        <w:t>Logistics</w:t>
      </w:r>
      <w:proofErr w:type="spellEnd"/>
      <w:r w:rsidR="00A956F2">
        <w:rPr>
          <w:rFonts w:ascii="Lucida Sans Unicode" w:hAnsi="Lucida Sans Unicode" w:cs="Lucida Sans Unicode"/>
          <w:bCs/>
          <w:sz w:val="20"/>
          <w:szCs w:val="20"/>
        </w:rPr>
        <w:t>“ an der Technischen Hochschule Wildau (TH Wildau)</w:t>
      </w:r>
      <w:r>
        <w:rPr>
          <w:rFonts w:ascii="Lucida Sans Unicode" w:hAnsi="Lucida Sans Unicode" w:cs="Lucida Sans Unicode"/>
          <w:bCs/>
          <w:sz w:val="20"/>
          <w:szCs w:val="20"/>
        </w:rPr>
        <w:t>. Sieben</w:t>
      </w:r>
      <w:r w:rsidR="0072042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>deutsche</w:t>
      </w:r>
      <w:r w:rsidR="00D52DFD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45C17">
        <w:rPr>
          <w:rFonts w:ascii="Lucida Sans Unicode" w:hAnsi="Lucida Sans Unicode" w:cs="Lucida Sans Unicode"/>
          <w:bCs/>
          <w:sz w:val="20"/>
          <w:szCs w:val="20"/>
        </w:rPr>
        <w:t xml:space="preserve">und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fünf kubanische </w:t>
      </w:r>
      <w:r w:rsidR="00D45C17">
        <w:rPr>
          <w:rFonts w:ascii="Lucida Sans Unicode" w:hAnsi="Lucida Sans Unicode" w:cs="Lucida Sans Unicode"/>
          <w:bCs/>
          <w:sz w:val="20"/>
          <w:szCs w:val="20"/>
        </w:rPr>
        <w:t xml:space="preserve">Studierende nahmen </w:t>
      </w:r>
      <w:r w:rsidR="004A2D05">
        <w:rPr>
          <w:rFonts w:ascii="Lucida Sans Unicode" w:hAnsi="Lucida Sans Unicode" w:cs="Lucida Sans Unicode"/>
          <w:bCs/>
          <w:sz w:val="20"/>
          <w:szCs w:val="20"/>
        </w:rPr>
        <w:t>an dem</w:t>
      </w:r>
      <w:r w:rsidR="00D45C17">
        <w:rPr>
          <w:rFonts w:ascii="Lucida Sans Unicode" w:hAnsi="Lucida Sans Unicode" w:cs="Lucida Sans Unicode"/>
          <w:bCs/>
          <w:sz w:val="20"/>
          <w:szCs w:val="20"/>
        </w:rPr>
        <w:t xml:space="preserve"> Programm teil. Nach erfolgreicher E-Asses</w:t>
      </w:r>
      <w:r w:rsidR="00FD54B2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D45C17">
        <w:rPr>
          <w:rFonts w:ascii="Lucida Sans Unicode" w:hAnsi="Lucida Sans Unicode" w:cs="Lucida Sans Unicode"/>
          <w:bCs/>
          <w:sz w:val="20"/>
          <w:szCs w:val="20"/>
        </w:rPr>
        <w:t>ment-Prüfung und eine</w:t>
      </w:r>
      <w:r w:rsidR="00085939">
        <w:rPr>
          <w:rFonts w:ascii="Lucida Sans Unicode" w:hAnsi="Lucida Sans Unicode" w:cs="Lucida Sans Unicode"/>
          <w:bCs/>
          <w:sz w:val="20"/>
          <w:szCs w:val="20"/>
        </w:rPr>
        <w:t>m intensiven Programm</w:t>
      </w:r>
      <w:r w:rsidR="0072042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>im Vorfeld überreichten</w:t>
      </w:r>
      <w:r w:rsidR="00D52DFD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Prof. Jörg Reiff-Stephan, Vizepräsident für Studium und Lehre an der TH Wildau, sowie </w:t>
      </w:r>
      <w:proofErr w:type="gramStart"/>
      <w:r>
        <w:rPr>
          <w:rFonts w:ascii="Lucida Sans Unicode" w:hAnsi="Lucida Sans Unicode" w:cs="Lucida Sans Unicode"/>
          <w:bCs/>
          <w:sz w:val="20"/>
          <w:szCs w:val="20"/>
        </w:rPr>
        <w:t>die</w:t>
      </w:r>
      <w:r w:rsidR="00D52DFD">
        <w:rPr>
          <w:rFonts w:ascii="Lucida Sans Unicode" w:hAnsi="Lucida Sans Unicode" w:cs="Lucida Sans Unicode"/>
          <w:bCs/>
          <w:sz w:val="20"/>
          <w:szCs w:val="20"/>
        </w:rPr>
        <w:t xml:space="preserve"> beiden K</w:t>
      </w:r>
      <w:r w:rsidR="00EA4C05">
        <w:rPr>
          <w:rFonts w:ascii="Lucida Sans Unicode" w:hAnsi="Lucida Sans Unicode" w:cs="Lucida Sans Unicode"/>
          <w:bCs/>
          <w:sz w:val="20"/>
          <w:szCs w:val="20"/>
        </w:rPr>
        <w:t>oordinator</w:t>
      </w:r>
      <w:proofErr w:type="gramEnd"/>
      <w:r w:rsidR="00EA4C05">
        <w:rPr>
          <w:rFonts w:ascii="Lucida Sans Unicode" w:hAnsi="Lucida Sans Unicode" w:cs="Lucida Sans Unicode"/>
          <w:bCs/>
          <w:sz w:val="20"/>
          <w:szCs w:val="20"/>
        </w:rPr>
        <w:t>/-</w:t>
      </w:r>
      <w:r w:rsidR="004A2D05">
        <w:rPr>
          <w:rFonts w:ascii="Lucida Sans Unicode" w:hAnsi="Lucida Sans Unicode" w:cs="Lucida Sans Unicode"/>
          <w:bCs/>
          <w:sz w:val="20"/>
          <w:szCs w:val="20"/>
        </w:rPr>
        <w:t>innen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Prof. Gaby Neumann von der</w:t>
      </w:r>
      <w:r w:rsidR="00D52DFD">
        <w:rPr>
          <w:rFonts w:ascii="Lucida Sans Unicode" w:hAnsi="Lucida Sans Unicode" w:cs="Lucida Sans Unicode"/>
          <w:bCs/>
          <w:sz w:val="20"/>
          <w:szCs w:val="20"/>
        </w:rPr>
        <w:t xml:space="preserve"> TH Wildau und Prof. Igor </w:t>
      </w:r>
      <w:r w:rsidR="002815E1" w:rsidRPr="007D1A4D">
        <w:rPr>
          <w:rFonts w:ascii="Lucida Sans Unicode" w:hAnsi="Lucida Sans Unicode" w:cs="Lucida Sans Unicode"/>
          <w:bCs/>
          <w:sz w:val="20"/>
          <w:szCs w:val="20"/>
        </w:rPr>
        <w:t>Lopes Martinez</w:t>
      </w:r>
      <w:r w:rsidR="002815E1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52DFD">
        <w:rPr>
          <w:rFonts w:ascii="Lucida Sans Unicode" w:hAnsi="Lucida Sans Unicode" w:cs="Lucida Sans Unicode"/>
          <w:bCs/>
          <w:sz w:val="20"/>
          <w:szCs w:val="20"/>
        </w:rPr>
        <w:t xml:space="preserve">von der </w:t>
      </w:r>
      <w:proofErr w:type="spellStart"/>
      <w:r w:rsidR="00D52DFD" w:rsidRPr="00720425">
        <w:rPr>
          <w:rFonts w:ascii="Lucida Sans Unicode" w:hAnsi="Lucida Sans Unicode" w:cs="Lucida Sans Unicode"/>
          <w:bCs/>
          <w:sz w:val="20"/>
          <w:szCs w:val="20"/>
        </w:rPr>
        <w:t>Universidad</w:t>
      </w:r>
      <w:proofErr w:type="spellEnd"/>
      <w:r w:rsidR="00D52DFD" w:rsidRPr="0072042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proofErr w:type="spellStart"/>
      <w:r w:rsidR="00D52DFD" w:rsidRPr="00720425">
        <w:rPr>
          <w:rFonts w:ascii="Lucida Sans Unicode" w:hAnsi="Lucida Sans Unicode" w:cs="Lucida Sans Unicode"/>
          <w:bCs/>
          <w:sz w:val="20"/>
          <w:szCs w:val="20"/>
        </w:rPr>
        <w:t>Tecnológica</w:t>
      </w:r>
      <w:proofErr w:type="spellEnd"/>
      <w:r w:rsidR="00D52DFD" w:rsidRPr="00720425">
        <w:rPr>
          <w:rFonts w:ascii="Lucida Sans Unicode" w:hAnsi="Lucida Sans Unicode" w:cs="Lucida Sans Unicode"/>
          <w:bCs/>
          <w:sz w:val="20"/>
          <w:szCs w:val="20"/>
        </w:rPr>
        <w:t xml:space="preserve"> de La Habana José Antonio Echeverría (CUJAE)</w:t>
      </w:r>
      <w:r w:rsidR="0072042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>die Abschlusszertifikate</w:t>
      </w:r>
      <w:r w:rsidR="00D52DFD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25F926EC" w14:textId="203E0E0B" w:rsidR="009101DF" w:rsidRDefault="00F22B30" w:rsidP="009101DF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Gleichzeitig bildete die Veranstaltung den Abschluss</w:t>
      </w:r>
      <w:r w:rsidRPr="00F22B30">
        <w:rPr>
          <w:rFonts w:ascii="Lucida Sans Unicode" w:hAnsi="Lucida Sans Unicode" w:cs="Lucida Sans Unicode"/>
          <w:bCs/>
          <w:sz w:val="20"/>
          <w:szCs w:val="20"/>
        </w:rPr>
        <w:t xml:space="preserve"> des zweiten vollständigen Zyklus der Winter</w:t>
      </w: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F22B30">
        <w:rPr>
          <w:rFonts w:ascii="Lucida Sans Unicode" w:hAnsi="Lucida Sans Unicode" w:cs="Lucida Sans Unicode"/>
          <w:bCs/>
          <w:sz w:val="20"/>
          <w:szCs w:val="20"/>
        </w:rPr>
        <w:t>/Summer</w:t>
      </w:r>
      <w:r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F22B30">
        <w:rPr>
          <w:rFonts w:ascii="Lucida Sans Unicode" w:hAnsi="Lucida Sans Unicode" w:cs="Lucida Sans Unicode"/>
          <w:bCs/>
          <w:sz w:val="20"/>
          <w:szCs w:val="20"/>
        </w:rPr>
        <w:t xml:space="preserve">School „International </w:t>
      </w:r>
      <w:proofErr w:type="spellStart"/>
      <w:r w:rsidRPr="00F22B30">
        <w:rPr>
          <w:rFonts w:ascii="Lucida Sans Unicode" w:hAnsi="Lucida Sans Unicode" w:cs="Lucida Sans Unicode"/>
          <w:bCs/>
          <w:sz w:val="20"/>
          <w:szCs w:val="20"/>
        </w:rPr>
        <w:t>Logistics</w:t>
      </w:r>
      <w:proofErr w:type="spellEnd"/>
      <w:r w:rsidRPr="00F22B30">
        <w:rPr>
          <w:rFonts w:ascii="Lucida Sans Unicode" w:hAnsi="Lucida Sans Unicode" w:cs="Lucida Sans Unicode"/>
          <w:bCs/>
          <w:sz w:val="20"/>
          <w:szCs w:val="20"/>
        </w:rPr>
        <w:t>“ im Rahmen des DAAD-geförderten Projektes „</w:t>
      </w:r>
      <w:proofErr w:type="spellStart"/>
      <w:r w:rsidRPr="00F22B30">
        <w:rPr>
          <w:rFonts w:ascii="Lucida Sans Unicode" w:hAnsi="Lucida Sans Unicode" w:cs="Lucida Sans Unicode"/>
          <w:bCs/>
          <w:sz w:val="20"/>
          <w:szCs w:val="20"/>
        </w:rPr>
        <w:t>Strengthening</w:t>
      </w:r>
      <w:proofErr w:type="spellEnd"/>
      <w:r w:rsidRPr="00F22B30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proofErr w:type="spellStart"/>
      <w:r w:rsidRPr="00F22B30">
        <w:rPr>
          <w:rFonts w:ascii="Lucida Sans Unicode" w:hAnsi="Lucida Sans Unicode" w:cs="Lucida Sans Unicode"/>
          <w:bCs/>
          <w:sz w:val="20"/>
          <w:szCs w:val="20"/>
        </w:rPr>
        <w:t>Competences</w:t>
      </w:r>
      <w:proofErr w:type="spellEnd"/>
      <w:r w:rsidRPr="00F22B30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proofErr w:type="spellStart"/>
      <w:r w:rsidRPr="00F22B30">
        <w:rPr>
          <w:rFonts w:ascii="Lucida Sans Unicode" w:hAnsi="Lucida Sans Unicode" w:cs="Lucida Sans Unicode"/>
          <w:bCs/>
          <w:sz w:val="20"/>
          <w:szCs w:val="20"/>
        </w:rPr>
        <w:t>of</w:t>
      </w:r>
      <w:proofErr w:type="spellEnd"/>
      <w:r w:rsidRPr="00F22B30">
        <w:rPr>
          <w:rFonts w:ascii="Lucida Sans Unicode" w:hAnsi="Lucida Sans Unicode" w:cs="Lucida Sans Unicode"/>
          <w:bCs/>
          <w:sz w:val="20"/>
          <w:szCs w:val="20"/>
        </w:rPr>
        <w:t xml:space="preserve"> Industrial Engineers in Cuba </w:t>
      </w:r>
      <w:proofErr w:type="spellStart"/>
      <w:r w:rsidRPr="00F22B30">
        <w:rPr>
          <w:rFonts w:ascii="Lucida Sans Unicode" w:hAnsi="Lucida Sans Unicode" w:cs="Lucida Sans Unicode"/>
          <w:bCs/>
          <w:sz w:val="20"/>
          <w:szCs w:val="20"/>
        </w:rPr>
        <w:t>for</w:t>
      </w:r>
      <w:proofErr w:type="spellEnd"/>
      <w:r w:rsidRPr="00F22B30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proofErr w:type="spellStart"/>
      <w:r w:rsidRPr="00F22B30">
        <w:rPr>
          <w:rFonts w:ascii="Lucida Sans Unicode" w:hAnsi="Lucida Sans Unicode" w:cs="Lucida Sans Unicode"/>
          <w:bCs/>
          <w:sz w:val="20"/>
          <w:szCs w:val="20"/>
        </w:rPr>
        <w:t>Sustainability</w:t>
      </w:r>
      <w:proofErr w:type="spellEnd"/>
      <w:r w:rsidRPr="00F22B30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proofErr w:type="spellStart"/>
      <w:r w:rsidRPr="00F22B30">
        <w:rPr>
          <w:rFonts w:ascii="Lucida Sans Unicode" w:hAnsi="Lucida Sans Unicode" w:cs="Lucida Sans Unicode"/>
          <w:bCs/>
          <w:sz w:val="20"/>
          <w:szCs w:val="20"/>
        </w:rPr>
        <w:t>and</w:t>
      </w:r>
      <w:proofErr w:type="spellEnd"/>
      <w:r w:rsidRPr="00F22B30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proofErr w:type="spellStart"/>
      <w:r w:rsidRPr="00F22B30">
        <w:rPr>
          <w:rFonts w:ascii="Lucida Sans Unicode" w:hAnsi="Lucida Sans Unicode" w:cs="Lucida Sans Unicode"/>
          <w:bCs/>
          <w:sz w:val="20"/>
          <w:szCs w:val="20"/>
        </w:rPr>
        <w:t>Responsibility</w:t>
      </w:r>
      <w:proofErr w:type="spellEnd"/>
      <w:r w:rsidRPr="00F22B30">
        <w:rPr>
          <w:rFonts w:ascii="Lucida Sans Unicode" w:hAnsi="Lucida Sans Unicode" w:cs="Lucida Sans Unicode"/>
          <w:bCs/>
          <w:sz w:val="20"/>
          <w:szCs w:val="20"/>
        </w:rPr>
        <w:t xml:space="preserve"> in </w:t>
      </w:r>
      <w:proofErr w:type="spellStart"/>
      <w:r w:rsidRPr="00F22B30">
        <w:rPr>
          <w:rFonts w:ascii="Lucida Sans Unicode" w:hAnsi="Lucida Sans Unicode" w:cs="Lucida Sans Unicode"/>
          <w:bCs/>
          <w:sz w:val="20"/>
          <w:szCs w:val="20"/>
        </w:rPr>
        <w:t>supply</w:t>
      </w:r>
      <w:proofErr w:type="spellEnd"/>
      <w:r w:rsidRPr="00F22B30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proofErr w:type="spellStart"/>
      <w:r w:rsidRPr="00F22B30">
        <w:rPr>
          <w:rFonts w:ascii="Lucida Sans Unicode" w:hAnsi="Lucida Sans Unicode" w:cs="Lucida Sans Unicode"/>
          <w:bCs/>
          <w:sz w:val="20"/>
          <w:szCs w:val="20"/>
        </w:rPr>
        <w:t>cha</w:t>
      </w:r>
      <w:r>
        <w:rPr>
          <w:rFonts w:ascii="Lucida Sans Unicode" w:hAnsi="Lucida Sans Unicode" w:cs="Lucida Sans Unicode"/>
          <w:bCs/>
          <w:sz w:val="20"/>
          <w:szCs w:val="20"/>
        </w:rPr>
        <w:t>ins</w:t>
      </w:r>
      <w:proofErr w:type="spellEnd"/>
      <w:r>
        <w:rPr>
          <w:rFonts w:ascii="Lucida Sans Unicode" w:hAnsi="Lucida Sans Unicode" w:cs="Lucida Sans Unicode"/>
          <w:bCs/>
          <w:sz w:val="20"/>
          <w:szCs w:val="20"/>
        </w:rPr>
        <w:t xml:space="preserve"> – </w:t>
      </w:r>
      <w:proofErr w:type="spellStart"/>
      <w:r>
        <w:rPr>
          <w:rFonts w:ascii="Lucida Sans Unicode" w:hAnsi="Lucida Sans Unicode" w:cs="Lucida Sans Unicode"/>
          <w:bCs/>
          <w:sz w:val="20"/>
          <w:szCs w:val="20"/>
        </w:rPr>
        <w:t>SCIEnC</w:t>
      </w:r>
      <w:proofErr w:type="spellEnd"/>
      <w:r>
        <w:rPr>
          <w:rFonts w:ascii="Lucida Sans Unicode" w:hAnsi="Lucida Sans Unicode" w:cs="Lucida Sans Unicode"/>
          <w:bCs/>
          <w:sz w:val="20"/>
          <w:szCs w:val="20"/>
        </w:rPr>
        <w:t xml:space="preserve">(e) 4 </w:t>
      </w:r>
      <w:proofErr w:type="spellStart"/>
      <w:r>
        <w:rPr>
          <w:rFonts w:ascii="Lucida Sans Unicode" w:hAnsi="Lucida Sans Unicode" w:cs="Lucida Sans Unicode"/>
          <w:bCs/>
          <w:sz w:val="20"/>
          <w:szCs w:val="20"/>
        </w:rPr>
        <w:t>SuRe</w:t>
      </w:r>
      <w:proofErr w:type="spellEnd"/>
      <w:r>
        <w:rPr>
          <w:rFonts w:ascii="Lucida Sans Unicode" w:hAnsi="Lucida Sans Unicode" w:cs="Lucida Sans Unicode"/>
          <w:bCs/>
          <w:sz w:val="20"/>
          <w:szCs w:val="20"/>
        </w:rPr>
        <w:t xml:space="preserve">”, </w:t>
      </w:r>
      <w:proofErr w:type="gramStart"/>
      <w:r>
        <w:rPr>
          <w:rFonts w:ascii="Lucida Sans Unicode" w:hAnsi="Lucida Sans Unicode" w:cs="Lucida Sans Unicode"/>
          <w:bCs/>
          <w:sz w:val="20"/>
          <w:szCs w:val="20"/>
        </w:rPr>
        <w:t>das</w:t>
      </w:r>
      <w:proofErr w:type="gramEnd"/>
      <w:r>
        <w:rPr>
          <w:rFonts w:ascii="Lucida Sans Unicode" w:hAnsi="Lucida Sans Unicode" w:cs="Lucida Sans Unicode"/>
          <w:bCs/>
          <w:sz w:val="20"/>
          <w:szCs w:val="20"/>
        </w:rPr>
        <w:t xml:space="preserve"> die TH Wildau</w:t>
      </w:r>
      <w:r w:rsidRPr="00F22B30">
        <w:rPr>
          <w:rFonts w:ascii="Lucida Sans Unicode" w:hAnsi="Lucida Sans Unicode" w:cs="Lucida Sans Unicode"/>
          <w:bCs/>
          <w:sz w:val="20"/>
          <w:szCs w:val="20"/>
        </w:rPr>
        <w:t xml:space="preserve"> gemeinsam mit de</w:t>
      </w:r>
      <w:r>
        <w:rPr>
          <w:rFonts w:ascii="Lucida Sans Unicode" w:hAnsi="Lucida Sans Unicode" w:cs="Lucida Sans Unicode"/>
          <w:bCs/>
          <w:sz w:val="20"/>
          <w:szCs w:val="20"/>
        </w:rPr>
        <w:t>r TU Havanna (CUJAE) durchführt</w:t>
      </w:r>
      <w:r w:rsidRPr="00F22B30">
        <w:rPr>
          <w:rFonts w:ascii="Lucida Sans Unicode" w:hAnsi="Lucida Sans Unicode" w:cs="Lucida Sans Unicode"/>
          <w:bCs/>
          <w:sz w:val="20"/>
          <w:szCs w:val="20"/>
        </w:rPr>
        <w:t>. Ziel des Projektes ist es, das Studienangebot an der CUJAE im Bereich Wirtschaftsingenieurwesen zukunftsorientiert weiterzuentwickeln und nachh</w:t>
      </w:r>
      <w:r>
        <w:rPr>
          <w:rFonts w:ascii="Lucida Sans Unicode" w:hAnsi="Lucida Sans Unicode" w:cs="Lucida Sans Unicode"/>
          <w:bCs/>
          <w:sz w:val="20"/>
          <w:szCs w:val="20"/>
        </w:rPr>
        <w:t>altige akademische Kapazitäten – sowohl personell als auch infrastrukturell - zur</w:t>
      </w:r>
      <w:r w:rsidR="00EA4C05">
        <w:rPr>
          <w:rFonts w:ascii="Lucida Sans Unicode" w:hAnsi="Lucida Sans Unicode" w:cs="Lucida Sans Unicode"/>
          <w:bCs/>
          <w:sz w:val="20"/>
          <w:szCs w:val="20"/>
        </w:rPr>
        <w:t xml:space="preserve"> Umsetzung zu schaffen</w:t>
      </w:r>
      <w:r w:rsidR="009101DF">
        <w:rPr>
          <w:rFonts w:ascii="Lucida Sans Unicode" w:hAnsi="Lucida Sans Unicode" w:cs="Lucida Sans Unicode"/>
          <w:bCs/>
          <w:sz w:val="20"/>
          <w:szCs w:val="20"/>
        </w:rPr>
        <w:t>. Mit</w:t>
      </w:r>
      <w:r w:rsidR="00FD54B2">
        <w:rPr>
          <w:rFonts w:ascii="Lucida Sans Unicode" w:hAnsi="Lucida Sans Unicode" w:cs="Lucida Sans Unicode"/>
          <w:bCs/>
          <w:sz w:val="20"/>
          <w:szCs w:val="20"/>
        </w:rPr>
        <w:t>h</w:t>
      </w:r>
      <w:r w:rsidR="009101DF">
        <w:rPr>
          <w:rFonts w:ascii="Lucida Sans Unicode" w:hAnsi="Lucida Sans Unicode" w:cs="Lucida Sans Unicode"/>
          <w:bCs/>
          <w:sz w:val="20"/>
          <w:szCs w:val="20"/>
        </w:rPr>
        <w:t>ilfe des Know</w:t>
      </w:r>
      <w:r w:rsidR="001F7193">
        <w:rPr>
          <w:rFonts w:ascii="Lucida Sans Unicode" w:hAnsi="Lucida Sans Unicode" w:cs="Lucida Sans Unicode"/>
          <w:bCs/>
          <w:sz w:val="20"/>
          <w:szCs w:val="20"/>
        </w:rPr>
        <w:t>-</w:t>
      </w:r>
      <w:r w:rsidR="009101DF">
        <w:rPr>
          <w:rFonts w:ascii="Lucida Sans Unicode" w:hAnsi="Lucida Sans Unicode" w:cs="Lucida Sans Unicode"/>
          <w:bCs/>
          <w:sz w:val="20"/>
          <w:szCs w:val="20"/>
        </w:rPr>
        <w:t>how-Transfer</w:t>
      </w:r>
      <w:r w:rsidR="004A2D05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9101DF">
        <w:rPr>
          <w:rFonts w:ascii="Lucida Sans Unicode" w:hAnsi="Lucida Sans Unicode" w:cs="Lucida Sans Unicode"/>
          <w:bCs/>
          <w:sz w:val="20"/>
          <w:szCs w:val="20"/>
        </w:rPr>
        <w:t xml:space="preserve"> wird </w:t>
      </w:r>
      <w:r w:rsidR="009101DF" w:rsidRPr="009101DF">
        <w:rPr>
          <w:rFonts w:ascii="Lucida Sans Unicode" w:hAnsi="Lucida Sans Unicode" w:cs="Lucida Sans Unicode"/>
          <w:bCs/>
          <w:sz w:val="20"/>
          <w:szCs w:val="20"/>
        </w:rPr>
        <w:t>eine moderne praxisnahe Ausbildung an die wirtschaftlichen Rahmenbedingungen in Kuba</w:t>
      </w:r>
      <w:r w:rsidR="009101D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1F7193">
        <w:rPr>
          <w:rFonts w:ascii="Lucida Sans Unicode" w:hAnsi="Lucida Sans Unicode" w:cs="Lucida Sans Unicode"/>
          <w:bCs/>
          <w:sz w:val="20"/>
          <w:szCs w:val="20"/>
        </w:rPr>
        <w:t>angepasst</w:t>
      </w:r>
      <w:r w:rsidR="009101DF">
        <w:rPr>
          <w:rFonts w:ascii="Lucida Sans Unicode" w:hAnsi="Lucida Sans Unicode" w:cs="Lucida Sans Unicode"/>
          <w:bCs/>
          <w:sz w:val="20"/>
          <w:szCs w:val="20"/>
        </w:rPr>
        <w:t>, ein</w:t>
      </w:r>
      <w:r w:rsidR="009101DF" w:rsidRPr="009101DF">
        <w:rPr>
          <w:rFonts w:ascii="Lucida Sans Unicode" w:hAnsi="Lucida Sans Unicode" w:cs="Lucida Sans Unicode"/>
          <w:bCs/>
          <w:sz w:val="20"/>
          <w:szCs w:val="20"/>
        </w:rPr>
        <w:t xml:space="preserve"> Supply</w:t>
      </w:r>
      <w:r w:rsidR="001F7193">
        <w:rPr>
          <w:rFonts w:ascii="Lucida Sans Unicode" w:hAnsi="Lucida Sans Unicode" w:cs="Lucida Sans Unicode"/>
          <w:bCs/>
          <w:sz w:val="20"/>
          <w:szCs w:val="20"/>
        </w:rPr>
        <w:t>-</w:t>
      </w:r>
      <w:r w:rsidR="009101DF" w:rsidRPr="009101DF">
        <w:rPr>
          <w:rFonts w:ascii="Lucida Sans Unicode" w:hAnsi="Lucida Sans Unicode" w:cs="Lucida Sans Unicode"/>
          <w:bCs/>
          <w:sz w:val="20"/>
          <w:szCs w:val="20"/>
        </w:rPr>
        <w:t>Chain</w:t>
      </w:r>
      <w:r w:rsidR="001F7193">
        <w:rPr>
          <w:rFonts w:ascii="Lucida Sans Unicode" w:hAnsi="Lucida Sans Unicode" w:cs="Lucida Sans Unicode"/>
          <w:bCs/>
          <w:sz w:val="20"/>
          <w:szCs w:val="20"/>
        </w:rPr>
        <w:t>-</w:t>
      </w:r>
      <w:r w:rsidR="009101DF" w:rsidRPr="009101DF">
        <w:rPr>
          <w:rFonts w:ascii="Lucida Sans Unicode" w:hAnsi="Lucida Sans Unicode" w:cs="Lucida Sans Unicode"/>
          <w:bCs/>
          <w:sz w:val="20"/>
          <w:szCs w:val="20"/>
        </w:rPr>
        <w:t>4.0</w:t>
      </w:r>
      <w:r w:rsidR="001F7193">
        <w:rPr>
          <w:rFonts w:ascii="Lucida Sans Unicode" w:hAnsi="Lucida Sans Unicode" w:cs="Lucida Sans Unicode"/>
          <w:bCs/>
          <w:sz w:val="20"/>
          <w:szCs w:val="20"/>
        </w:rPr>
        <w:t>-</w:t>
      </w:r>
      <w:r w:rsidR="009101DF" w:rsidRPr="009101DF">
        <w:rPr>
          <w:rFonts w:ascii="Lucida Sans Unicode" w:hAnsi="Lucida Sans Unicode" w:cs="Lucida Sans Unicode"/>
          <w:bCs/>
          <w:sz w:val="20"/>
          <w:szCs w:val="20"/>
        </w:rPr>
        <w:t>Labor</w:t>
      </w:r>
      <w:r w:rsidR="009101DF">
        <w:rPr>
          <w:rFonts w:ascii="Lucida Sans Unicode" w:hAnsi="Lucida Sans Unicode" w:cs="Lucida Sans Unicode"/>
          <w:bCs/>
          <w:sz w:val="20"/>
          <w:szCs w:val="20"/>
        </w:rPr>
        <w:t xml:space="preserve"> aufgebaut und ein multinationales</w:t>
      </w:r>
      <w:r w:rsidR="009101DF" w:rsidRPr="009101DF">
        <w:rPr>
          <w:rFonts w:ascii="Lucida Sans Unicode" w:hAnsi="Lucida Sans Unicode" w:cs="Lucida Sans Unicode"/>
          <w:bCs/>
          <w:sz w:val="20"/>
          <w:szCs w:val="20"/>
        </w:rPr>
        <w:t xml:space="preserve"> Expert</w:t>
      </w:r>
      <w:r w:rsidR="00270842">
        <w:rPr>
          <w:rFonts w:ascii="Lucida Sans Unicode" w:hAnsi="Lucida Sans Unicode" w:cs="Lucida Sans Unicode"/>
          <w:bCs/>
          <w:sz w:val="20"/>
          <w:szCs w:val="20"/>
        </w:rPr>
        <w:t>/-innen-Ne</w:t>
      </w:r>
      <w:r w:rsidR="009101DF" w:rsidRPr="009101DF">
        <w:rPr>
          <w:rFonts w:ascii="Lucida Sans Unicode" w:hAnsi="Lucida Sans Unicode" w:cs="Lucida Sans Unicode"/>
          <w:bCs/>
          <w:sz w:val="20"/>
          <w:szCs w:val="20"/>
        </w:rPr>
        <w:t xml:space="preserve">tzwerk </w:t>
      </w:r>
      <w:r w:rsidR="009101DF">
        <w:rPr>
          <w:rFonts w:ascii="Lucida Sans Unicode" w:hAnsi="Lucida Sans Unicode" w:cs="Lucida Sans Unicode"/>
          <w:bCs/>
          <w:sz w:val="20"/>
          <w:szCs w:val="20"/>
        </w:rPr>
        <w:t>entwickelt</w:t>
      </w:r>
      <w:r w:rsidR="009101DF" w:rsidRPr="009101DF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576C1E9B" w14:textId="552BB02D" w:rsidR="00EA4C05" w:rsidRPr="00EA4C05" w:rsidRDefault="00EA4C05" w:rsidP="009101DF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A4C05">
        <w:rPr>
          <w:rFonts w:ascii="Lucida Sans Unicode" w:hAnsi="Lucida Sans Unicode" w:cs="Lucida Sans Unicode"/>
          <w:b/>
          <w:bCs/>
          <w:sz w:val="20"/>
          <w:szCs w:val="20"/>
        </w:rPr>
        <w:t>Ablauf der internationalen Lehrkooperation</w:t>
      </w:r>
    </w:p>
    <w:p w14:paraId="7F1A9EFD" w14:textId="101B053C" w:rsidR="009101DF" w:rsidRDefault="009101DF" w:rsidP="009101DF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Ein wichtiger Be</w:t>
      </w:r>
      <w:r w:rsidR="00D52DFD">
        <w:rPr>
          <w:rFonts w:ascii="Lucida Sans Unicode" w:hAnsi="Lucida Sans Unicode" w:cs="Lucida Sans Unicode"/>
          <w:bCs/>
          <w:sz w:val="20"/>
          <w:szCs w:val="20"/>
        </w:rPr>
        <w:t>sta</w:t>
      </w:r>
      <w:r w:rsidR="00A91492">
        <w:rPr>
          <w:rFonts w:ascii="Lucida Sans Unicode" w:hAnsi="Lucida Sans Unicode" w:cs="Lucida Sans Unicode"/>
          <w:bCs/>
          <w:sz w:val="20"/>
          <w:szCs w:val="20"/>
        </w:rPr>
        <w:t>ndteil der Kooperation ist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der Studierendenaustausch. </w:t>
      </w:r>
      <w:r w:rsidRPr="009101DF">
        <w:rPr>
          <w:rFonts w:ascii="Lucida Sans Unicode" w:hAnsi="Lucida Sans Unicode" w:cs="Lucida Sans Unicode"/>
          <w:bCs/>
          <w:sz w:val="20"/>
          <w:szCs w:val="20"/>
        </w:rPr>
        <w:t xml:space="preserve">Die </w:t>
      </w:r>
      <w:r w:rsidR="004A2D05">
        <w:rPr>
          <w:rFonts w:ascii="Lucida Sans Unicode" w:hAnsi="Lucida Sans Unicode" w:cs="Lucida Sans Unicode"/>
          <w:bCs/>
          <w:sz w:val="20"/>
          <w:szCs w:val="20"/>
        </w:rPr>
        <w:t xml:space="preserve">deutsch-kubanische </w:t>
      </w:r>
      <w:r w:rsidRPr="009101DF">
        <w:rPr>
          <w:rFonts w:ascii="Lucida Sans Unicode" w:hAnsi="Lucida Sans Unicode" w:cs="Lucida Sans Unicode"/>
          <w:bCs/>
          <w:sz w:val="20"/>
          <w:szCs w:val="20"/>
        </w:rPr>
        <w:t>Winter</w:t>
      </w:r>
      <w:r w:rsidR="001F7193"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9101DF">
        <w:rPr>
          <w:rFonts w:ascii="Lucida Sans Unicode" w:hAnsi="Lucida Sans Unicode" w:cs="Lucida Sans Unicode"/>
          <w:bCs/>
          <w:sz w:val="20"/>
          <w:szCs w:val="20"/>
        </w:rPr>
        <w:t>/Summer</w:t>
      </w:r>
      <w:r w:rsidR="001F7193">
        <w:rPr>
          <w:rFonts w:ascii="Lucida Sans Unicode" w:hAnsi="Lucida Sans Unicode" w:cs="Lucida Sans Unicode"/>
          <w:bCs/>
          <w:sz w:val="20"/>
          <w:szCs w:val="20"/>
        </w:rPr>
        <w:t>-</w:t>
      </w:r>
      <w:r w:rsidRPr="009101DF">
        <w:rPr>
          <w:rFonts w:ascii="Lucida Sans Unicode" w:hAnsi="Lucida Sans Unicode" w:cs="Lucida Sans Unicode"/>
          <w:bCs/>
          <w:sz w:val="20"/>
          <w:szCs w:val="20"/>
        </w:rPr>
        <w:t xml:space="preserve">School bringt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dazu </w:t>
      </w:r>
      <w:r w:rsidRPr="009101DF">
        <w:rPr>
          <w:rFonts w:ascii="Lucida Sans Unicode" w:hAnsi="Lucida Sans Unicode" w:cs="Lucida Sans Unicode"/>
          <w:bCs/>
          <w:sz w:val="20"/>
          <w:szCs w:val="20"/>
        </w:rPr>
        <w:t>deutsche und kubanische Studierende zusammen. Im Februar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dieses Jahr</w:t>
      </w:r>
      <w:r w:rsidR="00425FF1">
        <w:rPr>
          <w:rFonts w:ascii="Lucida Sans Unicode" w:hAnsi="Lucida Sans Unicode" w:cs="Lucida Sans Unicode"/>
          <w:bCs/>
          <w:sz w:val="20"/>
          <w:szCs w:val="20"/>
        </w:rPr>
        <w:t>e</w:t>
      </w:r>
      <w:r>
        <w:rPr>
          <w:rFonts w:ascii="Lucida Sans Unicode" w:hAnsi="Lucida Sans Unicode" w:cs="Lucida Sans Unicode"/>
          <w:bCs/>
          <w:sz w:val="20"/>
          <w:szCs w:val="20"/>
        </w:rPr>
        <w:t>s</w:t>
      </w:r>
      <w:r w:rsidRPr="009101DF">
        <w:rPr>
          <w:rFonts w:ascii="Lucida Sans Unicode" w:hAnsi="Lucida Sans Unicode" w:cs="Lucida Sans Unicode"/>
          <w:bCs/>
          <w:sz w:val="20"/>
          <w:szCs w:val="20"/>
        </w:rPr>
        <w:t xml:space="preserve"> waren </w:t>
      </w:r>
      <w:r w:rsidR="00EA4C05">
        <w:rPr>
          <w:rFonts w:ascii="Lucida Sans Unicode" w:hAnsi="Lucida Sans Unicode" w:cs="Lucida Sans Unicode"/>
          <w:bCs/>
          <w:sz w:val="20"/>
          <w:szCs w:val="20"/>
        </w:rPr>
        <w:t>bereits sieben</w:t>
      </w:r>
      <w:r w:rsidRPr="009101DF">
        <w:rPr>
          <w:rFonts w:ascii="Lucida Sans Unicode" w:hAnsi="Lucida Sans Unicode" w:cs="Lucida Sans Unicode"/>
          <w:bCs/>
          <w:sz w:val="20"/>
          <w:szCs w:val="20"/>
        </w:rPr>
        <w:t xml:space="preserve"> Wildauer Studierende </w:t>
      </w:r>
      <w:r w:rsidR="00A91492">
        <w:rPr>
          <w:rFonts w:ascii="Lucida Sans Unicode" w:hAnsi="Lucida Sans Unicode" w:cs="Lucida Sans Unicode"/>
          <w:bCs/>
          <w:sz w:val="20"/>
          <w:szCs w:val="20"/>
        </w:rPr>
        <w:t>der</w:t>
      </w:r>
      <w:r w:rsidR="00085939">
        <w:rPr>
          <w:rFonts w:ascii="Lucida Sans Unicode" w:hAnsi="Lucida Sans Unicode" w:cs="Lucida Sans Unicode"/>
          <w:bCs/>
          <w:sz w:val="20"/>
          <w:szCs w:val="20"/>
        </w:rPr>
        <w:t xml:space="preserve"> Bach</w:t>
      </w: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085939">
        <w:rPr>
          <w:rFonts w:ascii="Lucida Sans Unicode" w:hAnsi="Lucida Sans Unicode" w:cs="Lucida Sans Unicode"/>
          <w:bCs/>
          <w:sz w:val="20"/>
          <w:szCs w:val="20"/>
        </w:rPr>
        <w:t>l</w:t>
      </w:r>
      <w:r>
        <w:rPr>
          <w:rFonts w:ascii="Lucida Sans Unicode" w:hAnsi="Lucida Sans Unicode" w:cs="Lucida Sans Unicode"/>
          <w:bCs/>
          <w:sz w:val="20"/>
          <w:szCs w:val="20"/>
        </w:rPr>
        <w:t>or</w:t>
      </w:r>
      <w:r w:rsidR="00EA4C05">
        <w:rPr>
          <w:rFonts w:ascii="Lucida Sans Unicode" w:hAnsi="Lucida Sans Unicode" w:cs="Lucida Sans Unicode"/>
          <w:bCs/>
          <w:sz w:val="20"/>
          <w:szCs w:val="20"/>
        </w:rPr>
        <w:t>-S</w:t>
      </w:r>
      <w:r w:rsidR="00A91492">
        <w:rPr>
          <w:rFonts w:ascii="Lucida Sans Unicode" w:hAnsi="Lucida Sans Unicode" w:cs="Lucida Sans Unicode"/>
          <w:bCs/>
          <w:sz w:val="20"/>
          <w:szCs w:val="20"/>
        </w:rPr>
        <w:t>tudiengänge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9101DF">
        <w:rPr>
          <w:rFonts w:ascii="Lucida Sans Unicode" w:hAnsi="Lucida Sans Unicode" w:cs="Lucida Sans Unicode"/>
          <w:bCs/>
          <w:sz w:val="20"/>
          <w:szCs w:val="20"/>
        </w:rPr>
        <w:t>Log</w:t>
      </w:r>
      <w:r>
        <w:rPr>
          <w:rFonts w:ascii="Lucida Sans Unicode" w:hAnsi="Lucida Sans Unicode" w:cs="Lucida Sans Unicode"/>
          <w:bCs/>
          <w:sz w:val="20"/>
          <w:szCs w:val="20"/>
        </w:rPr>
        <w:t>istik und Wirtschaftsingenieurwesen zu Gast</w:t>
      </w:r>
      <w:r w:rsidR="00085939">
        <w:rPr>
          <w:rFonts w:ascii="Lucida Sans Unicode" w:hAnsi="Lucida Sans Unicode" w:cs="Lucida Sans Unicode"/>
          <w:bCs/>
          <w:sz w:val="20"/>
          <w:szCs w:val="20"/>
        </w:rPr>
        <w:t xml:space="preserve"> bei der</w:t>
      </w:r>
      <w:r w:rsidR="00E431EE">
        <w:rPr>
          <w:rFonts w:ascii="Lucida Sans Unicode" w:hAnsi="Lucida Sans Unicode" w:cs="Lucida Sans Unicode"/>
          <w:bCs/>
          <w:sz w:val="20"/>
          <w:szCs w:val="20"/>
        </w:rPr>
        <w:t xml:space="preserve"> Winter</w:t>
      </w:r>
      <w:r w:rsidR="00954BD4">
        <w:rPr>
          <w:rFonts w:ascii="Lucida Sans Unicode" w:hAnsi="Lucida Sans Unicode" w:cs="Lucida Sans Unicode"/>
          <w:bCs/>
          <w:sz w:val="20"/>
          <w:szCs w:val="20"/>
        </w:rPr>
        <w:t>-</w:t>
      </w:r>
      <w:r w:rsidR="00E431EE">
        <w:rPr>
          <w:rFonts w:ascii="Lucida Sans Unicode" w:hAnsi="Lucida Sans Unicode" w:cs="Lucida Sans Unicode"/>
          <w:bCs/>
          <w:sz w:val="20"/>
          <w:szCs w:val="20"/>
        </w:rPr>
        <w:t>School in Havanna und konnten dort den Kontakt zu kubanischen Studierenden aufbauen.</w:t>
      </w:r>
    </w:p>
    <w:p w14:paraId="02E07655" w14:textId="12CDD344" w:rsidR="00A91492" w:rsidRDefault="00E431EE" w:rsidP="009101DF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Nun waren die</w:t>
      </w:r>
      <w:r w:rsidR="009101D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085939">
        <w:rPr>
          <w:rFonts w:ascii="Lucida Sans Unicode" w:hAnsi="Lucida Sans Unicode" w:cs="Lucida Sans Unicode"/>
          <w:bCs/>
          <w:sz w:val="20"/>
          <w:szCs w:val="20"/>
        </w:rPr>
        <w:t>kuban</w:t>
      </w:r>
      <w:r>
        <w:rPr>
          <w:rFonts w:ascii="Lucida Sans Unicode" w:hAnsi="Lucida Sans Unicode" w:cs="Lucida Sans Unicode"/>
          <w:bCs/>
          <w:sz w:val="20"/>
          <w:szCs w:val="20"/>
        </w:rPr>
        <w:t>i</w:t>
      </w:r>
      <w:r w:rsidR="00085939">
        <w:rPr>
          <w:rFonts w:ascii="Lucida Sans Unicode" w:hAnsi="Lucida Sans Unicode" w:cs="Lucida Sans Unicode"/>
          <w:bCs/>
          <w:sz w:val="20"/>
          <w:szCs w:val="20"/>
        </w:rPr>
        <w:t>s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chen </w:t>
      </w:r>
      <w:r w:rsidR="009101DF">
        <w:rPr>
          <w:rFonts w:ascii="Lucida Sans Unicode" w:hAnsi="Lucida Sans Unicode" w:cs="Lucida Sans Unicode"/>
          <w:bCs/>
          <w:sz w:val="20"/>
          <w:szCs w:val="20"/>
        </w:rPr>
        <w:t>Studierenden der Summer</w:t>
      </w:r>
      <w:r w:rsidR="00954BD4">
        <w:rPr>
          <w:rFonts w:ascii="Lucida Sans Unicode" w:hAnsi="Lucida Sans Unicode" w:cs="Lucida Sans Unicode"/>
          <w:bCs/>
          <w:sz w:val="20"/>
          <w:szCs w:val="20"/>
        </w:rPr>
        <w:t>-</w:t>
      </w:r>
      <w:r w:rsidR="009101DF">
        <w:rPr>
          <w:rFonts w:ascii="Lucida Sans Unicode" w:hAnsi="Lucida Sans Unicode" w:cs="Lucida Sans Unicode"/>
          <w:bCs/>
          <w:sz w:val="20"/>
          <w:szCs w:val="20"/>
        </w:rPr>
        <w:t xml:space="preserve">School </w:t>
      </w:r>
      <w:r>
        <w:rPr>
          <w:rFonts w:ascii="Lucida Sans Unicode" w:hAnsi="Lucida Sans Unicode" w:cs="Lucida Sans Unicode"/>
          <w:bCs/>
          <w:sz w:val="20"/>
          <w:szCs w:val="20"/>
        </w:rPr>
        <w:t>zu Gast in Wildau</w:t>
      </w:r>
      <w:r w:rsidR="00954BD4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A91492" w:rsidRPr="00A91492">
        <w:rPr>
          <w:rFonts w:ascii="Lucida Sans Unicode" w:hAnsi="Lucida Sans Unicode" w:cs="Lucida Sans Unicode"/>
          <w:bCs/>
          <w:sz w:val="20"/>
          <w:szCs w:val="20"/>
        </w:rPr>
        <w:t>Neben Vorlesungen standen Kurzprojekte in Unt</w:t>
      </w:r>
      <w:r w:rsidR="00A91492">
        <w:rPr>
          <w:rFonts w:ascii="Lucida Sans Unicode" w:hAnsi="Lucida Sans Unicode" w:cs="Lucida Sans Unicode"/>
          <w:bCs/>
          <w:sz w:val="20"/>
          <w:szCs w:val="20"/>
        </w:rPr>
        <w:t xml:space="preserve">ernehmen, Laborübungen, </w:t>
      </w:r>
      <w:r w:rsidR="00A91492" w:rsidRPr="00A91492">
        <w:rPr>
          <w:rFonts w:ascii="Lucida Sans Unicode" w:hAnsi="Lucida Sans Unicode" w:cs="Lucida Sans Unicode"/>
          <w:bCs/>
          <w:sz w:val="20"/>
          <w:szCs w:val="20"/>
        </w:rPr>
        <w:t>U</w:t>
      </w:r>
      <w:r w:rsidR="00A91492">
        <w:rPr>
          <w:rFonts w:ascii="Lucida Sans Unicode" w:hAnsi="Lucida Sans Unicode" w:cs="Lucida Sans Unicode"/>
          <w:bCs/>
          <w:sz w:val="20"/>
          <w:szCs w:val="20"/>
        </w:rPr>
        <w:t>nternehmensbesuche, eine Poster-</w:t>
      </w:r>
      <w:r w:rsidR="00A91492" w:rsidRPr="00A91492">
        <w:rPr>
          <w:rFonts w:ascii="Lucida Sans Unicode" w:hAnsi="Lucida Sans Unicode" w:cs="Lucida Sans Unicode"/>
          <w:bCs/>
          <w:sz w:val="20"/>
          <w:szCs w:val="20"/>
        </w:rPr>
        <w:t>Session und die E-Assessment</w:t>
      </w:r>
      <w:r w:rsidR="00A91492">
        <w:rPr>
          <w:rFonts w:ascii="Lucida Sans Unicode" w:hAnsi="Lucida Sans Unicode" w:cs="Lucida Sans Unicode"/>
          <w:bCs/>
          <w:sz w:val="20"/>
          <w:szCs w:val="20"/>
        </w:rPr>
        <w:t xml:space="preserve">-Abschlussprüfung </w:t>
      </w:r>
      <w:r w:rsidR="00A91492" w:rsidRPr="00A91492">
        <w:rPr>
          <w:rFonts w:ascii="Lucida Sans Unicode" w:hAnsi="Lucida Sans Unicode" w:cs="Lucida Sans Unicode"/>
          <w:bCs/>
          <w:sz w:val="20"/>
          <w:szCs w:val="20"/>
        </w:rPr>
        <w:t xml:space="preserve">auf dem Programm. In der Zeit zwischen den Präsenzblöcken </w:t>
      </w:r>
      <w:r w:rsidR="00A91492">
        <w:rPr>
          <w:rFonts w:ascii="Lucida Sans Unicode" w:hAnsi="Lucida Sans Unicode" w:cs="Lucida Sans Unicode"/>
          <w:bCs/>
          <w:sz w:val="20"/>
          <w:szCs w:val="20"/>
        </w:rPr>
        <w:t>bearbeiteten die</w:t>
      </w:r>
      <w:r w:rsidR="00A91492" w:rsidRPr="00A91492">
        <w:rPr>
          <w:rFonts w:ascii="Lucida Sans Unicode" w:hAnsi="Lucida Sans Unicode" w:cs="Lucida Sans Unicode"/>
          <w:bCs/>
          <w:sz w:val="20"/>
          <w:szCs w:val="20"/>
        </w:rPr>
        <w:t xml:space="preserve"> Studierenden </w:t>
      </w:r>
      <w:r w:rsidR="00A91492">
        <w:rPr>
          <w:rFonts w:ascii="Lucida Sans Unicode" w:hAnsi="Lucida Sans Unicode" w:cs="Lucida Sans Unicode"/>
          <w:bCs/>
          <w:sz w:val="20"/>
          <w:szCs w:val="20"/>
        </w:rPr>
        <w:t xml:space="preserve">in </w:t>
      </w:r>
      <w:r w:rsidR="00A91492" w:rsidRPr="00A91492">
        <w:rPr>
          <w:rFonts w:ascii="Lucida Sans Unicode" w:hAnsi="Lucida Sans Unicode" w:cs="Lucida Sans Unicode"/>
          <w:bCs/>
          <w:sz w:val="20"/>
          <w:szCs w:val="20"/>
        </w:rPr>
        <w:t xml:space="preserve">gemischten Teams ein </w:t>
      </w:r>
      <w:r w:rsidR="00A91492">
        <w:rPr>
          <w:rFonts w:ascii="Lucida Sans Unicode" w:hAnsi="Lucida Sans Unicode" w:cs="Lucida Sans Unicode"/>
          <w:bCs/>
          <w:sz w:val="20"/>
          <w:szCs w:val="20"/>
        </w:rPr>
        <w:t>Simulationsprojekt</w:t>
      </w:r>
      <w:r w:rsidR="002815E1" w:rsidRPr="007D1A4D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A91492">
        <w:rPr>
          <w:rFonts w:ascii="Lucida Sans Unicode" w:hAnsi="Lucida Sans Unicode" w:cs="Lucida Sans Unicode"/>
          <w:bCs/>
          <w:sz w:val="20"/>
          <w:szCs w:val="20"/>
        </w:rPr>
        <w:t xml:space="preserve"> führten ein</w:t>
      </w:r>
      <w:r w:rsidR="00A91492" w:rsidRPr="00A91492">
        <w:rPr>
          <w:rFonts w:ascii="Lucida Sans Unicode" w:hAnsi="Lucida Sans Unicode" w:cs="Lucida Sans Unicode"/>
          <w:bCs/>
          <w:sz w:val="20"/>
          <w:szCs w:val="20"/>
        </w:rPr>
        <w:t xml:space="preserve"> Planspiel zum Thema </w:t>
      </w:r>
      <w:proofErr w:type="spellStart"/>
      <w:r w:rsidR="00A91492" w:rsidRPr="00A91492">
        <w:rPr>
          <w:rFonts w:ascii="Lucida Sans Unicode" w:hAnsi="Lucida Sans Unicode" w:cs="Lucida Sans Unicode"/>
          <w:bCs/>
          <w:sz w:val="20"/>
          <w:szCs w:val="20"/>
        </w:rPr>
        <w:t>Sustainability</w:t>
      </w:r>
      <w:proofErr w:type="spellEnd"/>
      <w:r w:rsidR="00A91492" w:rsidRPr="00A9149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A91492">
        <w:rPr>
          <w:rFonts w:ascii="Lucida Sans Unicode" w:hAnsi="Lucida Sans Unicode" w:cs="Lucida Sans Unicode"/>
          <w:bCs/>
          <w:sz w:val="20"/>
          <w:szCs w:val="20"/>
        </w:rPr>
        <w:t>durch und erarbeiteten wissenschaftliche Poster zu</w:t>
      </w:r>
      <w:r w:rsidR="00A91492" w:rsidRPr="00A91492">
        <w:rPr>
          <w:rFonts w:ascii="Lucida Sans Unicode" w:hAnsi="Lucida Sans Unicode" w:cs="Lucida Sans Unicode"/>
          <w:bCs/>
          <w:sz w:val="20"/>
          <w:szCs w:val="20"/>
        </w:rPr>
        <w:t xml:space="preserve"> ein</w:t>
      </w:r>
      <w:r w:rsidR="00971305">
        <w:rPr>
          <w:rFonts w:ascii="Lucida Sans Unicode" w:hAnsi="Lucida Sans Unicode" w:cs="Lucida Sans Unicode"/>
          <w:bCs/>
          <w:sz w:val="20"/>
          <w:szCs w:val="20"/>
        </w:rPr>
        <w:t>zelnen Nachhaltigkeitsa</w:t>
      </w:r>
      <w:r w:rsidR="00A91492">
        <w:rPr>
          <w:rFonts w:ascii="Lucida Sans Unicode" w:hAnsi="Lucida Sans Unicode" w:cs="Lucida Sans Unicode"/>
          <w:bCs/>
          <w:sz w:val="20"/>
          <w:szCs w:val="20"/>
        </w:rPr>
        <w:t>spekten.</w:t>
      </w:r>
    </w:p>
    <w:p w14:paraId="4D1C7DD2" w14:textId="0939F483" w:rsidR="00E61FFA" w:rsidRDefault="00D52DFD" w:rsidP="009101DF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Prof. Gaby Neumann, Koordinatorin des Programms an der TH Wildau: </w:t>
      </w:r>
      <w:r w:rsidR="00983085">
        <w:rPr>
          <w:rFonts w:ascii="Lucida Sans Unicode" w:hAnsi="Lucida Sans Unicode" w:cs="Lucida Sans Unicode"/>
          <w:bCs/>
          <w:sz w:val="20"/>
          <w:szCs w:val="20"/>
        </w:rPr>
        <w:t>„</w:t>
      </w:r>
      <w:r w:rsidR="00270842">
        <w:rPr>
          <w:rFonts w:ascii="Lucida Sans Unicode" w:hAnsi="Lucida Sans Unicode" w:cs="Lucida Sans Unicode"/>
          <w:bCs/>
          <w:sz w:val="20"/>
          <w:szCs w:val="20"/>
        </w:rPr>
        <w:t xml:space="preserve">Wir freuen uns, dass nun auch der zweite Durchgang der </w:t>
      </w:r>
      <w:r w:rsidR="002815E1" w:rsidRPr="007D1A4D">
        <w:rPr>
          <w:rFonts w:ascii="Lucida Sans Unicode" w:hAnsi="Lucida Sans Unicode" w:cs="Lucida Sans Unicode"/>
          <w:bCs/>
          <w:sz w:val="20"/>
          <w:szCs w:val="20"/>
        </w:rPr>
        <w:t>Winter-/</w:t>
      </w:r>
      <w:r w:rsidR="00270842">
        <w:rPr>
          <w:rFonts w:ascii="Lucida Sans Unicode" w:hAnsi="Lucida Sans Unicode" w:cs="Lucida Sans Unicode"/>
          <w:bCs/>
          <w:sz w:val="20"/>
          <w:szCs w:val="20"/>
        </w:rPr>
        <w:t>Summer-School einen erfolgreichen Abschluss gefunden hat. Es ist für alle B</w:t>
      </w:r>
      <w:r w:rsidR="00B2618B">
        <w:rPr>
          <w:rFonts w:ascii="Lucida Sans Unicode" w:hAnsi="Lucida Sans Unicode" w:cs="Lucida Sans Unicode"/>
          <w:bCs/>
          <w:sz w:val="20"/>
          <w:szCs w:val="20"/>
        </w:rPr>
        <w:t xml:space="preserve">eteiligten - </w:t>
      </w:r>
      <w:r w:rsidR="00270842">
        <w:rPr>
          <w:rFonts w:ascii="Lucida Sans Unicode" w:hAnsi="Lucida Sans Unicode" w:cs="Lucida Sans Unicode"/>
          <w:bCs/>
          <w:sz w:val="20"/>
          <w:szCs w:val="20"/>
        </w:rPr>
        <w:t>sowohl Studierende als auch L</w:t>
      </w:r>
      <w:r w:rsidR="00B2618B">
        <w:rPr>
          <w:rFonts w:ascii="Lucida Sans Unicode" w:hAnsi="Lucida Sans Unicode" w:cs="Lucida Sans Unicode"/>
          <w:bCs/>
          <w:sz w:val="20"/>
          <w:szCs w:val="20"/>
        </w:rPr>
        <w:t xml:space="preserve">ehrende - </w:t>
      </w:r>
      <w:r w:rsidR="00270842">
        <w:rPr>
          <w:rFonts w:ascii="Lucida Sans Unicode" w:hAnsi="Lucida Sans Unicode" w:cs="Lucida Sans Unicode"/>
          <w:bCs/>
          <w:sz w:val="20"/>
          <w:szCs w:val="20"/>
        </w:rPr>
        <w:t xml:space="preserve">eine tolle </w:t>
      </w:r>
      <w:r w:rsidR="00270842">
        <w:rPr>
          <w:rFonts w:ascii="Lucida Sans Unicode" w:hAnsi="Lucida Sans Unicode" w:cs="Lucida Sans Unicode"/>
          <w:bCs/>
          <w:sz w:val="20"/>
          <w:szCs w:val="20"/>
        </w:rPr>
        <w:lastRenderedPageBreak/>
        <w:t>Erfahrung und im Rahmen der Int</w:t>
      </w:r>
      <w:r w:rsidR="00B2618B">
        <w:rPr>
          <w:rFonts w:ascii="Lucida Sans Unicode" w:hAnsi="Lucida Sans Unicode" w:cs="Lucida Sans Unicode"/>
          <w:bCs/>
          <w:sz w:val="20"/>
          <w:szCs w:val="20"/>
        </w:rPr>
        <w:t>ernationalisierungsstrategie unserer</w:t>
      </w:r>
      <w:r w:rsidR="00270842">
        <w:rPr>
          <w:rFonts w:ascii="Lucida Sans Unicode" w:hAnsi="Lucida Sans Unicode" w:cs="Lucida Sans Unicode"/>
          <w:bCs/>
          <w:sz w:val="20"/>
          <w:szCs w:val="20"/>
        </w:rPr>
        <w:t xml:space="preserve"> Hochschule ein wichtiger Bestandteil zur Förderung internationaler Kooperationen.“</w:t>
      </w:r>
    </w:p>
    <w:p w14:paraId="20B7EE84" w14:textId="7E1EC6A8" w:rsidR="00E61FFA" w:rsidRDefault="004A2D05" w:rsidP="009101DF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Prof. Igor </w:t>
      </w:r>
      <w:r w:rsidRPr="007D1A4D">
        <w:rPr>
          <w:rFonts w:ascii="Lucida Sans Unicode" w:hAnsi="Lucida Sans Unicode" w:cs="Lucida Sans Unicode"/>
          <w:bCs/>
          <w:sz w:val="20"/>
          <w:szCs w:val="20"/>
        </w:rPr>
        <w:t>Lope</w:t>
      </w:r>
      <w:r w:rsidR="00E74946" w:rsidRPr="007D1A4D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2815E1" w:rsidRPr="007D1A4D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425FF1" w:rsidRPr="007D1A4D">
        <w:rPr>
          <w:rFonts w:ascii="Lucida Sans Unicode" w:hAnsi="Lucida Sans Unicode" w:cs="Lucida Sans Unicode"/>
          <w:bCs/>
          <w:sz w:val="20"/>
          <w:szCs w:val="20"/>
        </w:rPr>
        <w:t>Martine</w:t>
      </w:r>
      <w:r w:rsidRPr="007D1A4D">
        <w:rPr>
          <w:rFonts w:ascii="Lucida Sans Unicode" w:hAnsi="Lucida Sans Unicode" w:cs="Lucida Sans Unicode"/>
          <w:bCs/>
          <w:sz w:val="20"/>
          <w:szCs w:val="20"/>
        </w:rPr>
        <w:t>z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, Koordinator auf Seiten der </w:t>
      </w:r>
      <w:r w:rsidR="003C4700" w:rsidRPr="00720425">
        <w:rPr>
          <w:rFonts w:ascii="Lucida Sans Unicode" w:hAnsi="Lucida Sans Unicode" w:cs="Lucida Sans Unicode"/>
          <w:bCs/>
          <w:sz w:val="20"/>
          <w:szCs w:val="20"/>
        </w:rPr>
        <w:t>CUJAE</w:t>
      </w:r>
      <w:r w:rsidR="00ED0AE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FD54B2">
        <w:rPr>
          <w:rFonts w:ascii="Lucida Sans Unicode" w:hAnsi="Lucida Sans Unicode" w:cs="Lucida Sans Unicode"/>
          <w:bCs/>
          <w:sz w:val="20"/>
          <w:szCs w:val="20"/>
        </w:rPr>
        <w:t>„</w:t>
      </w:r>
      <w:r w:rsidR="00270842">
        <w:rPr>
          <w:rFonts w:ascii="Lucida Sans Unicode" w:hAnsi="Lucida Sans Unicode" w:cs="Lucida Sans Unicode"/>
          <w:bCs/>
          <w:sz w:val="20"/>
          <w:szCs w:val="20"/>
        </w:rPr>
        <w:t>Unsere Zusammenarbeit mit der TH Wildau, die bereits seit 14 Jahren besteht, zeigt, wie gewinnbringend internationale Austauschprogramme und Netzwerke sind. Es werden K</w:t>
      </w:r>
      <w:r w:rsidR="00E6647B">
        <w:rPr>
          <w:rFonts w:ascii="Lucida Sans Unicode" w:hAnsi="Lucida Sans Unicode" w:cs="Lucida Sans Unicode"/>
          <w:bCs/>
          <w:sz w:val="20"/>
          <w:szCs w:val="20"/>
        </w:rPr>
        <w:t>ompetenzen gestärkt</w:t>
      </w:r>
      <w:r w:rsidR="00270842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893B4C">
        <w:rPr>
          <w:rFonts w:ascii="Lucida Sans Unicode" w:hAnsi="Lucida Sans Unicode" w:cs="Lucida Sans Unicode"/>
          <w:bCs/>
          <w:sz w:val="20"/>
          <w:szCs w:val="20"/>
        </w:rPr>
        <w:t>Studien- und Lehrinhalte ausgebaut</w:t>
      </w:r>
      <w:r w:rsidR="00E6647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270842">
        <w:rPr>
          <w:rFonts w:ascii="Lucida Sans Unicode" w:hAnsi="Lucida Sans Unicode" w:cs="Lucida Sans Unicode"/>
          <w:bCs/>
          <w:sz w:val="20"/>
          <w:szCs w:val="20"/>
        </w:rPr>
        <w:t xml:space="preserve">und Möglichkeiten der Weiterentwicklung geboten. </w:t>
      </w:r>
      <w:r w:rsidR="00971305">
        <w:rPr>
          <w:rFonts w:ascii="Lucida Sans Unicode" w:hAnsi="Lucida Sans Unicode" w:cs="Lucida Sans Unicode"/>
          <w:bCs/>
          <w:sz w:val="20"/>
          <w:szCs w:val="20"/>
        </w:rPr>
        <w:t>Schon jetzt freue ich mich auf weitere gemeinsame Projekte</w:t>
      </w:r>
      <w:r w:rsidR="00270842">
        <w:rPr>
          <w:rFonts w:ascii="Lucida Sans Unicode" w:hAnsi="Lucida Sans Unicode" w:cs="Lucida Sans Unicode"/>
          <w:bCs/>
          <w:sz w:val="20"/>
          <w:szCs w:val="20"/>
        </w:rPr>
        <w:t xml:space="preserve">.“ </w:t>
      </w:r>
    </w:p>
    <w:p w14:paraId="14E2A835" w14:textId="0C11C202" w:rsidR="009101DF" w:rsidRPr="0062327D" w:rsidRDefault="00CE0596" w:rsidP="0062327D">
      <w:pPr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 xml:space="preserve">Zum Abschluss der </w:t>
      </w:r>
      <w:r w:rsidR="002815E1" w:rsidRPr="007D1A4D">
        <w:rPr>
          <w:rFonts w:ascii="Lucida Sans Unicode" w:hAnsi="Lucida Sans Unicode" w:cs="Lucida Sans Unicode"/>
          <w:bCs/>
          <w:sz w:val="20"/>
          <w:szCs w:val="20"/>
        </w:rPr>
        <w:t>Winter-/</w:t>
      </w:r>
      <w:r>
        <w:rPr>
          <w:rFonts w:ascii="Lucida Sans Unicode" w:hAnsi="Lucida Sans Unicode" w:cs="Lucida Sans Unicode"/>
          <w:bCs/>
          <w:sz w:val="20"/>
          <w:szCs w:val="20"/>
        </w:rPr>
        <w:t>Summer</w:t>
      </w:r>
      <w:r w:rsidR="00954BD4">
        <w:rPr>
          <w:rFonts w:ascii="Lucida Sans Unicode" w:hAnsi="Lucida Sans Unicode" w:cs="Lucida Sans Unicode"/>
          <w:bCs/>
          <w:sz w:val="20"/>
          <w:szCs w:val="20"/>
        </w:rPr>
        <w:t>-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School </w:t>
      </w:r>
      <w:r w:rsidR="0062327D">
        <w:rPr>
          <w:rFonts w:ascii="Lucida Sans Unicode" w:hAnsi="Lucida Sans Unicode" w:cs="Lucida Sans Unicode"/>
          <w:bCs/>
          <w:sz w:val="20"/>
          <w:szCs w:val="20"/>
        </w:rPr>
        <w:t xml:space="preserve">ließen alle Beteiligten die zurückliegenden Wochen und Monate noch bei einem entspannten </w:t>
      </w:r>
      <w:r w:rsidR="0062327D" w:rsidRPr="0062327D">
        <w:rPr>
          <w:rFonts w:ascii="Lucida Sans Unicode" w:hAnsi="Lucida Sans Unicode" w:cs="Lucida Sans Unicode"/>
          <w:bCs/>
          <w:sz w:val="20"/>
          <w:szCs w:val="20"/>
        </w:rPr>
        <w:t xml:space="preserve">Grill-Event </w:t>
      </w:r>
      <w:r w:rsidR="0062327D">
        <w:rPr>
          <w:rFonts w:ascii="Lucida Sans Unicode" w:hAnsi="Lucida Sans Unicode" w:cs="Lucida Sans Unicode"/>
          <w:bCs/>
          <w:sz w:val="20"/>
          <w:szCs w:val="20"/>
        </w:rPr>
        <w:t xml:space="preserve">mit Sport und Spiel </w:t>
      </w:r>
      <w:r w:rsidR="0062327D" w:rsidRPr="0062327D">
        <w:rPr>
          <w:rFonts w:ascii="Lucida Sans Unicode" w:hAnsi="Lucida Sans Unicode" w:cs="Lucida Sans Unicode"/>
          <w:bCs/>
          <w:sz w:val="20"/>
          <w:szCs w:val="20"/>
        </w:rPr>
        <w:t>auf dem Campus</w:t>
      </w:r>
      <w:r w:rsidR="0062327D">
        <w:rPr>
          <w:rFonts w:ascii="Lucida Sans Unicode" w:hAnsi="Lucida Sans Unicode" w:cs="Lucida Sans Unicode"/>
          <w:bCs/>
          <w:sz w:val="20"/>
          <w:szCs w:val="20"/>
        </w:rPr>
        <w:t xml:space="preserve"> ausklingen.</w:t>
      </w:r>
    </w:p>
    <w:p w14:paraId="6A26B074" w14:textId="412CA2E5" w:rsidR="000F13D5" w:rsidRPr="000F13D5" w:rsidRDefault="00CE44F6" w:rsidP="00B2134C">
      <w:pPr>
        <w:rPr>
          <w:rStyle w:val="Fett"/>
          <w:rFonts w:ascii="Lucida Sans Unicode" w:hAnsi="Lucida Sans Unicode" w:cs="Lucida Sans Unicode"/>
          <w:bCs w:val="0"/>
          <w:sz w:val="20"/>
          <w:szCs w:val="20"/>
        </w:rPr>
      </w:pPr>
      <w:r>
        <w:rPr>
          <w:rStyle w:val="Fett"/>
          <w:rFonts w:ascii="Lucida Sans Unicode" w:hAnsi="Lucida Sans Unicode" w:cs="Lucida Sans Unicode"/>
          <w:bCs w:val="0"/>
          <w:sz w:val="20"/>
          <w:szCs w:val="20"/>
        </w:rPr>
        <w:t>Weiterführende</w:t>
      </w:r>
      <w:r w:rsidR="000F13D5" w:rsidRPr="000F13D5">
        <w:rPr>
          <w:rStyle w:val="Fett"/>
          <w:rFonts w:ascii="Lucida Sans Unicode" w:hAnsi="Lucida Sans Unicode" w:cs="Lucida Sans Unicode"/>
          <w:bCs w:val="0"/>
          <w:sz w:val="20"/>
          <w:szCs w:val="20"/>
        </w:rPr>
        <w:t xml:space="preserve"> Informationen</w:t>
      </w:r>
    </w:p>
    <w:p w14:paraId="571AFB3F" w14:textId="69F83791" w:rsidR="002E4A4A" w:rsidRPr="00A956F2" w:rsidRDefault="002E4A4A" w:rsidP="000F13D5">
      <w:pPr>
        <w:pStyle w:val="Listenabsatz"/>
        <w:numPr>
          <w:ilvl w:val="0"/>
          <w:numId w:val="8"/>
        </w:numPr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A956F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Bachelor-Studiengang Logistik</w:t>
      </w:r>
      <w:r w:rsidR="0048504E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der TH Wildau</w:t>
      </w:r>
      <w:r w:rsidRPr="00A956F2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: </w:t>
      </w:r>
      <w:hyperlink r:id="rId9" w:history="1">
        <w:r w:rsidRPr="00A956F2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www.th-wildau.de/lg</w:t>
        </w:r>
      </w:hyperlink>
    </w:p>
    <w:p w14:paraId="3B91ED3B" w14:textId="0A13F75A" w:rsidR="00A956F2" w:rsidRPr="007D1A4D" w:rsidRDefault="007D1A4D" w:rsidP="007D1A4D">
      <w:pPr>
        <w:pStyle w:val="Listenabsatz"/>
        <w:numPr>
          <w:ilvl w:val="0"/>
          <w:numId w:val="8"/>
        </w:numPr>
        <w:rPr>
          <w:rFonts w:ascii="Lucida Sans Unicode" w:eastAsia="Times New Roman" w:hAnsi="Lucida Sans Unicode" w:cs="Lucida Sans Unicode"/>
          <w:sz w:val="20"/>
          <w:szCs w:val="20"/>
          <w:lang w:eastAsia="de-DE"/>
        </w:rPr>
      </w:pPr>
      <w:r w:rsidRPr="007D1A4D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>Bachelor-Studien</w:t>
      </w:r>
      <w:r w:rsidR="0048504E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gang Wirtschaftsingenieurwesen an der TH Wildau: </w:t>
      </w:r>
      <w:hyperlink r:id="rId10" w:history="1">
        <w:r w:rsidR="0048504E" w:rsidRPr="00EC3CC4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www.th-wildau.de/wirt</w:t>
        </w:r>
        <w:bookmarkStart w:id="0" w:name="_GoBack"/>
        <w:bookmarkEnd w:id="0"/>
        <w:r w:rsidR="0048504E" w:rsidRPr="00EC3CC4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s</w:t>
        </w:r>
        <w:r w:rsidR="0048504E" w:rsidRPr="00EC3CC4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eastAsia="de-DE"/>
          </w:rPr>
          <w:t>chaftsingenieurwesen</w:t>
        </w:r>
      </w:hyperlink>
      <w:r w:rsidR="0048504E">
        <w:rPr>
          <w:rFonts w:ascii="Lucida Sans Unicode" w:eastAsia="Times New Roman" w:hAnsi="Lucida Sans Unicode" w:cs="Lucida Sans Unicode"/>
          <w:sz w:val="20"/>
          <w:szCs w:val="20"/>
          <w:lang w:eastAsia="de-DE"/>
        </w:rPr>
        <w:t xml:space="preserve"> </w:t>
      </w:r>
    </w:p>
    <w:p w14:paraId="70CC5DC9" w14:textId="67B80AC3" w:rsidR="00917019" w:rsidRPr="00917019" w:rsidRDefault="00F22B30" w:rsidP="00917019">
      <w:pPr>
        <w:pStyle w:val="Listenabsatz"/>
        <w:numPr>
          <w:ilvl w:val="0"/>
          <w:numId w:val="8"/>
        </w:numPr>
        <w:rPr>
          <w:rFonts w:ascii="Lucida Sans Unicode" w:eastAsia="Times New Roman" w:hAnsi="Lucida Sans Unicode" w:cs="Lucida Sans Unicode"/>
          <w:sz w:val="20"/>
          <w:szCs w:val="20"/>
          <w:lang w:val="en-GB" w:eastAsia="de-DE"/>
        </w:rPr>
      </w:pPr>
      <w:r w:rsidRPr="007D1A4D">
        <w:rPr>
          <w:rFonts w:ascii="Lucida Sans Unicode" w:hAnsi="Lucida Sans Unicode" w:cs="Lucida Sans Unicode"/>
          <w:bCs/>
          <w:sz w:val="20"/>
          <w:szCs w:val="20"/>
          <w:lang w:val="en-GB"/>
        </w:rPr>
        <w:t xml:space="preserve">Universidad </w:t>
      </w:r>
      <w:proofErr w:type="spellStart"/>
      <w:r w:rsidRPr="007D1A4D">
        <w:rPr>
          <w:rFonts w:ascii="Lucida Sans Unicode" w:hAnsi="Lucida Sans Unicode" w:cs="Lucida Sans Unicode"/>
          <w:bCs/>
          <w:sz w:val="20"/>
          <w:szCs w:val="20"/>
          <w:lang w:val="en-GB"/>
        </w:rPr>
        <w:t>Tecnológica</w:t>
      </w:r>
      <w:proofErr w:type="spellEnd"/>
      <w:r w:rsidRPr="007D1A4D">
        <w:rPr>
          <w:rFonts w:ascii="Lucida Sans Unicode" w:hAnsi="Lucida Sans Unicode" w:cs="Lucida Sans Unicode"/>
          <w:bCs/>
          <w:sz w:val="20"/>
          <w:szCs w:val="20"/>
          <w:lang w:val="en-GB"/>
        </w:rPr>
        <w:t xml:space="preserve"> de La Habana José Antonio </w:t>
      </w:r>
      <w:proofErr w:type="spellStart"/>
      <w:r w:rsidRPr="007D1A4D">
        <w:rPr>
          <w:rFonts w:ascii="Lucida Sans Unicode" w:hAnsi="Lucida Sans Unicode" w:cs="Lucida Sans Unicode"/>
          <w:bCs/>
          <w:sz w:val="20"/>
          <w:szCs w:val="20"/>
          <w:lang w:val="en-GB"/>
        </w:rPr>
        <w:t>Echeverría</w:t>
      </w:r>
      <w:proofErr w:type="spellEnd"/>
      <w:r w:rsidR="00A956F2" w:rsidRPr="00917019">
        <w:rPr>
          <w:rStyle w:val="sp-copyright"/>
          <w:rFonts w:ascii="Lucida Sans Unicode" w:hAnsi="Lucida Sans Unicode" w:cs="Lucida Sans Unicode"/>
          <w:sz w:val="20"/>
          <w:szCs w:val="20"/>
          <w:lang w:val="en-GB"/>
        </w:rPr>
        <w:t xml:space="preserve">: </w:t>
      </w:r>
      <w:hyperlink r:id="rId11" w:history="1">
        <w:r w:rsidR="00917019" w:rsidRPr="00917019">
          <w:rPr>
            <w:rStyle w:val="Hyperlink"/>
            <w:rFonts w:ascii="Lucida Sans Unicode" w:eastAsia="Times New Roman" w:hAnsi="Lucida Sans Unicode" w:cs="Lucida Sans Unicode"/>
            <w:sz w:val="20"/>
            <w:szCs w:val="20"/>
            <w:lang w:val="en-GB" w:eastAsia="de-DE"/>
          </w:rPr>
          <w:t>https://www.cujae.edu.cu/</w:t>
        </w:r>
      </w:hyperlink>
    </w:p>
    <w:p w14:paraId="489FCE95" w14:textId="77777777" w:rsidR="007D1A4D" w:rsidRDefault="007D1A4D" w:rsidP="002E4A4A">
      <w:pPr>
        <w:rPr>
          <w:rStyle w:val="Fett"/>
        </w:rPr>
      </w:pPr>
    </w:p>
    <w:p w14:paraId="482A1C04" w14:textId="747B35DA" w:rsidR="001D617A" w:rsidRPr="002E4A4A" w:rsidRDefault="0048504E" w:rsidP="002E4A4A">
      <w:pPr>
        <w:rPr>
          <w:rFonts w:ascii="Lucida Sans Unicode" w:hAnsi="Lucida Sans Unicode" w:cs="Lucida Sans Unicode"/>
          <w:sz w:val="20"/>
          <w:szCs w:val="20"/>
        </w:rPr>
      </w:pPr>
      <w:r>
        <w:rPr>
          <w:rStyle w:val="Fett"/>
        </w:rPr>
        <w:t xml:space="preserve">Fachliche </w:t>
      </w:r>
      <w:r w:rsidR="00917019" w:rsidRPr="007D1A4D">
        <w:rPr>
          <w:rStyle w:val="Fett"/>
        </w:rPr>
        <w:t>A</w:t>
      </w:r>
      <w:r>
        <w:rPr>
          <w:rStyle w:val="Fett"/>
        </w:rPr>
        <w:t>n</w:t>
      </w:r>
      <w:r w:rsidR="001D617A" w:rsidRPr="000D6E69">
        <w:rPr>
          <w:rStyle w:val="Fett"/>
          <w:rFonts w:ascii="Lucida Sans Unicode" w:hAnsi="Lucida Sans Unicode" w:cs="Lucida Sans Unicode"/>
          <w:sz w:val="20"/>
          <w:szCs w:val="20"/>
        </w:rPr>
        <w:t>sprechperson der TH Wildau</w:t>
      </w:r>
      <w:r w:rsidR="007D1A4D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7D1A4D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2E4A4A" w:rsidRPr="007D1A4D">
        <w:rPr>
          <w:rFonts w:ascii="Lucida Sans Unicode" w:hAnsi="Lucida Sans Unicode" w:cs="Lucida Sans Unicode"/>
          <w:bCs/>
          <w:sz w:val="20"/>
          <w:szCs w:val="20"/>
        </w:rPr>
        <w:t>Prof. Dr.-Ing. Gaby Neumann</w:t>
      </w:r>
      <w:r w:rsidR="002E4A4A" w:rsidRPr="007D1A4D">
        <w:rPr>
          <w:rFonts w:ascii="Lucida Sans Unicode" w:hAnsi="Lucida Sans Unicode" w:cs="Lucida Sans Unicode"/>
          <w:bCs/>
          <w:sz w:val="20"/>
          <w:szCs w:val="20"/>
        </w:rPr>
        <w:br/>
      </w:r>
      <w:r w:rsidR="002E4A4A" w:rsidRPr="002E4A4A">
        <w:rPr>
          <w:rFonts w:ascii="Lucida Sans Unicode" w:hAnsi="Lucida Sans Unicode" w:cs="Lucida Sans Unicode"/>
          <w:sz w:val="20"/>
          <w:szCs w:val="20"/>
        </w:rPr>
        <w:t>Fachgebiet Technische Logistik</w:t>
      </w:r>
      <w:r w:rsidR="002E4A4A">
        <w:rPr>
          <w:rFonts w:ascii="Lucida Sans Unicode" w:hAnsi="Lucida Sans Unicode" w:cs="Lucida Sans Unicode"/>
          <w:sz w:val="20"/>
          <w:szCs w:val="20"/>
        </w:rPr>
        <w:br/>
      </w:r>
      <w:r w:rsidR="002E4A4A" w:rsidRPr="002E4A4A">
        <w:rPr>
          <w:rFonts w:ascii="Lucida Sans Unicode" w:hAnsi="Lucida Sans Unicode" w:cs="Lucida Sans Unicode"/>
          <w:sz w:val="20"/>
          <w:szCs w:val="20"/>
        </w:rPr>
        <w:t>Fachbereich Ingenieur- und Naturwissenschaften</w:t>
      </w:r>
      <w:r w:rsidR="002E4A4A">
        <w:rPr>
          <w:rFonts w:ascii="Lucida Sans Unicode" w:hAnsi="Lucida Sans Unicode" w:cs="Lucida Sans Unicode"/>
          <w:sz w:val="20"/>
          <w:szCs w:val="20"/>
        </w:rPr>
        <w:br/>
      </w:r>
      <w:r w:rsidR="001D617A" w:rsidRPr="0029197F">
        <w:rPr>
          <w:rFonts w:ascii="Lucida Sans Unicode" w:hAnsi="Lucida Sans Unicode" w:cs="Lucida Sans Unicode"/>
          <w:sz w:val="20"/>
          <w:szCs w:val="20"/>
        </w:rPr>
        <w:t>TH Wildau</w:t>
      </w:r>
      <w:r w:rsidR="001D617A" w:rsidRPr="0029197F">
        <w:rPr>
          <w:rFonts w:ascii="Lucida Sans Unicode" w:hAnsi="Lucida Sans Unicode" w:cs="Lucida Sans Unicode"/>
          <w:sz w:val="20"/>
          <w:szCs w:val="20"/>
        </w:rPr>
        <w:br/>
        <w:t>Hochschulring 1, 15745 Wildau</w:t>
      </w:r>
      <w:r w:rsidR="001D617A" w:rsidRPr="0029197F">
        <w:rPr>
          <w:rFonts w:ascii="Lucida Sans Unicode" w:hAnsi="Lucida Sans Unicode" w:cs="Lucida Sans Unicode"/>
          <w:sz w:val="20"/>
          <w:szCs w:val="20"/>
        </w:rPr>
        <w:br/>
        <w:t xml:space="preserve">Tel. +49 (0)3375 508 </w:t>
      </w:r>
      <w:r w:rsidR="002E4A4A">
        <w:rPr>
          <w:rFonts w:ascii="Lucida Sans Unicode" w:hAnsi="Lucida Sans Unicode" w:cs="Lucida Sans Unicode"/>
          <w:sz w:val="20"/>
          <w:szCs w:val="20"/>
        </w:rPr>
        <w:t>147</w:t>
      </w:r>
      <w:r w:rsidR="000D6E69" w:rsidRPr="0029197F">
        <w:rPr>
          <w:rFonts w:ascii="Lucida Sans Unicode" w:hAnsi="Lucida Sans Unicode" w:cs="Lucida Sans Unicode"/>
          <w:sz w:val="20"/>
          <w:szCs w:val="20"/>
        </w:rPr>
        <w:br/>
      </w:r>
      <w:r w:rsidR="001D617A" w:rsidRPr="0029197F">
        <w:rPr>
          <w:rFonts w:ascii="Lucida Sans Unicode" w:hAnsi="Lucida Sans Unicode" w:cs="Lucida Sans Unicode"/>
          <w:sz w:val="20"/>
          <w:szCs w:val="20"/>
        </w:rPr>
        <w:t>E</w:t>
      </w:r>
      <w:r w:rsidR="001D617A" w:rsidRPr="00271328">
        <w:rPr>
          <w:rFonts w:ascii="Lucida Sans Unicode" w:hAnsi="Lucida Sans Unicode" w:cs="Lucida Sans Unicode"/>
          <w:sz w:val="20"/>
          <w:szCs w:val="20"/>
        </w:rPr>
        <w:t xml:space="preserve">-Mail: </w:t>
      </w:r>
      <w:r w:rsidR="002E4A4A">
        <w:rPr>
          <w:rFonts w:ascii="Lucida Sans Unicode" w:hAnsi="Lucida Sans Unicode" w:cs="Lucida Sans Unicode"/>
          <w:sz w:val="20"/>
          <w:szCs w:val="20"/>
        </w:rPr>
        <w:t>gaby.neumann</w:t>
      </w:r>
      <w:r w:rsidR="00271328" w:rsidRPr="006A763A">
        <w:rPr>
          <w:rFonts w:ascii="Lucida Sans Unicode" w:hAnsi="Lucida Sans Unicode" w:cs="Lucida Sans Unicode"/>
          <w:sz w:val="20"/>
          <w:szCs w:val="20"/>
        </w:rPr>
        <w:t>@th-wildau.de</w:t>
      </w:r>
    </w:p>
    <w:p w14:paraId="4793BA9F" w14:textId="11FC9D3D" w:rsidR="00A516DA" w:rsidRPr="0029197F" w:rsidRDefault="00604AE1" w:rsidP="001D617A">
      <w:pPr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D6E69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0D6E69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5A1ACF" w:rsidRPr="000D6E69">
        <w:rPr>
          <w:rStyle w:val="Fett"/>
          <w:rFonts w:ascii="Lucida Sans Unicode" w:hAnsi="Lucida Sans Unicode" w:cs="Lucida Sans Unicode"/>
          <w:sz w:val="20"/>
          <w:szCs w:val="20"/>
        </w:rPr>
        <w:t>Externe</w:t>
      </w:r>
      <w:proofErr w:type="spellEnd"/>
      <w:r w:rsidR="005A1ACF"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Kommunikation</w:t>
      </w:r>
      <w:r w:rsidR="00FD1D7E" w:rsidRPr="000D6E69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0D6E69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29197F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C17084" w:rsidRPr="00D55B10">
        <w:rPr>
          <w:bCs/>
        </w:rPr>
        <w:t>Mike Lange</w:t>
      </w:r>
      <w:r w:rsidR="00C20769" w:rsidRPr="00D55B10">
        <w:rPr>
          <w:bCs/>
        </w:rPr>
        <w:t xml:space="preserve"> / </w:t>
      </w:r>
      <w:r w:rsidR="00C128BC" w:rsidRPr="00D55B10">
        <w:rPr>
          <w:bCs/>
        </w:rPr>
        <w:t>Mareike Rammelt</w:t>
      </w:r>
      <w:r w:rsidR="00D55B10">
        <w:rPr>
          <w:rFonts w:ascii="Lucida Sans Unicode" w:hAnsi="Lucida Sans Unicode" w:cs="Lucida Sans Unicode"/>
          <w:sz w:val="20"/>
          <w:szCs w:val="20"/>
        </w:rPr>
        <w:br/>
      </w:r>
      <w:r w:rsidR="00C17084" w:rsidRPr="000D6E69">
        <w:rPr>
          <w:rFonts w:ascii="Lucida Sans Unicode" w:hAnsi="Lucida Sans Unicode" w:cs="Lucida Sans Unicode"/>
          <w:sz w:val="20"/>
          <w:szCs w:val="20"/>
        </w:rPr>
        <w:t>TH Wildau</w:t>
      </w:r>
      <w:r w:rsidR="00D55B10">
        <w:rPr>
          <w:rFonts w:ascii="Lucida Sans Unicode" w:hAnsi="Lucida Sans Unicode" w:cs="Lucida Sans Unicode"/>
          <w:sz w:val="20"/>
          <w:szCs w:val="20"/>
        </w:rPr>
        <w:br/>
      </w:r>
      <w:r w:rsidR="00C17084" w:rsidRPr="000D6E69">
        <w:rPr>
          <w:rFonts w:ascii="Lucida Sans Unicode" w:hAnsi="Lucida Sans Unicode" w:cs="Lucida Sans Unicode"/>
          <w:sz w:val="20"/>
          <w:szCs w:val="20"/>
        </w:rPr>
        <w:t>Hochschulring 1, 15745 Wildau</w:t>
      </w:r>
      <w:r w:rsidR="001D617A" w:rsidRPr="000D6E69">
        <w:rPr>
          <w:rFonts w:ascii="Lucida Sans Unicode" w:hAnsi="Lucida Sans Unicode" w:cs="Lucida Sans Unicode"/>
          <w:sz w:val="20"/>
          <w:szCs w:val="20"/>
        </w:rPr>
        <w:br/>
      </w:r>
      <w:r w:rsidR="008C2E90" w:rsidRPr="000D6E69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0D6E69">
        <w:rPr>
          <w:rFonts w:ascii="Lucida Sans Unicode" w:hAnsi="Lucida Sans Unicode" w:cs="Lucida Sans Unicode"/>
          <w:sz w:val="20"/>
          <w:szCs w:val="20"/>
        </w:rPr>
        <w:t xml:space="preserve"> / -669</w:t>
      </w:r>
      <w:r w:rsidR="001D617A" w:rsidRPr="000D6E69">
        <w:rPr>
          <w:rFonts w:ascii="Lucida Sans Unicode" w:hAnsi="Lucida Sans Unicode" w:cs="Lucida Sans Unicode"/>
          <w:sz w:val="20"/>
          <w:szCs w:val="20"/>
        </w:rPr>
        <w:br/>
      </w:r>
      <w:r w:rsidR="007730AA" w:rsidRPr="000D6E69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767FA4" w:rsidRPr="00CE44F6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A516DA" w:rsidRPr="0029197F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A36A4" w14:textId="77777777" w:rsidR="00BD2F0B" w:rsidRDefault="00BD2F0B" w:rsidP="00141289">
      <w:pPr>
        <w:spacing w:after="0" w:line="240" w:lineRule="auto"/>
      </w:pPr>
      <w:r>
        <w:separator/>
      </w:r>
    </w:p>
  </w:endnote>
  <w:endnote w:type="continuationSeparator" w:id="0">
    <w:p w14:paraId="5974B9AD" w14:textId="77777777" w:rsidR="00BD2F0B" w:rsidRDefault="00BD2F0B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6402143C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04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00DF7" w14:textId="77777777" w:rsidR="00BD2F0B" w:rsidRDefault="00BD2F0B" w:rsidP="00141289">
      <w:pPr>
        <w:spacing w:after="0" w:line="240" w:lineRule="auto"/>
      </w:pPr>
      <w:r>
        <w:separator/>
      </w:r>
    </w:p>
  </w:footnote>
  <w:footnote w:type="continuationSeparator" w:id="0">
    <w:p w14:paraId="6AAB1BD9" w14:textId="77777777" w:rsidR="00BD2F0B" w:rsidRDefault="00BD2F0B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7794A4BF" w:rsidR="00567D3A" w:rsidRPr="00F940C0" w:rsidRDefault="00147AAB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2B91600" wp14:editId="6F4ECBBA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23A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der TH </w:t>
    </w:r>
    <w:proofErr w:type="spellStart"/>
    <w:r w:rsidR="00B565BF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>Wildau</w:t>
    </w:r>
    <w:proofErr w:type="spellEnd"/>
    <w:r w:rsidR="00AD51C9" w:rsidRPr="00F940C0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61B09365" w:rsidR="00B85C47" w:rsidRPr="00F940C0" w:rsidRDefault="002B77D2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color w:val="000000" w:themeColor="text1"/>
        <w:sz w:val="20"/>
        <w:szCs w:val="20"/>
        <w:lang w:val="en-GB" w:eastAsia="en-US"/>
      </w:rPr>
      <w:t>21</w:t>
    </w:r>
    <w:r w:rsidR="003C0E43">
      <w:rPr>
        <w:rFonts w:ascii="Lucida Sans" w:eastAsiaTheme="minorHAnsi" w:hAnsi="Lucida Sans" w:cstheme="minorBidi"/>
        <w:color w:val="000000" w:themeColor="text1"/>
        <w:sz w:val="20"/>
        <w:szCs w:val="20"/>
        <w:lang w:val="en-GB" w:eastAsia="en-US"/>
      </w:rPr>
      <w:t>.07</w:t>
    </w:r>
    <w:r w:rsidR="00147AAB">
      <w:rPr>
        <w:rFonts w:ascii="Lucida Sans" w:eastAsiaTheme="minorHAnsi" w:hAnsi="Lucida Sans" w:cstheme="minorBidi"/>
        <w:color w:val="000000" w:themeColor="text1"/>
        <w:sz w:val="20"/>
        <w:szCs w:val="20"/>
        <w:lang w:val="en-GB" w:eastAsia="en-US"/>
      </w:rPr>
      <w:t>.2023</w:t>
    </w:r>
  </w:p>
  <w:p w14:paraId="0325D1A3" w14:textId="42F081AE" w:rsidR="00B85C47" w:rsidRPr="00F749BD" w:rsidRDefault="0042192B" w:rsidP="00AD51C9">
    <w:pPr>
      <w:pStyle w:val="StandardWeb"/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</w:pPr>
    <w:proofErr w:type="spellStart"/>
    <w:r w:rsidRPr="00A35342">
      <w:rPr>
        <w:rFonts w:ascii="Lucida Sans" w:eastAsiaTheme="minorHAnsi" w:hAnsi="Lucida Sans" w:cstheme="minorBidi"/>
        <w:sz w:val="20"/>
        <w:szCs w:val="20"/>
        <w:lang w:val="en-US" w:eastAsia="en-US"/>
      </w:rPr>
      <w:t>Nr</w:t>
    </w:r>
    <w:proofErr w:type="spellEnd"/>
    <w:r w:rsidRPr="00A35342">
      <w:rPr>
        <w:rFonts w:ascii="Lucida Sans" w:eastAsiaTheme="minorHAnsi" w:hAnsi="Lucida Sans" w:cstheme="minorBidi"/>
        <w:sz w:val="20"/>
        <w:szCs w:val="20"/>
        <w:lang w:val="en-US" w:eastAsia="en-US"/>
      </w:rPr>
      <w:t xml:space="preserve">. </w:t>
    </w:r>
    <w:r w:rsidR="00147AAB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2023</w:t>
    </w:r>
    <w:r w:rsidR="00D90643" w:rsidRPr="00F749BD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/0</w:t>
    </w:r>
    <w:r w:rsidR="003C0E43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7_</w:t>
    </w:r>
    <w:r w:rsidR="002B77D2">
      <w:rPr>
        <w:rFonts w:ascii="Lucida Sans" w:eastAsiaTheme="minorHAnsi" w:hAnsi="Lucida Sans" w:cstheme="minorBidi"/>
        <w:color w:val="000000" w:themeColor="text1"/>
        <w:sz w:val="20"/>
        <w:szCs w:val="20"/>
        <w:lang w:val="en-US" w:eastAsia="en-US"/>
      </w:rPr>
      <w:t>09</w:t>
    </w:r>
  </w:p>
  <w:p w14:paraId="5CE812EF" w14:textId="77777777" w:rsidR="00B85C47" w:rsidRPr="00A35342" w:rsidRDefault="00B85C47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E2D"/>
    <w:multiLevelType w:val="multilevel"/>
    <w:tmpl w:val="9D92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E353A7"/>
    <w:multiLevelType w:val="hybridMultilevel"/>
    <w:tmpl w:val="0838C59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C7739"/>
    <w:multiLevelType w:val="hybridMultilevel"/>
    <w:tmpl w:val="0AAE0FD8"/>
    <w:lvl w:ilvl="0" w:tplc="A1DC12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09F3"/>
    <w:rsid w:val="00005912"/>
    <w:rsid w:val="00006D21"/>
    <w:rsid w:val="00011BDB"/>
    <w:rsid w:val="000130C8"/>
    <w:rsid w:val="00022C9D"/>
    <w:rsid w:val="0002579F"/>
    <w:rsid w:val="000269F0"/>
    <w:rsid w:val="00030C88"/>
    <w:rsid w:val="00030EB8"/>
    <w:rsid w:val="0003268B"/>
    <w:rsid w:val="00033705"/>
    <w:rsid w:val="00037EA3"/>
    <w:rsid w:val="00041350"/>
    <w:rsid w:val="00041DA1"/>
    <w:rsid w:val="0005105D"/>
    <w:rsid w:val="00053AB6"/>
    <w:rsid w:val="00061513"/>
    <w:rsid w:val="00061BF0"/>
    <w:rsid w:val="00067112"/>
    <w:rsid w:val="00070DFD"/>
    <w:rsid w:val="00072B8E"/>
    <w:rsid w:val="00073E7F"/>
    <w:rsid w:val="0007619B"/>
    <w:rsid w:val="00076A93"/>
    <w:rsid w:val="00077AFB"/>
    <w:rsid w:val="0008101B"/>
    <w:rsid w:val="00083407"/>
    <w:rsid w:val="00085939"/>
    <w:rsid w:val="00091364"/>
    <w:rsid w:val="00092400"/>
    <w:rsid w:val="000943A1"/>
    <w:rsid w:val="0009549C"/>
    <w:rsid w:val="00097A81"/>
    <w:rsid w:val="000A0721"/>
    <w:rsid w:val="000A2504"/>
    <w:rsid w:val="000A4DE2"/>
    <w:rsid w:val="000A50B8"/>
    <w:rsid w:val="000B357C"/>
    <w:rsid w:val="000B74A8"/>
    <w:rsid w:val="000C0371"/>
    <w:rsid w:val="000C4989"/>
    <w:rsid w:val="000C65F3"/>
    <w:rsid w:val="000C7ED6"/>
    <w:rsid w:val="000D0749"/>
    <w:rsid w:val="000D08EC"/>
    <w:rsid w:val="000D08F3"/>
    <w:rsid w:val="000D2488"/>
    <w:rsid w:val="000D4A4C"/>
    <w:rsid w:val="000D4DAD"/>
    <w:rsid w:val="000D5F30"/>
    <w:rsid w:val="000D6E69"/>
    <w:rsid w:val="000E0527"/>
    <w:rsid w:val="000E1350"/>
    <w:rsid w:val="000E6C06"/>
    <w:rsid w:val="000F00E7"/>
    <w:rsid w:val="000F0549"/>
    <w:rsid w:val="000F13D5"/>
    <w:rsid w:val="000F2212"/>
    <w:rsid w:val="000F2B75"/>
    <w:rsid w:val="000F3702"/>
    <w:rsid w:val="000F6489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65F9"/>
    <w:rsid w:val="00147AAB"/>
    <w:rsid w:val="00153038"/>
    <w:rsid w:val="001544CD"/>
    <w:rsid w:val="00161641"/>
    <w:rsid w:val="00164E6A"/>
    <w:rsid w:val="00170A54"/>
    <w:rsid w:val="00173C97"/>
    <w:rsid w:val="00174544"/>
    <w:rsid w:val="00174A0E"/>
    <w:rsid w:val="00175728"/>
    <w:rsid w:val="00175CD4"/>
    <w:rsid w:val="00177ADD"/>
    <w:rsid w:val="0018053A"/>
    <w:rsid w:val="001835E6"/>
    <w:rsid w:val="0018409F"/>
    <w:rsid w:val="001905FE"/>
    <w:rsid w:val="001926B9"/>
    <w:rsid w:val="00192C9B"/>
    <w:rsid w:val="00195CA7"/>
    <w:rsid w:val="00196B32"/>
    <w:rsid w:val="0019754B"/>
    <w:rsid w:val="001979D3"/>
    <w:rsid w:val="001A0F2F"/>
    <w:rsid w:val="001A23D3"/>
    <w:rsid w:val="001A285C"/>
    <w:rsid w:val="001A408E"/>
    <w:rsid w:val="001B0431"/>
    <w:rsid w:val="001B0754"/>
    <w:rsid w:val="001B32D9"/>
    <w:rsid w:val="001B3C8B"/>
    <w:rsid w:val="001B44CA"/>
    <w:rsid w:val="001B6191"/>
    <w:rsid w:val="001C0C11"/>
    <w:rsid w:val="001C3B6B"/>
    <w:rsid w:val="001C4D8B"/>
    <w:rsid w:val="001C5536"/>
    <w:rsid w:val="001C7A37"/>
    <w:rsid w:val="001C7F16"/>
    <w:rsid w:val="001D0713"/>
    <w:rsid w:val="001D4583"/>
    <w:rsid w:val="001D527F"/>
    <w:rsid w:val="001D617A"/>
    <w:rsid w:val="001D64C4"/>
    <w:rsid w:val="001D725C"/>
    <w:rsid w:val="001E11BA"/>
    <w:rsid w:val="001E1535"/>
    <w:rsid w:val="001E1F4F"/>
    <w:rsid w:val="001E5032"/>
    <w:rsid w:val="001E5898"/>
    <w:rsid w:val="001F13C6"/>
    <w:rsid w:val="001F2A72"/>
    <w:rsid w:val="001F7193"/>
    <w:rsid w:val="002008B3"/>
    <w:rsid w:val="00203088"/>
    <w:rsid w:val="002056B5"/>
    <w:rsid w:val="00210561"/>
    <w:rsid w:val="00213C63"/>
    <w:rsid w:val="002158D8"/>
    <w:rsid w:val="00216108"/>
    <w:rsid w:val="002168E1"/>
    <w:rsid w:val="002224BA"/>
    <w:rsid w:val="00223051"/>
    <w:rsid w:val="0022320B"/>
    <w:rsid w:val="0022367C"/>
    <w:rsid w:val="00224CD2"/>
    <w:rsid w:val="00234AF3"/>
    <w:rsid w:val="002367CE"/>
    <w:rsid w:val="00243908"/>
    <w:rsid w:val="00251596"/>
    <w:rsid w:val="00251886"/>
    <w:rsid w:val="00252AD5"/>
    <w:rsid w:val="002533C1"/>
    <w:rsid w:val="002538E0"/>
    <w:rsid w:val="00254F7C"/>
    <w:rsid w:val="00255E0B"/>
    <w:rsid w:val="00256E93"/>
    <w:rsid w:val="002573DB"/>
    <w:rsid w:val="002615FA"/>
    <w:rsid w:val="00261F57"/>
    <w:rsid w:val="002637AB"/>
    <w:rsid w:val="00265CD5"/>
    <w:rsid w:val="00267CAB"/>
    <w:rsid w:val="00270842"/>
    <w:rsid w:val="00271328"/>
    <w:rsid w:val="0027135C"/>
    <w:rsid w:val="00274053"/>
    <w:rsid w:val="002746E7"/>
    <w:rsid w:val="00280680"/>
    <w:rsid w:val="002815E1"/>
    <w:rsid w:val="0028338C"/>
    <w:rsid w:val="00284CE3"/>
    <w:rsid w:val="002875E5"/>
    <w:rsid w:val="002876E9"/>
    <w:rsid w:val="00290523"/>
    <w:rsid w:val="0029197F"/>
    <w:rsid w:val="00292D78"/>
    <w:rsid w:val="002A046A"/>
    <w:rsid w:val="002A5FEA"/>
    <w:rsid w:val="002A6A85"/>
    <w:rsid w:val="002B407B"/>
    <w:rsid w:val="002B77D2"/>
    <w:rsid w:val="002C09C9"/>
    <w:rsid w:val="002C26ED"/>
    <w:rsid w:val="002C7CC8"/>
    <w:rsid w:val="002D0F34"/>
    <w:rsid w:val="002D12ED"/>
    <w:rsid w:val="002D1346"/>
    <w:rsid w:val="002D175A"/>
    <w:rsid w:val="002D3C6D"/>
    <w:rsid w:val="002D403F"/>
    <w:rsid w:val="002E31E9"/>
    <w:rsid w:val="002E3443"/>
    <w:rsid w:val="002E4A4A"/>
    <w:rsid w:val="002E6002"/>
    <w:rsid w:val="002E6272"/>
    <w:rsid w:val="002E7E6F"/>
    <w:rsid w:val="002F02C2"/>
    <w:rsid w:val="002F03FA"/>
    <w:rsid w:val="002F6391"/>
    <w:rsid w:val="002F6E9C"/>
    <w:rsid w:val="0030030C"/>
    <w:rsid w:val="0030065B"/>
    <w:rsid w:val="003033B4"/>
    <w:rsid w:val="003042C4"/>
    <w:rsid w:val="00304953"/>
    <w:rsid w:val="00305530"/>
    <w:rsid w:val="0030641A"/>
    <w:rsid w:val="00306933"/>
    <w:rsid w:val="00313771"/>
    <w:rsid w:val="003146D8"/>
    <w:rsid w:val="00317F38"/>
    <w:rsid w:val="00320B90"/>
    <w:rsid w:val="0032266E"/>
    <w:rsid w:val="00323166"/>
    <w:rsid w:val="00323CD5"/>
    <w:rsid w:val="0033044A"/>
    <w:rsid w:val="003335A8"/>
    <w:rsid w:val="00334673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5B21"/>
    <w:rsid w:val="0034798C"/>
    <w:rsid w:val="003501BC"/>
    <w:rsid w:val="00351C7B"/>
    <w:rsid w:val="00354DA9"/>
    <w:rsid w:val="00357BAD"/>
    <w:rsid w:val="00362409"/>
    <w:rsid w:val="00367DBA"/>
    <w:rsid w:val="00370C5E"/>
    <w:rsid w:val="003717FB"/>
    <w:rsid w:val="003730CC"/>
    <w:rsid w:val="00373DD1"/>
    <w:rsid w:val="003754BB"/>
    <w:rsid w:val="003756ED"/>
    <w:rsid w:val="00377468"/>
    <w:rsid w:val="00377C1F"/>
    <w:rsid w:val="00377EE1"/>
    <w:rsid w:val="00377F82"/>
    <w:rsid w:val="00380F63"/>
    <w:rsid w:val="00384046"/>
    <w:rsid w:val="00386434"/>
    <w:rsid w:val="003867A3"/>
    <w:rsid w:val="00390DF1"/>
    <w:rsid w:val="00394CCF"/>
    <w:rsid w:val="00394CFD"/>
    <w:rsid w:val="00397D06"/>
    <w:rsid w:val="003A122A"/>
    <w:rsid w:val="003A6123"/>
    <w:rsid w:val="003A62A0"/>
    <w:rsid w:val="003A7019"/>
    <w:rsid w:val="003A7786"/>
    <w:rsid w:val="003B099A"/>
    <w:rsid w:val="003B0BD5"/>
    <w:rsid w:val="003B2111"/>
    <w:rsid w:val="003B380A"/>
    <w:rsid w:val="003B4673"/>
    <w:rsid w:val="003B6266"/>
    <w:rsid w:val="003B7187"/>
    <w:rsid w:val="003C0E43"/>
    <w:rsid w:val="003C4700"/>
    <w:rsid w:val="003C62ED"/>
    <w:rsid w:val="003C72B9"/>
    <w:rsid w:val="003C7BD7"/>
    <w:rsid w:val="003C7F28"/>
    <w:rsid w:val="003D0490"/>
    <w:rsid w:val="003D5CD5"/>
    <w:rsid w:val="003D68C3"/>
    <w:rsid w:val="003D6EF8"/>
    <w:rsid w:val="003E15A8"/>
    <w:rsid w:val="003E22CA"/>
    <w:rsid w:val="003E5ACA"/>
    <w:rsid w:val="003E6993"/>
    <w:rsid w:val="003E7C8E"/>
    <w:rsid w:val="003F1269"/>
    <w:rsid w:val="003F14B8"/>
    <w:rsid w:val="003F5620"/>
    <w:rsid w:val="00401A92"/>
    <w:rsid w:val="0040719F"/>
    <w:rsid w:val="00412DB9"/>
    <w:rsid w:val="00415D07"/>
    <w:rsid w:val="0042075D"/>
    <w:rsid w:val="0042192B"/>
    <w:rsid w:val="00424B3E"/>
    <w:rsid w:val="0042589F"/>
    <w:rsid w:val="00425FF1"/>
    <w:rsid w:val="004305E6"/>
    <w:rsid w:val="00431899"/>
    <w:rsid w:val="0043561A"/>
    <w:rsid w:val="00436189"/>
    <w:rsid w:val="00436D67"/>
    <w:rsid w:val="00440FE7"/>
    <w:rsid w:val="00442B41"/>
    <w:rsid w:val="004437E9"/>
    <w:rsid w:val="00445F16"/>
    <w:rsid w:val="004463F1"/>
    <w:rsid w:val="004500C9"/>
    <w:rsid w:val="0045049A"/>
    <w:rsid w:val="00455187"/>
    <w:rsid w:val="00456CF8"/>
    <w:rsid w:val="00456D18"/>
    <w:rsid w:val="00460239"/>
    <w:rsid w:val="004608F7"/>
    <w:rsid w:val="00460CEB"/>
    <w:rsid w:val="00460E6E"/>
    <w:rsid w:val="00461B0B"/>
    <w:rsid w:val="004641FC"/>
    <w:rsid w:val="00471E9A"/>
    <w:rsid w:val="00472611"/>
    <w:rsid w:val="00473EA0"/>
    <w:rsid w:val="00474268"/>
    <w:rsid w:val="004743B4"/>
    <w:rsid w:val="00474C8D"/>
    <w:rsid w:val="00480679"/>
    <w:rsid w:val="00482ABD"/>
    <w:rsid w:val="00484F6A"/>
    <w:rsid w:val="0048504E"/>
    <w:rsid w:val="00486607"/>
    <w:rsid w:val="004954E9"/>
    <w:rsid w:val="0049670B"/>
    <w:rsid w:val="00497EB2"/>
    <w:rsid w:val="004A1DAB"/>
    <w:rsid w:val="004A2D05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402C"/>
    <w:rsid w:val="004D6FB8"/>
    <w:rsid w:val="004E2DA3"/>
    <w:rsid w:val="004E3C3F"/>
    <w:rsid w:val="004E3EFC"/>
    <w:rsid w:val="004E6578"/>
    <w:rsid w:val="004E79D2"/>
    <w:rsid w:val="004F16A8"/>
    <w:rsid w:val="005016A0"/>
    <w:rsid w:val="005068A0"/>
    <w:rsid w:val="0051015D"/>
    <w:rsid w:val="005114EA"/>
    <w:rsid w:val="005116E2"/>
    <w:rsid w:val="00520D3F"/>
    <w:rsid w:val="0052448E"/>
    <w:rsid w:val="005264E0"/>
    <w:rsid w:val="00527038"/>
    <w:rsid w:val="00531B25"/>
    <w:rsid w:val="00537426"/>
    <w:rsid w:val="005378D5"/>
    <w:rsid w:val="00537982"/>
    <w:rsid w:val="00537D26"/>
    <w:rsid w:val="0054337C"/>
    <w:rsid w:val="00543D1C"/>
    <w:rsid w:val="00546EAC"/>
    <w:rsid w:val="00547340"/>
    <w:rsid w:val="00550EDF"/>
    <w:rsid w:val="005510A9"/>
    <w:rsid w:val="00552603"/>
    <w:rsid w:val="00556FC4"/>
    <w:rsid w:val="0055792E"/>
    <w:rsid w:val="00561409"/>
    <w:rsid w:val="00564213"/>
    <w:rsid w:val="00566CBF"/>
    <w:rsid w:val="00567D3A"/>
    <w:rsid w:val="00570373"/>
    <w:rsid w:val="00575E3E"/>
    <w:rsid w:val="00575E71"/>
    <w:rsid w:val="0058197B"/>
    <w:rsid w:val="00582119"/>
    <w:rsid w:val="00582AD2"/>
    <w:rsid w:val="00583A53"/>
    <w:rsid w:val="00585D6C"/>
    <w:rsid w:val="00591098"/>
    <w:rsid w:val="005977B3"/>
    <w:rsid w:val="00597F59"/>
    <w:rsid w:val="005A02F1"/>
    <w:rsid w:val="005A043C"/>
    <w:rsid w:val="005A1ACF"/>
    <w:rsid w:val="005A3645"/>
    <w:rsid w:val="005A5075"/>
    <w:rsid w:val="005A7710"/>
    <w:rsid w:val="005B0B81"/>
    <w:rsid w:val="005B5DA5"/>
    <w:rsid w:val="005B743D"/>
    <w:rsid w:val="005C523A"/>
    <w:rsid w:val="005C57FF"/>
    <w:rsid w:val="005C582A"/>
    <w:rsid w:val="005C6070"/>
    <w:rsid w:val="005C7B08"/>
    <w:rsid w:val="005D0E42"/>
    <w:rsid w:val="005D2204"/>
    <w:rsid w:val="005E123F"/>
    <w:rsid w:val="005E7801"/>
    <w:rsid w:val="005F4775"/>
    <w:rsid w:val="005F6333"/>
    <w:rsid w:val="006010AD"/>
    <w:rsid w:val="00603AF5"/>
    <w:rsid w:val="00603DE0"/>
    <w:rsid w:val="00604A46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327D"/>
    <w:rsid w:val="00625106"/>
    <w:rsid w:val="0062530E"/>
    <w:rsid w:val="006262C8"/>
    <w:rsid w:val="006307D7"/>
    <w:rsid w:val="00631786"/>
    <w:rsid w:val="006332E3"/>
    <w:rsid w:val="00635ACC"/>
    <w:rsid w:val="00640326"/>
    <w:rsid w:val="006428D6"/>
    <w:rsid w:val="006435BE"/>
    <w:rsid w:val="006453A1"/>
    <w:rsid w:val="00651F6C"/>
    <w:rsid w:val="00652FDA"/>
    <w:rsid w:val="00654ECF"/>
    <w:rsid w:val="00661FC3"/>
    <w:rsid w:val="00663D4C"/>
    <w:rsid w:val="006662AE"/>
    <w:rsid w:val="00667E84"/>
    <w:rsid w:val="00667F1D"/>
    <w:rsid w:val="00667F5E"/>
    <w:rsid w:val="00670166"/>
    <w:rsid w:val="00673A24"/>
    <w:rsid w:val="00673E21"/>
    <w:rsid w:val="00675975"/>
    <w:rsid w:val="006802A9"/>
    <w:rsid w:val="0068237B"/>
    <w:rsid w:val="00682765"/>
    <w:rsid w:val="0068289E"/>
    <w:rsid w:val="00684C34"/>
    <w:rsid w:val="00687ADD"/>
    <w:rsid w:val="00687AEE"/>
    <w:rsid w:val="0069359A"/>
    <w:rsid w:val="006A1949"/>
    <w:rsid w:val="006A34EA"/>
    <w:rsid w:val="006A763A"/>
    <w:rsid w:val="006B0F18"/>
    <w:rsid w:val="006B2465"/>
    <w:rsid w:val="006B247E"/>
    <w:rsid w:val="006B3F9D"/>
    <w:rsid w:val="006B755F"/>
    <w:rsid w:val="006C40A2"/>
    <w:rsid w:val="006D2391"/>
    <w:rsid w:val="006D365A"/>
    <w:rsid w:val="006E2308"/>
    <w:rsid w:val="006E3C3A"/>
    <w:rsid w:val="006E53B0"/>
    <w:rsid w:val="006E7C3B"/>
    <w:rsid w:val="006F0C79"/>
    <w:rsid w:val="006F720B"/>
    <w:rsid w:val="006F7946"/>
    <w:rsid w:val="00700625"/>
    <w:rsid w:val="00700C10"/>
    <w:rsid w:val="00700E63"/>
    <w:rsid w:val="007028CF"/>
    <w:rsid w:val="0070374D"/>
    <w:rsid w:val="00706932"/>
    <w:rsid w:val="007070F4"/>
    <w:rsid w:val="00713A65"/>
    <w:rsid w:val="0071543B"/>
    <w:rsid w:val="00715855"/>
    <w:rsid w:val="00717E24"/>
    <w:rsid w:val="00720425"/>
    <w:rsid w:val="00721FAA"/>
    <w:rsid w:val="007233A5"/>
    <w:rsid w:val="007233E6"/>
    <w:rsid w:val="00724A49"/>
    <w:rsid w:val="00726EDD"/>
    <w:rsid w:val="007271BD"/>
    <w:rsid w:val="00727DE5"/>
    <w:rsid w:val="0073114B"/>
    <w:rsid w:val="00731AB5"/>
    <w:rsid w:val="00732CF6"/>
    <w:rsid w:val="00734521"/>
    <w:rsid w:val="007463C6"/>
    <w:rsid w:val="007468D9"/>
    <w:rsid w:val="00747787"/>
    <w:rsid w:val="007477F2"/>
    <w:rsid w:val="00750043"/>
    <w:rsid w:val="0075090F"/>
    <w:rsid w:val="007510E0"/>
    <w:rsid w:val="00761DD5"/>
    <w:rsid w:val="007656DA"/>
    <w:rsid w:val="00765F1D"/>
    <w:rsid w:val="00767FA4"/>
    <w:rsid w:val="0077164F"/>
    <w:rsid w:val="007730AA"/>
    <w:rsid w:val="00773AC1"/>
    <w:rsid w:val="00786014"/>
    <w:rsid w:val="00791AE7"/>
    <w:rsid w:val="007931E0"/>
    <w:rsid w:val="007A02C8"/>
    <w:rsid w:val="007A104E"/>
    <w:rsid w:val="007A7197"/>
    <w:rsid w:val="007A73CE"/>
    <w:rsid w:val="007B52A9"/>
    <w:rsid w:val="007B7079"/>
    <w:rsid w:val="007C0C97"/>
    <w:rsid w:val="007C2C64"/>
    <w:rsid w:val="007C36B9"/>
    <w:rsid w:val="007C3B9F"/>
    <w:rsid w:val="007C6AD3"/>
    <w:rsid w:val="007C7DFC"/>
    <w:rsid w:val="007D0131"/>
    <w:rsid w:val="007D03A0"/>
    <w:rsid w:val="007D098B"/>
    <w:rsid w:val="007D1A4D"/>
    <w:rsid w:val="007D4089"/>
    <w:rsid w:val="007D65E6"/>
    <w:rsid w:val="007E571D"/>
    <w:rsid w:val="007F001E"/>
    <w:rsid w:val="007F009A"/>
    <w:rsid w:val="007F5983"/>
    <w:rsid w:val="007F5989"/>
    <w:rsid w:val="007F6BFC"/>
    <w:rsid w:val="00800A70"/>
    <w:rsid w:val="00805EDE"/>
    <w:rsid w:val="00812210"/>
    <w:rsid w:val="0081235D"/>
    <w:rsid w:val="00813BB3"/>
    <w:rsid w:val="00813CC0"/>
    <w:rsid w:val="00815C8E"/>
    <w:rsid w:val="008166F6"/>
    <w:rsid w:val="008179B0"/>
    <w:rsid w:val="0082054F"/>
    <w:rsid w:val="008227FB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40CB"/>
    <w:rsid w:val="0084721E"/>
    <w:rsid w:val="008553DD"/>
    <w:rsid w:val="00860C0C"/>
    <w:rsid w:val="00861CA6"/>
    <w:rsid w:val="0086217F"/>
    <w:rsid w:val="00863A83"/>
    <w:rsid w:val="0086492E"/>
    <w:rsid w:val="00864F3D"/>
    <w:rsid w:val="00866AA9"/>
    <w:rsid w:val="00867A7F"/>
    <w:rsid w:val="0087082F"/>
    <w:rsid w:val="00874F58"/>
    <w:rsid w:val="00876822"/>
    <w:rsid w:val="00877312"/>
    <w:rsid w:val="00881363"/>
    <w:rsid w:val="00882282"/>
    <w:rsid w:val="00882363"/>
    <w:rsid w:val="00882B6F"/>
    <w:rsid w:val="00883373"/>
    <w:rsid w:val="00883951"/>
    <w:rsid w:val="00885348"/>
    <w:rsid w:val="00886A0B"/>
    <w:rsid w:val="00886ED7"/>
    <w:rsid w:val="0089015E"/>
    <w:rsid w:val="008917EC"/>
    <w:rsid w:val="008934B3"/>
    <w:rsid w:val="00893B4C"/>
    <w:rsid w:val="008A1805"/>
    <w:rsid w:val="008A423E"/>
    <w:rsid w:val="008B08FA"/>
    <w:rsid w:val="008B289D"/>
    <w:rsid w:val="008B2A50"/>
    <w:rsid w:val="008B3A14"/>
    <w:rsid w:val="008B54B9"/>
    <w:rsid w:val="008B5C36"/>
    <w:rsid w:val="008C0815"/>
    <w:rsid w:val="008C0E2A"/>
    <w:rsid w:val="008C253A"/>
    <w:rsid w:val="008C2E90"/>
    <w:rsid w:val="008C3289"/>
    <w:rsid w:val="008C37DB"/>
    <w:rsid w:val="008D00D2"/>
    <w:rsid w:val="008D0401"/>
    <w:rsid w:val="008D1479"/>
    <w:rsid w:val="008D3401"/>
    <w:rsid w:val="008D45A1"/>
    <w:rsid w:val="008D45DB"/>
    <w:rsid w:val="008D56EA"/>
    <w:rsid w:val="008E04AF"/>
    <w:rsid w:val="008E106D"/>
    <w:rsid w:val="008E33A5"/>
    <w:rsid w:val="008E3E69"/>
    <w:rsid w:val="008E3F6C"/>
    <w:rsid w:val="008E46D9"/>
    <w:rsid w:val="008E7A54"/>
    <w:rsid w:val="008F44FE"/>
    <w:rsid w:val="008F5310"/>
    <w:rsid w:val="008F54E0"/>
    <w:rsid w:val="008F5750"/>
    <w:rsid w:val="008F7C3E"/>
    <w:rsid w:val="00901C1A"/>
    <w:rsid w:val="00902F17"/>
    <w:rsid w:val="0090435A"/>
    <w:rsid w:val="0090487A"/>
    <w:rsid w:val="00905A98"/>
    <w:rsid w:val="009073E8"/>
    <w:rsid w:val="009101DF"/>
    <w:rsid w:val="00910D04"/>
    <w:rsid w:val="009130CB"/>
    <w:rsid w:val="00915E66"/>
    <w:rsid w:val="00917019"/>
    <w:rsid w:val="00917D78"/>
    <w:rsid w:val="0092077C"/>
    <w:rsid w:val="00920D13"/>
    <w:rsid w:val="009214EE"/>
    <w:rsid w:val="00923D96"/>
    <w:rsid w:val="00931C0D"/>
    <w:rsid w:val="0094790E"/>
    <w:rsid w:val="009508ED"/>
    <w:rsid w:val="00954BD4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10C9"/>
    <w:rsid w:val="00971305"/>
    <w:rsid w:val="009740DC"/>
    <w:rsid w:val="00974B39"/>
    <w:rsid w:val="009816D6"/>
    <w:rsid w:val="00983085"/>
    <w:rsid w:val="0098498D"/>
    <w:rsid w:val="00984FA1"/>
    <w:rsid w:val="009859BF"/>
    <w:rsid w:val="00986246"/>
    <w:rsid w:val="0099068C"/>
    <w:rsid w:val="00992068"/>
    <w:rsid w:val="009922B5"/>
    <w:rsid w:val="00993E95"/>
    <w:rsid w:val="009A1B85"/>
    <w:rsid w:val="009A545E"/>
    <w:rsid w:val="009A74B2"/>
    <w:rsid w:val="009B07C0"/>
    <w:rsid w:val="009B084A"/>
    <w:rsid w:val="009B2F19"/>
    <w:rsid w:val="009B2F5C"/>
    <w:rsid w:val="009B3FBD"/>
    <w:rsid w:val="009B643A"/>
    <w:rsid w:val="009B6A57"/>
    <w:rsid w:val="009B6F4E"/>
    <w:rsid w:val="009C0794"/>
    <w:rsid w:val="009C37AA"/>
    <w:rsid w:val="009C3EA1"/>
    <w:rsid w:val="009C6379"/>
    <w:rsid w:val="009D3308"/>
    <w:rsid w:val="009D590C"/>
    <w:rsid w:val="009D6336"/>
    <w:rsid w:val="009D7FF6"/>
    <w:rsid w:val="009E1124"/>
    <w:rsid w:val="009E2E06"/>
    <w:rsid w:val="009E32D6"/>
    <w:rsid w:val="009E4DBB"/>
    <w:rsid w:val="009E52AD"/>
    <w:rsid w:val="009E5BB5"/>
    <w:rsid w:val="009F1E78"/>
    <w:rsid w:val="009F45A4"/>
    <w:rsid w:val="00A107D6"/>
    <w:rsid w:val="00A111E2"/>
    <w:rsid w:val="00A12016"/>
    <w:rsid w:val="00A128DE"/>
    <w:rsid w:val="00A12C99"/>
    <w:rsid w:val="00A17AC1"/>
    <w:rsid w:val="00A2145C"/>
    <w:rsid w:val="00A216DB"/>
    <w:rsid w:val="00A24F41"/>
    <w:rsid w:val="00A25D03"/>
    <w:rsid w:val="00A26441"/>
    <w:rsid w:val="00A2701C"/>
    <w:rsid w:val="00A31000"/>
    <w:rsid w:val="00A322EE"/>
    <w:rsid w:val="00A35342"/>
    <w:rsid w:val="00A35CBC"/>
    <w:rsid w:val="00A362BE"/>
    <w:rsid w:val="00A368C9"/>
    <w:rsid w:val="00A37AE6"/>
    <w:rsid w:val="00A42966"/>
    <w:rsid w:val="00A43CDD"/>
    <w:rsid w:val="00A43F44"/>
    <w:rsid w:val="00A468E4"/>
    <w:rsid w:val="00A471E2"/>
    <w:rsid w:val="00A47939"/>
    <w:rsid w:val="00A516DA"/>
    <w:rsid w:val="00A51989"/>
    <w:rsid w:val="00A52464"/>
    <w:rsid w:val="00A52822"/>
    <w:rsid w:val="00A55754"/>
    <w:rsid w:val="00A57345"/>
    <w:rsid w:val="00A60553"/>
    <w:rsid w:val="00A621E9"/>
    <w:rsid w:val="00A65243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1492"/>
    <w:rsid w:val="00A956F2"/>
    <w:rsid w:val="00A96CBF"/>
    <w:rsid w:val="00A96F0F"/>
    <w:rsid w:val="00AA1473"/>
    <w:rsid w:val="00AA595D"/>
    <w:rsid w:val="00AA5EA7"/>
    <w:rsid w:val="00AA662A"/>
    <w:rsid w:val="00AC03D2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6480"/>
    <w:rsid w:val="00AD7B53"/>
    <w:rsid w:val="00AE0D42"/>
    <w:rsid w:val="00AE1C01"/>
    <w:rsid w:val="00AE78CD"/>
    <w:rsid w:val="00AF08EF"/>
    <w:rsid w:val="00AF15AC"/>
    <w:rsid w:val="00AF2C00"/>
    <w:rsid w:val="00AF4724"/>
    <w:rsid w:val="00AF5204"/>
    <w:rsid w:val="00AF63EC"/>
    <w:rsid w:val="00B00F6A"/>
    <w:rsid w:val="00B0168A"/>
    <w:rsid w:val="00B0406E"/>
    <w:rsid w:val="00B04328"/>
    <w:rsid w:val="00B0623C"/>
    <w:rsid w:val="00B06F7C"/>
    <w:rsid w:val="00B10D6D"/>
    <w:rsid w:val="00B11BCB"/>
    <w:rsid w:val="00B1313C"/>
    <w:rsid w:val="00B13F06"/>
    <w:rsid w:val="00B17761"/>
    <w:rsid w:val="00B2134C"/>
    <w:rsid w:val="00B22D4B"/>
    <w:rsid w:val="00B2618B"/>
    <w:rsid w:val="00B31793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50F66"/>
    <w:rsid w:val="00B565BF"/>
    <w:rsid w:val="00B56C23"/>
    <w:rsid w:val="00B57D2E"/>
    <w:rsid w:val="00B57E73"/>
    <w:rsid w:val="00B60FF5"/>
    <w:rsid w:val="00B6113B"/>
    <w:rsid w:val="00B66D73"/>
    <w:rsid w:val="00B67EFB"/>
    <w:rsid w:val="00B717E9"/>
    <w:rsid w:val="00B75059"/>
    <w:rsid w:val="00B764C5"/>
    <w:rsid w:val="00B80211"/>
    <w:rsid w:val="00B81493"/>
    <w:rsid w:val="00B81918"/>
    <w:rsid w:val="00B826B9"/>
    <w:rsid w:val="00B85C47"/>
    <w:rsid w:val="00B92588"/>
    <w:rsid w:val="00B9285D"/>
    <w:rsid w:val="00B963F3"/>
    <w:rsid w:val="00B9681F"/>
    <w:rsid w:val="00B96FB5"/>
    <w:rsid w:val="00BA0EA7"/>
    <w:rsid w:val="00BA113F"/>
    <w:rsid w:val="00BA3800"/>
    <w:rsid w:val="00BA4695"/>
    <w:rsid w:val="00BB0C7C"/>
    <w:rsid w:val="00BB179E"/>
    <w:rsid w:val="00BB17E4"/>
    <w:rsid w:val="00BB1EBF"/>
    <w:rsid w:val="00BB3690"/>
    <w:rsid w:val="00BB396D"/>
    <w:rsid w:val="00BB4272"/>
    <w:rsid w:val="00BB43DF"/>
    <w:rsid w:val="00BB51DF"/>
    <w:rsid w:val="00BB5210"/>
    <w:rsid w:val="00BB6E14"/>
    <w:rsid w:val="00BC4AFA"/>
    <w:rsid w:val="00BC6AA3"/>
    <w:rsid w:val="00BD0C83"/>
    <w:rsid w:val="00BD1A75"/>
    <w:rsid w:val="00BD22D2"/>
    <w:rsid w:val="00BD2F0B"/>
    <w:rsid w:val="00BD6D08"/>
    <w:rsid w:val="00BE6F2B"/>
    <w:rsid w:val="00BF1217"/>
    <w:rsid w:val="00BF278E"/>
    <w:rsid w:val="00BF6E62"/>
    <w:rsid w:val="00C02766"/>
    <w:rsid w:val="00C028C0"/>
    <w:rsid w:val="00C035E2"/>
    <w:rsid w:val="00C03EE7"/>
    <w:rsid w:val="00C046BF"/>
    <w:rsid w:val="00C060E1"/>
    <w:rsid w:val="00C07BCD"/>
    <w:rsid w:val="00C101B1"/>
    <w:rsid w:val="00C1258D"/>
    <w:rsid w:val="00C128BC"/>
    <w:rsid w:val="00C12C25"/>
    <w:rsid w:val="00C12E08"/>
    <w:rsid w:val="00C14EF2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2D08"/>
    <w:rsid w:val="00C34A45"/>
    <w:rsid w:val="00C365AB"/>
    <w:rsid w:val="00C416ED"/>
    <w:rsid w:val="00C42D60"/>
    <w:rsid w:val="00C4523D"/>
    <w:rsid w:val="00C45947"/>
    <w:rsid w:val="00C46900"/>
    <w:rsid w:val="00C50349"/>
    <w:rsid w:val="00C54057"/>
    <w:rsid w:val="00C6010A"/>
    <w:rsid w:val="00C6062E"/>
    <w:rsid w:val="00C6195B"/>
    <w:rsid w:val="00C63529"/>
    <w:rsid w:val="00C73EFA"/>
    <w:rsid w:val="00C740A1"/>
    <w:rsid w:val="00C74834"/>
    <w:rsid w:val="00C7527C"/>
    <w:rsid w:val="00C762DA"/>
    <w:rsid w:val="00C76A21"/>
    <w:rsid w:val="00C802B0"/>
    <w:rsid w:val="00C84FDB"/>
    <w:rsid w:val="00C858C3"/>
    <w:rsid w:val="00C861C1"/>
    <w:rsid w:val="00C86F97"/>
    <w:rsid w:val="00CA08AD"/>
    <w:rsid w:val="00CA1E43"/>
    <w:rsid w:val="00CA4836"/>
    <w:rsid w:val="00CA7850"/>
    <w:rsid w:val="00CB1FCE"/>
    <w:rsid w:val="00CB5369"/>
    <w:rsid w:val="00CB6C9A"/>
    <w:rsid w:val="00CB7EE6"/>
    <w:rsid w:val="00CC2F38"/>
    <w:rsid w:val="00CC52C2"/>
    <w:rsid w:val="00CC7D03"/>
    <w:rsid w:val="00CC7EA7"/>
    <w:rsid w:val="00CD01F1"/>
    <w:rsid w:val="00CD1327"/>
    <w:rsid w:val="00CD1FB3"/>
    <w:rsid w:val="00CD391B"/>
    <w:rsid w:val="00CD454F"/>
    <w:rsid w:val="00CD4794"/>
    <w:rsid w:val="00CD4FAF"/>
    <w:rsid w:val="00CD50B4"/>
    <w:rsid w:val="00CD5447"/>
    <w:rsid w:val="00CD6532"/>
    <w:rsid w:val="00CE0596"/>
    <w:rsid w:val="00CE44F6"/>
    <w:rsid w:val="00CE6A94"/>
    <w:rsid w:val="00CE7C81"/>
    <w:rsid w:val="00CF387C"/>
    <w:rsid w:val="00CF3E1B"/>
    <w:rsid w:val="00CF618D"/>
    <w:rsid w:val="00D01D26"/>
    <w:rsid w:val="00D02BAF"/>
    <w:rsid w:val="00D05158"/>
    <w:rsid w:val="00D07E17"/>
    <w:rsid w:val="00D13A63"/>
    <w:rsid w:val="00D21D44"/>
    <w:rsid w:val="00D2239D"/>
    <w:rsid w:val="00D24420"/>
    <w:rsid w:val="00D25B10"/>
    <w:rsid w:val="00D2655E"/>
    <w:rsid w:val="00D30F85"/>
    <w:rsid w:val="00D31A17"/>
    <w:rsid w:val="00D33816"/>
    <w:rsid w:val="00D34542"/>
    <w:rsid w:val="00D35DEF"/>
    <w:rsid w:val="00D37713"/>
    <w:rsid w:val="00D37A9B"/>
    <w:rsid w:val="00D42BD9"/>
    <w:rsid w:val="00D431BF"/>
    <w:rsid w:val="00D458A7"/>
    <w:rsid w:val="00D458C7"/>
    <w:rsid w:val="00D45C17"/>
    <w:rsid w:val="00D51D52"/>
    <w:rsid w:val="00D52805"/>
    <w:rsid w:val="00D52DFD"/>
    <w:rsid w:val="00D53657"/>
    <w:rsid w:val="00D53D07"/>
    <w:rsid w:val="00D55B10"/>
    <w:rsid w:val="00D609F6"/>
    <w:rsid w:val="00D60B97"/>
    <w:rsid w:val="00D627F0"/>
    <w:rsid w:val="00D6455A"/>
    <w:rsid w:val="00D71D21"/>
    <w:rsid w:val="00D727E7"/>
    <w:rsid w:val="00D743BB"/>
    <w:rsid w:val="00D80E76"/>
    <w:rsid w:val="00D821E6"/>
    <w:rsid w:val="00D82322"/>
    <w:rsid w:val="00D82BF3"/>
    <w:rsid w:val="00D9012F"/>
    <w:rsid w:val="00D90632"/>
    <w:rsid w:val="00D90643"/>
    <w:rsid w:val="00D90A6A"/>
    <w:rsid w:val="00D91506"/>
    <w:rsid w:val="00D91B4A"/>
    <w:rsid w:val="00D935B0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389D"/>
    <w:rsid w:val="00DC20E7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5D1E"/>
    <w:rsid w:val="00DE26BE"/>
    <w:rsid w:val="00DE3BAE"/>
    <w:rsid w:val="00DE6D4F"/>
    <w:rsid w:val="00DF1E73"/>
    <w:rsid w:val="00DF32B8"/>
    <w:rsid w:val="00DF33BA"/>
    <w:rsid w:val="00DF3C1B"/>
    <w:rsid w:val="00DF3D29"/>
    <w:rsid w:val="00DF4359"/>
    <w:rsid w:val="00DF4F49"/>
    <w:rsid w:val="00E0133A"/>
    <w:rsid w:val="00E034DB"/>
    <w:rsid w:val="00E037D3"/>
    <w:rsid w:val="00E03DFF"/>
    <w:rsid w:val="00E04207"/>
    <w:rsid w:val="00E0780B"/>
    <w:rsid w:val="00E10CFB"/>
    <w:rsid w:val="00E136A6"/>
    <w:rsid w:val="00E16258"/>
    <w:rsid w:val="00E227E1"/>
    <w:rsid w:val="00E22959"/>
    <w:rsid w:val="00E24291"/>
    <w:rsid w:val="00E24FBA"/>
    <w:rsid w:val="00E27483"/>
    <w:rsid w:val="00E307DC"/>
    <w:rsid w:val="00E30CFC"/>
    <w:rsid w:val="00E318C8"/>
    <w:rsid w:val="00E31F9C"/>
    <w:rsid w:val="00E324D3"/>
    <w:rsid w:val="00E33154"/>
    <w:rsid w:val="00E35A33"/>
    <w:rsid w:val="00E35C88"/>
    <w:rsid w:val="00E362A6"/>
    <w:rsid w:val="00E4015B"/>
    <w:rsid w:val="00E40D87"/>
    <w:rsid w:val="00E414F2"/>
    <w:rsid w:val="00E4271F"/>
    <w:rsid w:val="00E431EE"/>
    <w:rsid w:val="00E447F3"/>
    <w:rsid w:val="00E45FF4"/>
    <w:rsid w:val="00E461FD"/>
    <w:rsid w:val="00E466DF"/>
    <w:rsid w:val="00E472D3"/>
    <w:rsid w:val="00E50E9C"/>
    <w:rsid w:val="00E52490"/>
    <w:rsid w:val="00E5286C"/>
    <w:rsid w:val="00E53D8B"/>
    <w:rsid w:val="00E55474"/>
    <w:rsid w:val="00E56659"/>
    <w:rsid w:val="00E56D58"/>
    <w:rsid w:val="00E5717F"/>
    <w:rsid w:val="00E60238"/>
    <w:rsid w:val="00E61FFA"/>
    <w:rsid w:val="00E62E14"/>
    <w:rsid w:val="00E6634D"/>
    <w:rsid w:val="00E6647B"/>
    <w:rsid w:val="00E665E7"/>
    <w:rsid w:val="00E711EE"/>
    <w:rsid w:val="00E713B0"/>
    <w:rsid w:val="00E719A8"/>
    <w:rsid w:val="00E74946"/>
    <w:rsid w:val="00E770B6"/>
    <w:rsid w:val="00E80BCD"/>
    <w:rsid w:val="00E81A15"/>
    <w:rsid w:val="00E824D6"/>
    <w:rsid w:val="00E8637D"/>
    <w:rsid w:val="00E8666E"/>
    <w:rsid w:val="00E866DD"/>
    <w:rsid w:val="00E93DCB"/>
    <w:rsid w:val="00E9412E"/>
    <w:rsid w:val="00E95FA1"/>
    <w:rsid w:val="00E962D6"/>
    <w:rsid w:val="00E96C48"/>
    <w:rsid w:val="00E97623"/>
    <w:rsid w:val="00EA026E"/>
    <w:rsid w:val="00EA0729"/>
    <w:rsid w:val="00EA260F"/>
    <w:rsid w:val="00EA365F"/>
    <w:rsid w:val="00EA394D"/>
    <w:rsid w:val="00EA4C05"/>
    <w:rsid w:val="00EA69E5"/>
    <w:rsid w:val="00EB771A"/>
    <w:rsid w:val="00EC0715"/>
    <w:rsid w:val="00EC07ED"/>
    <w:rsid w:val="00EC12CE"/>
    <w:rsid w:val="00EC14C1"/>
    <w:rsid w:val="00EC520C"/>
    <w:rsid w:val="00ED0AE1"/>
    <w:rsid w:val="00ED0AE9"/>
    <w:rsid w:val="00ED1C9E"/>
    <w:rsid w:val="00ED3492"/>
    <w:rsid w:val="00ED6CB8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324"/>
    <w:rsid w:val="00F17D41"/>
    <w:rsid w:val="00F210BB"/>
    <w:rsid w:val="00F2214C"/>
    <w:rsid w:val="00F22B30"/>
    <w:rsid w:val="00F23F59"/>
    <w:rsid w:val="00F24069"/>
    <w:rsid w:val="00F242FA"/>
    <w:rsid w:val="00F24A9B"/>
    <w:rsid w:val="00F26585"/>
    <w:rsid w:val="00F26793"/>
    <w:rsid w:val="00F27A1C"/>
    <w:rsid w:val="00F32A77"/>
    <w:rsid w:val="00F3337C"/>
    <w:rsid w:val="00F3367D"/>
    <w:rsid w:val="00F365C6"/>
    <w:rsid w:val="00F3758C"/>
    <w:rsid w:val="00F37E93"/>
    <w:rsid w:val="00F4064A"/>
    <w:rsid w:val="00F427DC"/>
    <w:rsid w:val="00F46686"/>
    <w:rsid w:val="00F50C7B"/>
    <w:rsid w:val="00F54257"/>
    <w:rsid w:val="00F55274"/>
    <w:rsid w:val="00F631CE"/>
    <w:rsid w:val="00F64589"/>
    <w:rsid w:val="00F653E7"/>
    <w:rsid w:val="00F72E9C"/>
    <w:rsid w:val="00F73CFF"/>
    <w:rsid w:val="00F7425A"/>
    <w:rsid w:val="00F749BD"/>
    <w:rsid w:val="00F75A1B"/>
    <w:rsid w:val="00F768B0"/>
    <w:rsid w:val="00F800B9"/>
    <w:rsid w:val="00F809E9"/>
    <w:rsid w:val="00F84983"/>
    <w:rsid w:val="00F84D9F"/>
    <w:rsid w:val="00F86077"/>
    <w:rsid w:val="00F87054"/>
    <w:rsid w:val="00F940C0"/>
    <w:rsid w:val="00F94969"/>
    <w:rsid w:val="00F95597"/>
    <w:rsid w:val="00F95709"/>
    <w:rsid w:val="00F97E16"/>
    <w:rsid w:val="00FA09BE"/>
    <w:rsid w:val="00FA6220"/>
    <w:rsid w:val="00FB0816"/>
    <w:rsid w:val="00FB526C"/>
    <w:rsid w:val="00FB53D0"/>
    <w:rsid w:val="00FB78AC"/>
    <w:rsid w:val="00FC0870"/>
    <w:rsid w:val="00FC44D6"/>
    <w:rsid w:val="00FC45F7"/>
    <w:rsid w:val="00FC5062"/>
    <w:rsid w:val="00FD1D7E"/>
    <w:rsid w:val="00FD2BB9"/>
    <w:rsid w:val="00FD54B2"/>
    <w:rsid w:val="00FD6EDD"/>
    <w:rsid w:val="00FE0599"/>
    <w:rsid w:val="00FE0F10"/>
    <w:rsid w:val="00FE2DB6"/>
    <w:rsid w:val="00FE372E"/>
    <w:rsid w:val="00FE3BDE"/>
    <w:rsid w:val="00FE54DA"/>
    <w:rsid w:val="00FE6526"/>
    <w:rsid w:val="00FE70EE"/>
    <w:rsid w:val="00FE7AC0"/>
    <w:rsid w:val="00FF4CE5"/>
    <w:rsid w:val="00FF656D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4825A8"/>
  <w15:docId w15:val="{5B0EFCFC-5054-4AB0-9848-700B6267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5C17"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styleId="Hervorhebung">
    <w:name w:val="Emphasis"/>
    <w:basedOn w:val="Absatz-Standardschriftart"/>
    <w:uiPriority w:val="20"/>
    <w:qFormat/>
    <w:rsid w:val="00A516DA"/>
    <w:rPr>
      <w:i/>
      <w:iCs/>
    </w:rPr>
  </w:style>
  <w:style w:type="paragraph" w:customStyle="1" w:styleId="p--intro-text">
    <w:name w:val="p--intro-text"/>
    <w:basedOn w:val="Standard"/>
    <w:rsid w:val="0047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-copyright">
    <w:name w:val="sp-copyright"/>
    <w:basedOn w:val="Absatz-Standardschriftart"/>
    <w:rsid w:val="00A95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ujae.edu.c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h-wildau.de/wirtschaftsingenieurwes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-wildau.de/l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1FA04-8E86-4360-BEE5-AF492EDD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b.m.</dc:creator>
  <cp:lastModifiedBy>Mareike Rammelt</cp:lastModifiedBy>
  <cp:revision>6</cp:revision>
  <dcterms:created xsi:type="dcterms:W3CDTF">2023-07-20T19:25:00Z</dcterms:created>
  <dcterms:modified xsi:type="dcterms:W3CDTF">2023-07-21T07:05:00Z</dcterms:modified>
</cp:coreProperties>
</file>