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4B441" w14:textId="77777777" w:rsidR="003A7575" w:rsidRPr="007E3EEB" w:rsidRDefault="003B4616" w:rsidP="00BF54D6">
      <w:pPr>
        <w:spacing w:line="360" w:lineRule="auto"/>
        <w:rPr>
          <w:rFonts w:ascii="Arial" w:hAnsi="Arial" w:cs="Arial"/>
          <w:color w:val="808080" w:themeColor="background1" w:themeShade="80"/>
        </w:rPr>
      </w:pPr>
      <w:r w:rsidRPr="007E3EEB">
        <w:rPr>
          <w:rFonts w:ascii="Arial" w:hAnsi="Arial" w:cs="Arial"/>
          <w:color w:val="808080" w:themeColor="background1" w:themeShade="80"/>
        </w:rPr>
        <w:t xml:space="preserve">Pressemitteilung </w:t>
      </w:r>
      <w:proofErr w:type="spellStart"/>
      <w:r w:rsidRPr="007E3EEB">
        <w:rPr>
          <w:rFonts w:ascii="Arial" w:hAnsi="Arial" w:cs="Arial"/>
          <w:color w:val="808080" w:themeColor="background1" w:themeShade="80"/>
        </w:rPr>
        <w:t>Alltech</w:t>
      </w:r>
      <w:proofErr w:type="spellEnd"/>
      <w:r w:rsidRPr="007E3EEB">
        <w:rPr>
          <w:rFonts w:ascii="Arial" w:hAnsi="Arial" w:cs="Arial"/>
          <w:color w:val="808080" w:themeColor="background1" w:themeShade="80"/>
        </w:rPr>
        <w:t xml:space="preserve"> Dosieranlagen</w:t>
      </w:r>
    </w:p>
    <w:p w14:paraId="02E3E7FA" w14:textId="77777777" w:rsidR="003B4616" w:rsidRPr="007E3EEB" w:rsidRDefault="003B4616" w:rsidP="00BF54D6">
      <w:pPr>
        <w:spacing w:line="360" w:lineRule="auto"/>
        <w:rPr>
          <w:rFonts w:ascii="Arial" w:hAnsi="Arial" w:cs="Arial"/>
          <w:color w:val="808080" w:themeColor="background1" w:themeShade="80"/>
        </w:rPr>
      </w:pPr>
    </w:p>
    <w:p w14:paraId="4B821362" w14:textId="77777777" w:rsidR="00E10004" w:rsidRPr="007E3EEB" w:rsidRDefault="00E10004" w:rsidP="00BF54D6">
      <w:pPr>
        <w:spacing w:line="360" w:lineRule="auto"/>
        <w:rPr>
          <w:rFonts w:ascii="Arial" w:hAnsi="Arial" w:cs="Arial"/>
          <w:b/>
        </w:rPr>
      </w:pPr>
      <w:proofErr w:type="spellStart"/>
      <w:r w:rsidRPr="007E3EEB">
        <w:rPr>
          <w:rFonts w:ascii="Arial" w:hAnsi="Arial" w:cs="Arial"/>
          <w:b/>
        </w:rPr>
        <w:t>Alltech</w:t>
      </w:r>
      <w:proofErr w:type="spellEnd"/>
      <w:r w:rsidRPr="007E3EEB">
        <w:rPr>
          <w:rFonts w:ascii="Arial" w:hAnsi="Arial" w:cs="Arial"/>
          <w:b/>
        </w:rPr>
        <w:t xml:space="preserve"> Dosieranlagen auf der IFAT 2016</w:t>
      </w:r>
    </w:p>
    <w:p w14:paraId="52433A69" w14:textId="4D0BCEFC" w:rsidR="005326D5" w:rsidRPr="007E3EEB" w:rsidRDefault="005326D5" w:rsidP="00BF54D6">
      <w:pPr>
        <w:spacing w:line="360" w:lineRule="auto"/>
        <w:rPr>
          <w:rFonts w:ascii="Arial" w:hAnsi="Arial" w:cs="Arial"/>
        </w:rPr>
      </w:pPr>
      <w:r w:rsidRPr="007E3EEB">
        <w:rPr>
          <w:rFonts w:ascii="Arial" w:hAnsi="Arial" w:cs="Arial"/>
        </w:rPr>
        <w:t>Weingarten, April 2016</w:t>
      </w:r>
    </w:p>
    <w:p w14:paraId="567F6F80" w14:textId="77777777" w:rsidR="00363267" w:rsidRPr="007E3EEB" w:rsidRDefault="00363267" w:rsidP="00BF54D6">
      <w:pPr>
        <w:spacing w:line="360" w:lineRule="auto"/>
        <w:rPr>
          <w:rFonts w:ascii="Arial" w:hAnsi="Arial" w:cs="Arial"/>
          <w:b/>
        </w:rPr>
      </w:pPr>
    </w:p>
    <w:p w14:paraId="073800C3" w14:textId="4E7F470B" w:rsidR="003B4616" w:rsidRPr="007E3EEB" w:rsidRDefault="003B4616" w:rsidP="00BF54D6">
      <w:pPr>
        <w:spacing w:line="360" w:lineRule="auto"/>
        <w:rPr>
          <w:rFonts w:ascii="Arial" w:hAnsi="Arial" w:cs="Arial"/>
          <w:b/>
        </w:rPr>
      </w:pPr>
      <w:r w:rsidRPr="007E3EEB">
        <w:rPr>
          <w:rFonts w:ascii="Arial" w:hAnsi="Arial" w:cs="Arial"/>
          <w:b/>
        </w:rPr>
        <w:t>Innovative maßgeschneiderte Lösungen für jede Dosieraufgabe</w:t>
      </w:r>
      <w:r w:rsidR="00AB147D" w:rsidRPr="007E3EEB">
        <w:rPr>
          <w:rFonts w:ascii="Arial" w:hAnsi="Arial" w:cs="Arial"/>
          <w:b/>
        </w:rPr>
        <w:t xml:space="preserve"> können die Besucher der Weltleitmesse für Umwelttechnologie </w:t>
      </w:r>
      <w:r w:rsidR="005326D5" w:rsidRPr="007E3EEB">
        <w:rPr>
          <w:rFonts w:ascii="Arial" w:hAnsi="Arial" w:cs="Arial"/>
          <w:b/>
        </w:rPr>
        <w:t>in Halle A2 am</w:t>
      </w:r>
      <w:r w:rsidR="00AB147D" w:rsidRPr="007E3EEB">
        <w:rPr>
          <w:rFonts w:ascii="Arial" w:hAnsi="Arial" w:cs="Arial"/>
          <w:b/>
        </w:rPr>
        <w:t xml:space="preserve"> Stand Nr. 532 erleben. </w:t>
      </w:r>
      <w:r w:rsidR="005326D5" w:rsidRPr="007E3EEB">
        <w:rPr>
          <w:rFonts w:ascii="Arial" w:hAnsi="Arial" w:cs="Arial"/>
          <w:b/>
        </w:rPr>
        <w:t xml:space="preserve">Messe-Highlight des </w:t>
      </w:r>
      <w:r w:rsidR="00AB147D" w:rsidRPr="007E3EEB">
        <w:rPr>
          <w:rFonts w:ascii="Arial" w:hAnsi="Arial" w:cs="Arial"/>
          <w:b/>
        </w:rPr>
        <w:t>Dosieranlagenbauer</w:t>
      </w:r>
      <w:r w:rsidR="005326D5" w:rsidRPr="007E3EEB">
        <w:rPr>
          <w:rFonts w:ascii="Arial" w:hAnsi="Arial" w:cs="Arial"/>
          <w:b/>
        </w:rPr>
        <w:t>s</w:t>
      </w:r>
      <w:r w:rsidR="00AB147D" w:rsidRPr="007E3EEB">
        <w:rPr>
          <w:rFonts w:ascii="Arial" w:hAnsi="Arial" w:cs="Arial"/>
          <w:b/>
        </w:rPr>
        <w:t xml:space="preserve"> </w:t>
      </w:r>
      <w:proofErr w:type="spellStart"/>
      <w:r w:rsidR="00AB147D" w:rsidRPr="007E3EEB">
        <w:rPr>
          <w:rFonts w:ascii="Arial" w:hAnsi="Arial" w:cs="Arial"/>
          <w:b/>
        </w:rPr>
        <w:t>Alltech</w:t>
      </w:r>
      <w:proofErr w:type="spellEnd"/>
      <w:r w:rsidR="00AB147D" w:rsidRPr="007E3EEB">
        <w:rPr>
          <w:rFonts w:ascii="Arial" w:hAnsi="Arial" w:cs="Arial"/>
          <w:b/>
        </w:rPr>
        <w:t xml:space="preserve"> </w:t>
      </w:r>
      <w:r w:rsidR="005326D5" w:rsidRPr="007E3EEB">
        <w:rPr>
          <w:rFonts w:ascii="Arial" w:hAnsi="Arial" w:cs="Arial"/>
          <w:b/>
        </w:rPr>
        <w:t>ist in diesem Jahr die Polyelektrolyt-Aufbereitungs- und Dosieranlage CONTINUFLOC in getrennter Bauweise mit innovativen neuen Details.</w:t>
      </w:r>
    </w:p>
    <w:p w14:paraId="0A81F828" w14:textId="77777777" w:rsidR="00B645DF" w:rsidRPr="007E3EEB" w:rsidRDefault="00B645DF" w:rsidP="00BF54D6">
      <w:pPr>
        <w:spacing w:line="360" w:lineRule="auto"/>
        <w:rPr>
          <w:rFonts w:ascii="Arial" w:hAnsi="Arial" w:cs="Arial"/>
        </w:rPr>
      </w:pPr>
    </w:p>
    <w:p w14:paraId="113CD9B3" w14:textId="6C4904E4" w:rsidR="00D528C4" w:rsidRPr="007E3EEB" w:rsidRDefault="009438F6" w:rsidP="00BF54D6">
      <w:pPr>
        <w:spacing w:line="360" w:lineRule="auto"/>
        <w:rPr>
          <w:rFonts w:ascii="Arial" w:hAnsi="Arial" w:cs="Arial"/>
        </w:rPr>
      </w:pPr>
      <w:r w:rsidRPr="007E3EEB">
        <w:rPr>
          <w:rFonts w:ascii="Arial" w:hAnsi="Arial" w:cs="Arial"/>
        </w:rPr>
        <w:t>„</w:t>
      </w:r>
      <w:r w:rsidR="00D528C4" w:rsidRPr="007E3EEB">
        <w:rPr>
          <w:rFonts w:ascii="Arial" w:hAnsi="Arial" w:cs="Arial"/>
        </w:rPr>
        <w:t>Willkommen in der Zukunft der Umwelttechnologie</w:t>
      </w:r>
      <w:r w:rsidRPr="007E3EEB">
        <w:rPr>
          <w:rFonts w:ascii="Arial" w:hAnsi="Arial" w:cs="Arial"/>
        </w:rPr>
        <w:t>“</w:t>
      </w:r>
      <w:r w:rsidR="00D528C4" w:rsidRPr="007E3EEB">
        <w:rPr>
          <w:rFonts w:ascii="Arial" w:hAnsi="Arial" w:cs="Arial"/>
        </w:rPr>
        <w:t xml:space="preserve"> heißt es auf der diesjährigen IFAT vom 30. Mai bis 3. Juni 2016 in München. Über 3.000 Aussteller aus 59 Ländern </w:t>
      </w:r>
      <w:r w:rsidRPr="007E3EEB">
        <w:rPr>
          <w:rFonts w:ascii="Arial" w:hAnsi="Arial" w:cs="Arial"/>
        </w:rPr>
        <w:t xml:space="preserve">präsentieren </w:t>
      </w:r>
      <w:r w:rsidR="0066699F" w:rsidRPr="007E3EEB">
        <w:rPr>
          <w:rFonts w:ascii="Arial" w:hAnsi="Arial" w:cs="Arial"/>
        </w:rPr>
        <w:t xml:space="preserve">sich </w:t>
      </w:r>
      <w:r w:rsidRPr="007E3EEB">
        <w:rPr>
          <w:rFonts w:ascii="Arial" w:hAnsi="Arial" w:cs="Arial"/>
        </w:rPr>
        <w:t>auf der Weltleitmesse für Wasser-, Abwasser</w:t>
      </w:r>
      <w:r w:rsidR="00C112B2" w:rsidRPr="007E3EEB">
        <w:rPr>
          <w:rFonts w:ascii="Arial" w:hAnsi="Arial" w:cs="Arial"/>
        </w:rPr>
        <w:t xml:space="preserve">-, Abfall- und Rohstoffwirtschaft. Auch </w:t>
      </w:r>
      <w:proofErr w:type="spellStart"/>
      <w:r w:rsidR="00D528C4" w:rsidRPr="007E3EEB">
        <w:rPr>
          <w:rFonts w:ascii="Arial" w:hAnsi="Arial" w:cs="Arial"/>
        </w:rPr>
        <w:t>Alltech</w:t>
      </w:r>
      <w:proofErr w:type="spellEnd"/>
      <w:r w:rsidR="00D528C4" w:rsidRPr="007E3EEB">
        <w:rPr>
          <w:rFonts w:ascii="Arial" w:hAnsi="Arial" w:cs="Arial"/>
        </w:rPr>
        <w:t xml:space="preserve"> aus Weingarten bei Karlsruhe</w:t>
      </w:r>
      <w:r w:rsidR="00C112B2" w:rsidRPr="007E3EEB">
        <w:rPr>
          <w:rFonts w:ascii="Arial" w:hAnsi="Arial" w:cs="Arial"/>
        </w:rPr>
        <w:t xml:space="preserve"> ste</w:t>
      </w:r>
      <w:r w:rsidR="0066699F" w:rsidRPr="007E3EEB">
        <w:rPr>
          <w:rFonts w:ascii="Arial" w:hAnsi="Arial" w:cs="Arial"/>
        </w:rPr>
        <w:t>llt wieder aus. Zu</w:t>
      </w:r>
      <w:r w:rsidR="00C112B2" w:rsidRPr="007E3EEB">
        <w:rPr>
          <w:rFonts w:ascii="Arial" w:hAnsi="Arial" w:cs="Arial"/>
        </w:rPr>
        <w:t xml:space="preserve"> </w:t>
      </w:r>
      <w:r w:rsidR="00C92E40">
        <w:rPr>
          <w:rFonts w:ascii="Arial" w:hAnsi="Arial" w:cs="Arial"/>
        </w:rPr>
        <w:t xml:space="preserve">den </w:t>
      </w:r>
      <w:r w:rsidR="00C112B2" w:rsidRPr="007E3EEB">
        <w:rPr>
          <w:rFonts w:ascii="Arial" w:hAnsi="Arial" w:cs="Arial"/>
        </w:rPr>
        <w:t xml:space="preserve">Messe-Highlights </w:t>
      </w:r>
      <w:r w:rsidR="0066699F" w:rsidRPr="007E3EEB">
        <w:rPr>
          <w:rFonts w:ascii="Arial" w:hAnsi="Arial" w:cs="Arial"/>
        </w:rPr>
        <w:t xml:space="preserve">des Dosieranlagenbauers </w:t>
      </w:r>
      <w:r w:rsidR="00C112B2" w:rsidRPr="007E3EEB">
        <w:rPr>
          <w:rFonts w:ascii="Arial" w:hAnsi="Arial" w:cs="Arial"/>
        </w:rPr>
        <w:t>gehören die Polyelektrolyt-Aufbereitungs- und Dosieranlage CONTINUFLOC in getrennter Bauweise mit innovativen neuen Details, Dosiersysteme zur Prozesswasser- und Abwasserbehandlung in Container-Bauweise und Chlorgas-Sicherheits-Systeme.</w:t>
      </w:r>
    </w:p>
    <w:p w14:paraId="3719DCAA" w14:textId="77777777" w:rsidR="00B645DF" w:rsidRPr="007E3EEB" w:rsidRDefault="00B645DF" w:rsidP="00BF54D6">
      <w:pPr>
        <w:spacing w:line="360" w:lineRule="auto"/>
        <w:rPr>
          <w:rFonts w:ascii="Arial" w:hAnsi="Arial" w:cs="Arial"/>
        </w:rPr>
      </w:pPr>
    </w:p>
    <w:p w14:paraId="76334031" w14:textId="2F48BB66" w:rsidR="00B645DF" w:rsidRPr="007E3EEB" w:rsidRDefault="00C112B2" w:rsidP="00BF54D6">
      <w:pPr>
        <w:spacing w:line="360" w:lineRule="auto"/>
        <w:rPr>
          <w:rFonts w:ascii="Arial" w:hAnsi="Arial" w:cs="Arial"/>
          <w:b/>
        </w:rPr>
      </w:pPr>
      <w:r w:rsidRPr="007E3EEB">
        <w:rPr>
          <w:rFonts w:ascii="Arial" w:hAnsi="Arial" w:cs="Arial"/>
          <w:b/>
        </w:rPr>
        <w:t>Inno</w:t>
      </w:r>
      <w:r w:rsidR="009C7041" w:rsidRPr="007E3EEB">
        <w:rPr>
          <w:rFonts w:ascii="Arial" w:hAnsi="Arial" w:cs="Arial"/>
          <w:b/>
        </w:rPr>
        <w:t>vative</w:t>
      </w:r>
      <w:r w:rsidRPr="007E3EEB">
        <w:rPr>
          <w:rFonts w:ascii="Arial" w:hAnsi="Arial" w:cs="Arial"/>
          <w:b/>
        </w:rPr>
        <w:t xml:space="preserve">, neue Details: </w:t>
      </w:r>
      <w:r w:rsidR="00BF54D6" w:rsidRPr="007E3EEB">
        <w:rPr>
          <w:rFonts w:ascii="Arial" w:hAnsi="Arial" w:cs="Arial"/>
          <w:b/>
        </w:rPr>
        <w:t xml:space="preserve">die </w:t>
      </w:r>
      <w:r w:rsidRPr="007E3EEB">
        <w:rPr>
          <w:rFonts w:ascii="Arial" w:hAnsi="Arial" w:cs="Arial"/>
          <w:b/>
        </w:rPr>
        <w:t>Polyelektrolyt-Aufbereitungs- und Dosieranlage CONTINUFLOC</w:t>
      </w:r>
    </w:p>
    <w:p w14:paraId="71C6D38B" w14:textId="03EF3353" w:rsidR="00BF54D6" w:rsidRPr="007E3EEB" w:rsidRDefault="00BF54D6" w:rsidP="00BF54D6">
      <w:pPr>
        <w:spacing w:line="360" w:lineRule="auto"/>
        <w:rPr>
          <w:rFonts w:ascii="Arial" w:hAnsi="Arial" w:cs="Arial"/>
        </w:rPr>
      </w:pPr>
      <w:r w:rsidRPr="007E3EEB">
        <w:rPr>
          <w:rFonts w:ascii="Arial" w:hAnsi="Arial" w:cs="Arial"/>
        </w:rPr>
        <w:t xml:space="preserve">CONTINUFLOC-Anlagen sind vollautomatische Polyelektrolyt-Aufbereitungsanlagen für Granulat (Pulver) und Flüssigkonzentrat. Sie sind als Zweikammer-Pendel-Anlagen ausgeführt und können in bestehende Leitsysteme über </w:t>
      </w:r>
      <w:proofErr w:type="spellStart"/>
      <w:r w:rsidRPr="007E3EEB">
        <w:rPr>
          <w:rFonts w:ascii="Arial" w:hAnsi="Arial" w:cs="Arial"/>
        </w:rPr>
        <w:t>Profibus</w:t>
      </w:r>
      <w:proofErr w:type="spellEnd"/>
      <w:r w:rsidRPr="007E3EEB">
        <w:rPr>
          <w:rFonts w:ascii="Arial" w:hAnsi="Arial" w:cs="Arial"/>
        </w:rPr>
        <w:t xml:space="preserve"> eingebunden werden. Die leichte Bedienbarkeit der Aufbereitungs- und Dosieranlagen und natürlich die hohe Zuverlässigkeit und Sicherheit der Systeme sind wichtige Kriterien, die für den Einsatz der CONTINUFLOC V8 sprechen.</w:t>
      </w:r>
    </w:p>
    <w:p w14:paraId="73AE7D92" w14:textId="54378451" w:rsidR="00BF54D6" w:rsidRPr="007E3EEB" w:rsidRDefault="00BF54D6" w:rsidP="00BF54D6">
      <w:pPr>
        <w:spacing w:line="360" w:lineRule="auto"/>
        <w:rPr>
          <w:rFonts w:ascii="Arial" w:hAnsi="Arial" w:cs="Arial"/>
        </w:rPr>
      </w:pPr>
      <w:r w:rsidRPr="007E3EEB">
        <w:rPr>
          <w:rFonts w:ascii="Arial" w:hAnsi="Arial" w:cs="Arial"/>
        </w:rPr>
        <w:t xml:space="preserve">Die neue, getrennte Bauweise erlaubt die Aufstellung in Räumen mit geringer Höhe oder in Containern. Die Dosier- und Reifebehälter wurden neu dimensioniert und benötigen nun deutlich weniger Raum – ohne dass dies zu einer Veränderung der Reifezeiten führt. </w:t>
      </w:r>
    </w:p>
    <w:p w14:paraId="2732A139" w14:textId="77777777" w:rsidR="00B645DF" w:rsidRPr="007E3EEB" w:rsidRDefault="00B645DF">
      <w:pPr>
        <w:rPr>
          <w:rFonts w:ascii="Arial" w:hAnsi="Arial" w:cs="Arial"/>
        </w:rPr>
      </w:pPr>
    </w:p>
    <w:p w14:paraId="657A842B" w14:textId="77777777" w:rsidR="004E5EDC" w:rsidRPr="007E3EEB" w:rsidRDefault="004E5EDC" w:rsidP="009C7041">
      <w:pPr>
        <w:spacing w:line="360" w:lineRule="auto"/>
        <w:rPr>
          <w:rFonts w:ascii="Arial" w:hAnsi="Arial" w:cs="Arial"/>
          <w:b/>
        </w:rPr>
      </w:pPr>
    </w:p>
    <w:p w14:paraId="282D550B" w14:textId="77777777" w:rsidR="004E5EDC" w:rsidRPr="007E3EEB" w:rsidRDefault="004E5EDC" w:rsidP="009C7041">
      <w:pPr>
        <w:spacing w:line="360" w:lineRule="auto"/>
        <w:rPr>
          <w:rFonts w:ascii="Arial" w:hAnsi="Arial" w:cs="Arial"/>
          <w:b/>
        </w:rPr>
      </w:pPr>
    </w:p>
    <w:p w14:paraId="5C5FC047" w14:textId="7F466F57" w:rsidR="00B645DF" w:rsidRPr="007E3EEB" w:rsidRDefault="009C7041" w:rsidP="009C7041">
      <w:pPr>
        <w:spacing w:line="360" w:lineRule="auto"/>
        <w:rPr>
          <w:rFonts w:ascii="Arial" w:hAnsi="Arial" w:cs="Arial"/>
          <w:b/>
        </w:rPr>
      </w:pPr>
      <w:r w:rsidRPr="007E3EEB">
        <w:rPr>
          <w:rFonts w:ascii="Arial" w:hAnsi="Arial" w:cs="Arial"/>
          <w:b/>
        </w:rPr>
        <w:lastRenderedPageBreak/>
        <w:t>Kompakt und flexibel: Dosiersysteme zur Prozesswasser- und Abwasserbehandlung in Container-Bauweise</w:t>
      </w:r>
    </w:p>
    <w:p w14:paraId="70DBF7DB" w14:textId="1B3BEEB9" w:rsidR="00BF54D6" w:rsidRPr="007E3EEB" w:rsidRDefault="009C7041" w:rsidP="009C7041">
      <w:pPr>
        <w:spacing w:line="360" w:lineRule="auto"/>
        <w:rPr>
          <w:rFonts w:ascii="Arial" w:hAnsi="Arial" w:cs="Arial"/>
        </w:rPr>
      </w:pPr>
      <w:proofErr w:type="spellStart"/>
      <w:r w:rsidRPr="007E3EEB">
        <w:rPr>
          <w:rFonts w:ascii="Arial" w:hAnsi="Arial" w:cs="Arial"/>
        </w:rPr>
        <w:t>Alltech</w:t>
      </w:r>
      <w:proofErr w:type="spellEnd"/>
      <w:r w:rsidRPr="007E3EEB">
        <w:rPr>
          <w:rFonts w:ascii="Arial" w:hAnsi="Arial" w:cs="Arial"/>
        </w:rPr>
        <w:t xml:space="preserve"> stellt auf der IFAT 2016 komplett in Container eingebaute, betriebsfertige Dosiersysteme zur Prozesswasser- und Abwasserbehandlung vor, die vor Ort nur noch an </w:t>
      </w:r>
      <w:r w:rsidR="00834AC6" w:rsidRPr="007E3EEB">
        <w:rPr>
          <w:rFonts w:ascii="Arial" w:hAnsi="Arial" w:cs="Arial"/>
        </w:rPr>
        <w:t xml:space="preserve">Energie – z. B. </w:t>
      </w:r>
      <w:r w:rsidRPr="007E3EEB">
        <w:rPr>
          <w:rFonts w:ascii="Arial" w:hAnsi="Arial" w:cs="Arial"/>
        </w:rPr>
        <w:t xml:space="preserve">Wasser und Strom </w:t>
      </w:r>
      <w:r w:rsidR="00834AC6" w:rsidRPr="007E3EEB">
        <w:rPr>
          <w:rFonts w:ascii="Arial" w:hAnsi="Arial" w:cs="Arial"/>
        </w:rPr>
        <w:t xml:space="preserve">– </w:t>
      </w:r>
      <w:r w:rsidRPr="007E3EEB">
        <w:rPr>
          <w:rFonts w:ascii="Arial" w:hAnsi="Arial" w:cs="Arial"/>
        </w:rPr>
        <w:t xml:space="preserve">angeschlossen werden müssen. Diese Systeme bieten außerdem den Vorteil, dass keinerlei bauliche Veränderungen am Einsatzort notwendig sind und sie flexibel eingesetzt werden können. </w:t>
      </w:r>
      <w:proofErr w:type="spellStart"/>
      <w:r w:rsidRPr="007E3EEB">
        <w:rPr>
          <w:rFonts w:ascii="Arial" w:hAnsi="Arial" w:cs="Arial"/>
        </w:rPr>
        <w:t>Alltech</w:t>
      </w:r>
      <w:proofErr w:type="spellEnd"/>
      <w:r w:rsidRPr="007E3EEB">
        <w:rPr>
          <w:rFonts w:ascii="Arial" w:hAnsi="Arial" w:cs="Arial"/>
        </w:rPr>
        <w:t xml:space="preserve"> liefert beispielsweise komplette Lager- und Dosierstationen </w:t>
      </w:r>
      <w:r w:rsidR="00BF5082" w:rsidRPr="007E3EEB">
        <w:rPr>
          <w:rFonts w:ascii="Arial" w:hAnsi="Arial" w:cs="Arial"/>
        </w:rPr>
        <w:t>für Chemikalien, Polyelektrolyt-</w:t>
      </w:r>
      <w:r w:rsidRPr="007E3EEB">
        <w:rPr>
          <w:rFonts w:ascii="Arial" w:hAnsi="Arial" w:cs="Arial"/>
        </w:rPr>
        <w:t>Löse- und Dosierstationen, Neutralisationsanlagen oder Desinfektionsanlagen in Container-Bauweise.</w:t>
      </w:r>
    </w:p>
    <w:p w14:paraId="41C083FF" w14:textId="77777777" w:rsidR="00BF54D6" w:rsidRPr="007E3EEB" w:rsidRDefault="00BF54D6" w:rsidP="00AA1059">
      <w:pPr>
        <w:spacing w:line="360" w:lineRule="auto"/>
        <w:rPr>
          <w:rFonts w:ascii="Arial" w:hAnsi="Arial" w:cs="Arial"/>
        </w:rPr>
      </w:pPr>
    </w:p>
    <w:p w14:paraId="0C436384" w14:textId="6AC708BA" w:rsidR="00BF54D6" w:rsidRPr="007E3EEB" w:rsidRDefault="00CD7E12" w:rsidP="00AA1059">
      <w:pPr>
        <w:spacing w:line="360" w:lineRule="auto"/>
        <w:rPr>
          <w:rFonts w:ascii="Arial" w:hAnsi="Arial" w:cs="Arial"/>
          <w:b/>
        </w:rPr>
      </w:pPr>
      <w:r w:rsidRPr="007E3EEB">
        <w:rPr>
          <w:rFonts w:ascii="Arial" w:hAnsi="Arial" w:cs="Arial"/>
          <w:b/>
        </w:rPr>
        <w:t>Zuverlässig</w:t>
      </w:r>
      <w:r w:rsidR="00990F4A" w:rsidRPr="007E3EEB">
        <w:rPr>
          <w:rFonts w:ascii="Arial" w:hAnsi="Arial" w:cs="Arial"/>
          <w:b/>
        </w:rPr>
        <w:t xml:space="preserve">er </w:t>
      </w:r>
      <w:r w:rsidR="00AA1059" w:rsidRPr="007E3EEB">
        <w:rPr>
          <w:rFonts w:ascii="Arial" w:hAnsi="Arial" w:cs="Arial"/>
          <w:b/>
        </w:rPr>
        <w:t xml:space="preserve">sicherer </w:t>
      </w:r>
      <w:r w:rsidR="00990F4A" w:rsidRPr="007E3EEB">
        <w:rPr>
          <w:rFonts w:ascii="Arial" w:hAnsi="Arial" w:cs="Arial"/>
          <w:b/>
        </w:rPr>
        <w:t>Einsatz</w:t>
      </w:r>
      <w:r w:rsidRPr="007E3EEB">
        <w:rPr>
          <w:rFonts w:ascii="Arial" w:hAnsi="Arial" w:cs="Arial"/>
          <w:b/>
        </w:rPr>
        <w:t xml:space="preserve">: </w:t>
      </w:r>
      <w:r w:rsidR="00990F4A" w:rsidRPr="007E3EEB">
        <w:rPr>
          <w:rFonts w:ascii="Arial" w:hAnsi="Arial" w:cs="Arial"/>
          <w:b/>
        </w:rPr>
        <w:t xml:space="preserve">die Chlorgas-Dosiersysteme </w:t>
      </w:r>
      <w:r w:rsidR="00AA1059" w:rsidRPr="007E3EEB">
        <w:rPr>
          <w:rFonts w:ascii="Arial" w:hAnsi="Arial" w:cs="Arial"/>
          <w:b/>
        </w:rPr>
        <w:t>VACUTROL</w:t>
      </w:r>
    </w:p>
    <w:p w14:paraId="4254F75E" w14:textId="5B7CA231" w:rsidR="00AA1059" w:rsidRPr="007E3EEB" w:rsidRDefault="00AA1059" w:rsidP="00AA1059">
      <w:pPr>
        <w:spacing w:line="360" w:lineRule="auto"/>
        <w:rPr>
          <w:rFonts w:ascii="Arial" w:hAnsi="Arial" w:cs="Arial"/>
        </w:rPr>
      </w:pPr>
      <w:r w:rsidRPr="007E3EEB">
        <w:rPr>
          <w:rFonts w:ascii="Arial" w:hAnsi="Arial" w:cs="Arial"/>
        </w:rPr>
        <w:t>Ebenso werden auf der diesjährigen IFAT auch die neuen VACUTROL Chlorgas-Sicherheits-Systeme zu sehen sein, die für Zuverlässigkeit und Sicherheit bei</w:t>
      </w:r>
      <w:r w:rsidR="00F03959" w:rsidRPr="007E3EEB">
        <w:rPr>
          <w:rFonts w:ascii="Arial" w:hAnsi="Arial" w:cs="Arial"/>
        </w:rPr>
        <w:t xml:space="preserve"> der Rohwasser- und Reinwasser-</w:t>
      </w:r>
      <w:r w:rsidRPr="007E3EEB">
        <w:rPr>
          <w:rFonts w:ascii="Arial" w:hAnsi="Arial" w:cs="Arial"/>
        </w:rPr>
        <w:t>Desinfektion sorgen. Zur Chlorgas-Dosierung wird auch die neue Filter- und Regeleinheit nach DIN 19606 mit einer Leistung bis 200 kg Cl2/h in Kompakt-Bauweise eingesetzt. Bei Gas-Alarm oder Spannungsausfall sperrt die Filter- und Regeleinheit das komplette Dosiersystem automatisch ab.</w:t>
      </w:r>
      <w:r w:rsidR="00D54227" w:rsidRPr="007E3EEB">
        <w:rPr>
          <w:rFonts w:ascii="Arial" w:hAnsi="Arial" w:cs="Arial"/>
        </w:rPr>
        <w:t xml:space="preserve"> Eine zweite Regelgröße kann über die Frequenz des Antriebs im Bereich 2-120 Hz erfolgen.</w:t>
      </w:r>
    </w:p>
    <w:p w14:paraId="606042F3" w14:textId="77777777" w:rsidR="00B645DF" w:rsidRPr="007E3EEB" w:rsidRDefault="00B645DF">
      <w:pPr>
        <w:rPr>
          <w:rFonts w:ascii="Arial" w:hAnsi="Arial" w:cs="Arial"/>
        </w:rPr>
      </w:pPr>
    </w:p>
    <w:p w14:paraId="0002F7A0" w14:textId="77777777" w:rsidR="00CD7E12" w:rsidRPr="007E3EEB" w:rsidRDefault="00CD7E12" w:rsidP="00B645DF">
      <w:pPr>
        <w:spacing w:line="360" w:lineRule="auto"/>
        <w:rPr>
          <w:rFonts w:ascii="Arial" w:hAnsi="Arial" w:cs="Arial"/>
          <w:u w:val="single"/>
        </w:rPr>
      </w:pPr>
    </w:p>
    <w:p w14:paraId="0CE27139" w14:textId="3D1D0E5B" w:rsidR="00CD7E12" w:rsidRPr="007E3EEB" w:rsidRDefault="00112CF9" w:rsidP="00B645DF">
      <w:pPr>
        <w:spacing w:line="360" w:lineRule="auto"/>
        <w:rPr>
          <w:rFonts w:ascii="Arial" w:hAnsi="Arial" w:cs="Arial"/>
          <w:b/>
        </w:rPr>
      </w:pPr>
      <w:r w:rsidRPr="007E3EEB">
        <w:rPr>
          <w:rFonts w:ascii="Arial" w:hAnsi="Arial" w:cs="Arial"/>
          <w:b/>
        </w:rPr>
        <w:t>Robust und bewährt: Kolben-Membran-Dosierpumpen FKM</w:t>
      </w:r>
    </w:p>
    <w:p w14:paraId="1EBC8FC1" w14:textId="34A1C0F9" w:rsidR="00112CF9" w:rsidRPr="007E3EEB" w:rsidRDefault="00112CF9" w:rsidP="00B645DF">
      <w:pPr>
        <w:spacing w:line="360" w:lineRule="auto"/>
        <w:rPr>
          <w:rFonts w:ascii="Arial" w:hAnsi="Arial" w:cs="Arial"/>
        </w:rPr>
      </w:pPr>
      <w:r w:rsidRPr="007E3EEB">
        <w:rPr>
          <w:rFonts w:ascii="Arial" w:hAnsi="Arial" w:cs="Arial"/>
        </w:rPr>
        <w:t xml:space="preserve">Die Kolben-Membran-Dosierpumpen von </w:t>
      </w:r>
      <w:proofErr w:type="spellStart"/>
      <w:r w:rsidRPr="007E3EEB">
        <w:rPr>
          <w:rFonts w:ascii="Arial" w:hAnsi="Arial" w:cs="Arial"/>
        </w:rPr>
        <w:t>Alltech</w:t>
      </w:r>
      <w:proofErr w:type="spellEnd"/>
      <w:r w:rsidRPr="007E3EEB">
        <w:rPr>
          <w:rFonts w:ascii="Arial" w:hAnsi="Arial" w:cs="Arial"/>
        </w:rPr>
        <w:t xml:space="preserve"> eignen sich für unterschiedliche Einsatzbereiche. Dabei erfüllen sie die hohen Anforderungen an Betriebssicherheit und Genauigkeit. Die Dosierleistung der Kolben-Membran-Dosierpumpen wird durch die Änderung der Hublänge erreicht. Das bedeutet, dass die </w:t>
      </w:r>
      <w:proofErr w:type="spellStart"/>
      <w:r w:rsidRPr="007E3EEB">
        <w:rPr>
          <w:rFonts w:ascii="Arial" w:hAnsi="Arial" w:cs="Arial"/>
        </w:rPr>
        <w:t>Hubzahl</w:t>
      </w:r>
      <w:proofErr w:type="spellEnd"/>
      <w:r w:rsidRPr="007E3EEB">
        <w:rPr>
          <w:rFonts w:ascii="Arial" w:hAnsi="Arial" w:cs="Arial"/>
        </w:rPr>
        <w:t xml:space="preserve"> immer konstant bleibt. Durch die Leistungsverstellung über die Hublänge wird das Hubvolumen der Hydraulikflüssigkeit im Dosierkolben verstellt. Die Einstellung des Hubvolumens geschieht </w:t>
      </w:r>
      <w:r w:rsidR="001C59F2" w:rsidRPr="007E3EEB">
        <w:rPr>
          <w:rFonts w:ascii="Arial" w:hAnsi="Arial" w:cs="Arial"/>
        </w:rPr>
        <w:t>linear</w:t>
      </w:r>
      <w:r w:rsidRPr="007E3EEB">
        <w:rPr>
          <w:rFonts w:ascii="Arial" w:hAnsi="Arial" w:cs="Arial"/>
        </w:rPr>
        <w:t xml:space="preserve"> von 0-100</w:t>
      </w:r>
      <w:r w:rsidR="00F80370" w:rsidRPr="007E3EEB">
        <w:rPr>
          <w:rFonts w:ascii="Arial" w:hAnsi="Arial" w:cs="Arial"/>
        </w:rPr>
        <w:t xml:space="preserve"> </w:t>
      </w:r>
      <w:r w:rsidRPr="007E3EEB">
        <w:rPr>
          <w:rFonts w:ascii="Arial" w:hAnsi="Arial" w:cs="Arial"/>
        </w:rPr>
        <w:t xml:space="preserve">%. Deshalb kann die Dosierleistung </w:t>
      </w:r>
      <w:r w:rsidR="001C59F2" w:rsidRPr="007E3EEB">
        <w:rPr>
          <w:rFonts w:ascii="Arial" w:hAnsi="Arial" w:cs="Arial"/>
        </w:rPr>
        <w:t>linear</w:t>
      </w:r>
      <w:r w:rsidRPr="007E3EEB">
        <w:rPr>
          <w:rFonts w:ascii="Arial" w:hAnsi="Arial" w:cs="Arial"/>
        </w:rPr>
        <w:t xml:space="preserve"> von 0-100</w:t>
      </w:r>
      <w:r w:rsidR="001C59F2" w:rsidRPr="007E3EEB">
        <w:rPr>
          <w:rFonts w:ascii="Arial" w:hAnsi="Arial" w:cs="Arial"/>
        </w:rPr>
        <w:t xml:space="preserve"> % </w:t>
      </w:r>
      <w:r w:rsidRPr="007E3EEB">
        <w:rPr>
          <w:rFonts w:ascii="Arial" w:hAnsi="Arial" w:cs="Arial"/>
        </w:rPr>
        <w:t>eingestellt werden.</w:t>
      </w:r>
    </w:p>
    <w:p w14:paraId="42E398A9" w14:textId="77777777" w:rsidR="00112CF9" w:rsidRPr="007E3EEB" w:rsidRDefault="00112CF9" w:rsidP="00B645DF">
      <w:pPr>
        <w:spacing w:line="360" w:lineRule="auto"/>
        <w:rPr>
          <w:rFonts w:ascii="Arial" w:hAnsi="Arial" w:cs="Arial"/>
          <w:b/>
        </w:rPr>
      </w:pPr>
    </w:p>
    <w:p w14:paraId="3064520E" w14:textId="6F55B083" w:rsidR="00112CF9" w:rsidRPr="007E3EEB" w:rsidRDefault="00F80370" w:rsidP="00B645DF">
      <w:pPr>
        <w:spacing w:line="360" w:lineRule="auto"/>
        <w:rPr>
          <w:rFonts w:ascii="Arial" w:hAnsi="Arial" w:cs="Arial"/>
        </w:rPr>
      </w:pPr>
      <w:r w:rsidRPr="007E3EEB">
        <w:rPr>
          <w:rFonts w:ascii="Arial" w:hAnsi="Arial" w:cs="Arial"/>
        </w:rPr>
        <w:t xml:space="preserve">Besuchen Sie </w:t>
      </w:r>
      <w:proofErr w:type="spellStart"/>
      <w:r w:rsidRPr="007E3EEB">
        <w:rPr>
          <w:rFonts w:ascii="Arial" w:hAnsi="Arial" w:cs="Arial"/>
        </w:rPr>
        <w:t>Alltech</w:t>
      </w:r>
      <w:proofErr w:type="spellEnd"/>
      <w:r w:rsidRPr="007E3EEB">
        <w:rPr>
          <w:rFonts w:ascii="Arial" w:hAnsi="Arial" w:cs="Arial"/>
        </w:rPr>
        <w:t xml:space="preserve"> Dosieranlagen auf der IFAT 2016 in München in Halle A2, Stand Nr. 532.</w:t>
      </w:r>
    </w:p>
    <w:p w14:paraId="661E3EBE" w14:textId="11A48027" w:rsidR="005174A6" w:rsidRDefault="005174A6">
      <w:pPr>
        <w:rPr>
          <w:rFonts w:ascii="Arial" w:hAnsi="Arial" w:cs="Arial"/>
          <w:u w:val="single"/>
        </w:rPr>
      </w:pPr>
      <w:r>
        <w:rPr>
          <w:rFonts w:ascii="Arial" w:hAnsi="Arial" w:cs="Arial"/>
          <w:u w:val="single"/>
        </w:rPr>
        <w:br w:type="page"/>
      </w:r>
    </w:p>
    <w:p w14:paraId="6ED51E86" w14:textId="5159E422" w:rsidR="00CD7E12" w:rsidRPr="007E3EEB" w:rsidRDefault="005174A6" w:rsidP="00B645DF">
      <w:pPr>
        <w:spacing w:line="360" w:lineRule="auto"/>
        <w:rPr>
          <w:rFonts w:ascii="Arial" w:hAnsi="Arial" w:cs="Arial"/>
          <w:u w:val="single"/>
        </w:rPr>
      </w:pPr>
      <w:r>
        <w:rPr>
          <w:rFonts w:ascii="Arial" w:hAnsi="Arial" w:cs="Arial"/>
          <w:noProof/>
          <w:u w:val="single"/>
        </w:rPr>
        <w:drawing>
          <wp:inline distT="0" distB="0" distL="0" distR="0" wp14:anchorId="1B1EBF06" wp14:editId="0D675CA5">
            <wp:extent cx="5757545" cy="5486400"/>
            <wp:effectExtent l="0" t="0" r="8255" b="0"/>
            <wp:docPr id="1" name="Bild 1" descr="File-Server:• Grafik:Alltech:ALL-16-003 Pressemitteilung IFAT:Artikelbild:Alltech_Pressemitteilung_IFAT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 Grafik:Alltech:ALL-16-003 Pressemitteilung IFAT:Artikelbild:Alltech_Pressemitteilung_IFAT2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5486400"/>
                    </a:xfrm>
                    <a:prstGeom prst="rect">
                      <a:avLst/>
                    </a:prstGeom>
                    <a:noFill/>
                    <a:ln>
                      <a:noFill/>
                    </a:ln>
                  </pic:spPr>
                </pic:pic>
              </a:graphicData>
            </a:graphic>
          </wp:inline>
        </w:drawing>
      </w:r>
    </w:p>
    <w:p w14:paraId="25BACD80" w14:textId="0091BD0E" w:rsidR="005174A6" w:rsidRDefault="005174A6">
      <w:pPr>
        <w:rPr>
          <w:rFonts w:ascii="Arial" w:hAnsi="Arial" w:cs="Arial"/>
          <w:u w:val="single"/>
        </w:rPr>
      </w:pPr>
      <w:r>
        <w:rPr>
          <w:rFonts w:ascii="Arial" w:hAnsi="Arial" w:cs="Arial"/>
          <w:u w:val="single"/>
        </w:rPr>
        <w:br w:type="page"/>
      </w:r>
    </w:p>
    <w:p w14:paraId="67F55857" w14:textId="77777777" w:rsidR="00B645DF" w:rsidRPr="007E3EEB" w:rsidRDefault="00B645DF" w:rsidP="00B645DF">
      <w:pPr>
        <w:spacing w:line="360" w:lineRule="auto"/>
        <w:rPr>
          <w:rFonts w:ascii="Arial" w:hAnsi="Arial" w:cs="Arial"/>
          <w:u w:val="single"/>
        </w:rPr>
      </w:pPr>
      <w:r w:rsidRPr="007E3EEB">
        <w:rPr>
          <w:rFonts w:ascii="Arial" w:hAnsi="Arial" w:cs="Arial"/>
          <w:u w:val="single"/>
        </w:rPr>
        <w:t>Unternehmensprofil</w:t>
      </w:r>
    </w:p>
    <w:p w14:paraId="4A4AE94E" w14:textId="77777777" w:rsidR="00B645DF" w:rsidRPr="007E3EEB" w:rsidRDefault="00B645DF" w:rsidP="00B645DF">
      <w:pPr>
        <w:spacing w:line="360" w:lineRule="auto"/>
        <w:rPr>
          <w:rFonts w:ascii="Arial" w:hAnsi="Arial" w:cs="Arial"/>
        </w:rPr>
      </w:pPr>
    </w:p>
    <w:p w14:paraId="36E53E29" w14:textId="487673FC" w:rsidR="00B645DF" w:rsidRDefault="00B645DF" w:rsidP="00B645DF">
      <w:pPr>
        <w:spacing w:line="360" w:lineRule="auto"/>
        <w:rPr>
          <w:rFonts w:ascii="Arial" w:hAnsi="Arial" w:cs="Arial"/>
        </w:rPr>
      </w:pPr>
      <w:r w:rsidRPr="007E3EEB">
        <w:rPr>
          <w:rFonts w:ascii="Arial" w:hAnsi="Arial" w:cs="Arial"/>
        </w:rPr>
        <w:t xml:space="preserve">Die </w:t>
      </w:r>
      <w:proofErr w:type="spellStart"/>
      <w:r w:rsidRPr="007E3EEB">
        <w:rPr>
          <w:rFonts w:ascii="Arial" w:hAnsi="Arial" w:cs="Arial"/>
        </w:rPr>
        <w:t>Alltech</w:t>
      </w:r>
      <w:proofErr w:type="spellEnd"/>
      <w:r w:rsidRPr="007E3EEB">
        <w:rPr>
          <w:rFonts w:ascii="Arial" w:hAnsi="Arial" w:cs="Arial"/>
        </w:rPr>
        <w:t xml:space="preserve"> Dosieranlagen GmbH ist ein inhabergeführtes Unternehmen mit Sitz in Weingarten (bei Karlsruhe). </w:t>
      </w:r>
      <w:proofErr w:type="spellStart"/>
      <w:r w:rsidRPr="007E3EEB">
        <w:rPr>
          <w:rFonts w:ascii="Arial" w:hAnsi="Arial" w:cs="Arial"/>
        </w:rPr>
        <w:t>Alltech</w:t>
      </w:r>
      <w:proofErr w:type="spellEnd"/>
      <w:r w:rsidRPr="007E3EEB">
        <w:rPr>
          <w:rFonts w:ascii="Arial" w:hAnsi="Arial" w:cs="Arial"/>
        </w:rPr>
        <w:t xml:space="preserve"> entwickelt, produziert und vertreibt Dosieranlagen und Komponenten. Auf Kundenwunsch werden maßgeschneiderte Dosiersysteme und individuell zugeschnittene Komplettlösungen gefertigt. Alle Produkte – von der Serie bis zur Individuallösung – sind technologisch auf dem neusten Stand, langlebig und zertifiziert. Hochqualifizie</w:t>
      </w:r>
      <w:bookmarkStart w:id="0" w:name="_GoBack"/>
      <w:bookmarkEnd w:id="0"/>
      <w:r w:rsidRPr="007E3EEB">
        <w:rPr>
          <w:rFonts w:ascii="Arial" w:hAnsi="Arial" w:cs="Arial"/>
        </w:rPr>
        <w:t xml:space="preserve">rte Facharbeiter und Ingenieure, eine eigene Forschung und Entwicklung sowie der Einsatz modernster Maschinen und Materialien zeichnen das Unternehmen genauso aus wie seine Innovationskraft und Kooperationen mit verschiedenen Partnern aus der Forschung, z. B. dem Karlsruher Institut für Technologie (KIT). Das Know-how der </w:t>
      </w:r>
      <w:proofErr w:type="spellStart"/>
      <w:r w:rsidRPr="007E3EEB">
        <w:rPr>
          <w:rFonts w:ascii="Arial" w:hAnsi="Arial" w:cs="Arial"/>
        </w:rPr>
        <w:t>Alltech</w:t>
      </w:r>
      <w:proofErr w:type="spellEnd"/>
      <w:r w:rsidRPr="007E3EEB">
        <w:rPr>
          <w:rFonts w:ascii="Arial" w:hAnsi="Arial" w:cs="Arial"/>
        </w:rPr>
        <w:t xml:space="preserve"> Dosieranlagen GmbH ist vor allem in den Branche</w:t>
      </w:r>
      <w:r w:rsidR="007E3EEB" w:rsidRPr="007E3EEB">
        <w:rPr>
          <w:rFonts w:ascii="Arial" w:hAnsi="Arial" w:cs="Arial"/>
        </w:rPr>
        <w:t>n kommunale und industrielle W</w:t>
      </w:r>
      <w:r w:rsidRPr="007E3EEB">
        <w:rPr>
          <w:rFonts w:ascii="Arial" w:hAnsi="Arial" w:cs="Arial"/>
        </w:rPr>
        <w:t>asserbehandlung, Energieerzeugung, Papierproduktion und Wasserversorgung gefragt.</w:t>
      </w:r>
    </w:p>
    <w:p w14:paraId="16590178" w14:textId="77777777" w:rsidR="00401A7B" w:rsidRPr="007E3EEB" w:rsidRDefault="00401A7B" w:rsidP="00401A7B">
      <w:pPr>
        <w:rPr>
          <w:rFonts w:ascii="Arial" w:hAnsi="Arial" w:cs="Arial"/>
        </w:rPr>
      </w:pPr>
    </w:p>
    <w:p w14:paraId="138E8928" w14:textId="77777777" w:rsidR="00B645DF" w:rsidRPr="00401A7B" w:rsidRDefault="00B645DF" w:rsidP="00B645DF">
      <w:pPr>
        <w:spacing w:line="360" w:lineRule="auto"/>
        <w:rPr>
          <w:rFonts w:ascii="Arial" w:hAnsi="Arial" w:cs="Arial"/>
        </w:rPr>
      </w:pPr>
      <w:r w:rsidRPr="00401A7B">
        <w:rPr>
          <w:rFonts w:ascii="Arial" w:hAnsi="Arial" w:cs="Arial"/>
        </w:rPr>
        <w:t xml:space="preserve">Zertifikate der </w:t>
      </w:r>
      <w:proofErr w:type="spellStart"/>
      <w:r w:rsidRPr="00401A7B">
        <w:rPr>
          <w:rFonts w:ascii="Arial" w:hAnsi="Arial" w:cs="Arial"/>
        </w:rPr>
        <w:t>Alltech</w:t>
      </w:r>
      <w:proofErr w:type="spellEnd"/>
      <w:r w:rsidRPr="00401A7B">
        <w:rPr>
          <w:rFonts w:ascii="Arial" w:hAnsi="Arial" w:cs="Arial"/>
        </w:rPr>
        <w:t xml:space="preserve"> Dosieranlagen GmbH:</w:t>
      </w:r>
    </w:p>
    <w:p w14:paraId="5E308A56" w14:textId="23440C31" w:rsidR="00B645DF" w:rsidRPr="007E3EEB" w:rsidRDefault="007E3EEB" w:rsidP="00B645DF">
      <w:pPr>
        <w:pStyle w:val="Listenabsatz"/>
        <w:numPr>
          <w:ilvl w:val="0"/>
          <w:numId w:val="1"/>
        </w:numPr>
        <w:spacing w:line="360" w:lineRule="auto"/>
        <w:rPr>
          <w:rFonts w:ascii="Arial" w:hAnsi="Arial" w:cs="Arial"/>
        </w:rPr>
      </w:pPr>
      <w:r w:rsidRPr="007E3EEB">
        <w:rPr>
          <w:rFonts w:ascii="Arial" w:hAnsi="Arial" w:cs="Arial"/>
        </w:rPr>
        <w:t>DIN EN ISO 9001:2015</w:t>
      </w:r>
    </w:p>
    <w:p w14:paraId="0737F809" w14:textId="77777777" w:rsidR="00B645DF" w:rsidRPr="007E3EEB" w:rsidRDefault="00B645DF" w:rsidP="00B645DF">
      <w:pPr>
        <w:pStyle w:val="Listenabsatz"/>
        <w:numPr>
          <w:ilvl w:val="0"/>
          <w:numId w:val="1"/>
        </w:numPr>
        <w:spacing w:line="360" w:lineRule="auto"/>
        <w:rPr>
          <w:rFonts w:ascii="Arial" w:hAnsi="Arial" w:cs="Arial"/>
        </w:rPr>
      </w:pPr>
      <w:r w:rsidRPr="007E3EEB">
        <w:rPr>
          <w:rFonts w:ascii="Arial" w:hAnsi="Arial" w:cs="Arial"/>
        </w:rPr>
        <w:t>Fachbetrieb nach WHG</w:t>
      </w:r>
    </w:p>
    <w:p w14:paraId="09332F3D" w14:textId="3AA3CB42" w:rsidR="00B645DF" w:rsidRPr="007E3EEB" w:rsidRDefault="00B645DF" w:rsidP="00B645DF">
      <w:pPr>
        <w:pStyle w:val="Listenabsatz"/>
        <w:numPr>
          <w:ilvl w:val="0"/>
          <w:numId w:val="1"/>
        </w:numPr>
        <w:spacing w:line="360" w:lineRule="auto"/>
        <w:rPr>
          <w:rFonts w:ascii="Arial" w:hAnsi="Arial" w:cs="Arial"/>
        </w:rPr>
      </w:pPr>
      <w:proofErr w:type="spellStart"/>
      <w:r w:rsidRPr="007E3EEB">
        <w:rPr>
          <w:rFonts w:ascii="Arial" w:hAnsi="Arial" w:cs="Arial"/>
        </w:rPr>
        <w:t>DIBt</w:t>
      </w:r>
      <w:proofErr w:type="spellEnd"/>
      <w:r w:rsidRPr="007E3EEB">
        <w:rPr>
          <w:rFonts w:ascii="Arial" w:hAnsi="Arial" w:cs="Arial"/>
        </w:rPr>
        <w:t>-Bauzulassung Nr. Z-40.21-27 (für Behälter und Wannen</w:t>
      </w:r>
      <w:r w:rsidR="007E3EEB" w:rsidRPr="007E3EEB">
        <w:rPr>
          <w:rFonts w:ascii="Arial" w:hAnsi="Arial" w:cs="Arial"/>
        </w:rPr>
        <w:t>, auch für erdbebengefährdete Gebiete)</w:t>
      </w:r>
    </w:p>
    <w:p w14:paraId="0BA7F2F5" w14:textId="77777777" w:rsidR="00B645DF" w:rsidRPr="007E3EEB" w:rsidRDefault="00B645DF" w:rsidP="00B645DF">
      <w:pPr>
        <w:pStyle w:val="Listenabsatz"/>
        <w:numPr>
          <w:ilvl w:val="0"/>
          <w:numId w:val="1"/>
        </w:numPr>
        <w:spacing w:line="360" w:lineRule="auto"/>
        <w:rPr>
          <w:rFonts w:ascii="Arial" w:hAnsi="Arial" w:cs="Arial"/>
        </w:rPr>
      </w:pPr>
      <w:r w:rsidRPr="007E3EEB">
        <w:rPr>
          <w:rFonts w:ascii="Arial" w:hAnsi="Arial" w:cs="Arial"/>
        </w:rPr>
        <w:t>Zulassung für die Schweiz nach KVU-Nummer 116.001.09 durch SVTI-Nr. SM 114 963</w:t>
      </w:r>
    </w:p>
    <w:p w14:paraId="45205288" w14:textId="77777777" w:rsidR="00B645DF" w:rsidRPr="007E3EEB" w:rsidRDefault="00B645DF" w:rsidP="00B645DF">
      <w:pPr>
        <w:rPr>
          <w:rFonts w:ascii="Arial" w:hAnsi="Arial" w:cs="Arial"/>
          <w:i/>
        </w:rPr>
      </w:pPr>
    </w:p>
    <w:p w14:paraId="040B07B9" w14:textId="77777777" w:rsidR="00B645DF" w:rsidRPr="007E3EEB" w:rsidRDefault="00B645DF" w:rsidP="00B645DF">
      <w:pPr>
        <w:rPr>
          <w:rFonts w:ascii="Arial" w:hAnsi="Arial" w:cs="Arial"/>
          <w:i/>
        </w:rPr>
      </w:pPr>
    </w:p>
    <w:p w14:paraId="3633EF4B" w14:textId="77777777" w:rsidR="00B645DF" w:rsidRPr="007E3EEB" w:rsidRDefault="00B645DF" w:rsidP="00B645DF">
      <w:pPr>
        <w:widowControl w:val="0"/>
        <w:autoSpaceDE w:val="0"/>
        <w:autoSpaceDN w:val="0"/>
        <w:adjustRightInd w:val="0"/>
        <w:spacing w:line="360" w:lineRule="auto"/>
        <w:rPr>
          <w:rFonts w:ascii="Arial" w:hAnsi="Arial" w:cs="Arial"/>
          <w:color w:val="262626"/>
          <w:u w:val="single"/>
        </w:rPr>
      </w:pPr>
      <w:r w:rsidRPr="007E3EEB">
        <w:rPr>
          <w:rFonts w:ascii="Arial" w:hAnsi="Arial" w:cs="Arial"/>
          <w:color w:val="262626"/>
          <w:u w:val="single"/>
        </w:rPr>
        <w:t>Kontakt </w:t>
      </w:r>
    </w:p>
    <w:p w14:paraId="016FD4BC" w14:textId="77777777" w:rsidR="00B645DF" w:rsidRPr="007E3EEB" w:rsidRDefault="00B645DF" w:rsidP="00B645DF">
      <w:pPr>
        <w:widowControl w:val="0"/>
        <w:autoSpaceDE w:val="0"/>
        <w:autoSpaceDN w:val="0"/>
        <w:adjustRightInd w:val="0"/>
        <w:spacing w:line="360" w:lineRule="auto"/>
        <w:rPr>
          <w:rFonts w:ascii="Arial" w:hAnsi="Arial" w:cs="Arial"/>
          <w:color w:val="262626"/>
        </w:rPr>
      </w:pPr>
    </w:p>
    <w:p w14:paraId="3A40E486" w14:textId="77777777" w:rsidR="00B645DF" w:rsidRPr="007E3EEB" w:rsidRDefault="00B645DF" w:rsidP="00B645DF">
      <w:pPr>
        <w:widowControl w:val="0"/>
        <w:autoSpaceDE w:val="0"/>
        <w:autoSpaceDN w:val="0"/>
        <w:adjustRightInd w:val="0"/>
        <w:spacing w:line="360" w:lineRule="auto"/>
        <w:rPr>
          <w:rFonts w:ascii="Arial" w:hAnsi="Arial" w:cs="Arial"/>
          <w:color w:val="262626"/>
        </w:rPr>
      </w:pPr>
      <w:proofErr w:type="spellStart"/>
      <w:r w:rsidRPr="007E3EEB">
        <w:rPr>
          <w:rFonts w:ascii="Arial" w:hAnsi="Arial" w:cs="Arial"/>
          <w:color w:val="262626"/>
        </w:rPr>
        <w:t>Alltech</w:t>
      </w:r>
      <w:proofErr w:type="spellEnd"/>
      <w:r w:rsidRPr="007E3EEB">
        <w:rPr>
          <w:rFonts w:ascii="Arial" w:hAnsi="Arial" w:cs="Arial"/>
          <w:color w:val="262626"/>
        </w:rPr>
        <w:t xml:space="preserve"> Dosieranlagen GmbH</w:t>
      </w:r>
    </w:p>
    <w:p w14:paraId="668BB34F" w14:textId="77777777" w:rsidR="00B645DF" w:rsidRPr="007E3EEB" w:rsidRDefault="00B645DF" w:rsidP="00B645DF">
      <w:pPr>
        <w:widowControl w:val="0"/>
        <w:autoSpaceDE w:val="0"/>
        <w:autoSpaceDN w:val="0"/>
        <w:adjustRightInd w:val="0"/>
        <w:spacing w:line="360" w:lineRule="auto"/>
        <w:rPr>
          <w:rFonts w:ascii="Arial" w:hAnsi="Arial" w:cs="Arial"/>
          <w:color w:val="262626"/>
        </w:rPr>
      </w:pPr>
      <w:r w:rsidRPr="007E3EEB">
        <w:rPr>
          <w:rFonts w:ascii="Arial" w:hAnsi="Arial" w:cs="Arial"/>
          <w:color w:val="262626"/>
        </w:rPr>
        <w:t>Frau Ines Weller</w:t>
      </w:r>
    </w:p>
    <w:p w14:paraId="186ABFB5" w14:textId="77777777" w:rsidR="00B645DF" w:rsidRPr="007E3EEB" w:rsidRDefault="00B645DF" w:rsidP="00B645DF">
      <w:pPr>
        <w:widowControl w:val="0"/>
        <w:autoSpaceDE w:val="0"/>
        <w:autoSpaceDN w:val="0"/>
        <w:adjustRightInd w:val="0"/>
        <w:spacing w:line="360" w:lineRule="auto"/>
        <w:rPr>
          <w:rFonts w:ascii="Arial" w:hAnsi="Arial" w:cs="Arial"/>
          <w:color w:val="262626"/>
        </w:rPr>
      </w:pPr>
      <w:r w:rsidRPr="007E3EEB">
        <w:rPr>
          <w:rFonts w:ascii="Arial" w:hAnsi="Arial" w:cs="Arial"/>
          <w:color w:val="262626"/>
        </w:rPr>
        <w:t>Rudolf-Diesel-Str. 2</w:t>
      </w:r>
    </w:p>
    <w:p w14:paraId="52494CB5" w14:textId="77777777" w:rsidR="00B645DF" w:rsidRPr="007E3EEB" w:rsidRDefault="00B645DF" w:rsidP="00B645DF">
      <w:pPr>
        <w:widowControl w:val="0"/>
        <w:autoSpaceDE w:val="0"/>
        <w:autoSpaceDN w:val="0"/>
        <w:adjustRightInd w:val="0"/>
        <w:spacing w:line="360" w:lineRule="auto"/>
        <w:rPr>
          <w:rFonts w:ascii="Arial" w:hAnsi="Arial" w:cs="Arial"/>
          <w:color w:val="262626"/>
        </w:rPr>
      </w:pPr>
      <w:r w:rsidRPr="007E3EEB">
        <w:rPr>
          <w:rFonts w:ascii="Arial" w:hAnsi="Arial" w:cs="Arial"/>
          <w:color w:val="262626"/>
        </w:rPr>
        <w:t>D-76356 Weingarten</w:t>
      </w:r>
    </w:p>
    <w:p w14:paraId="6110A04E" w14:textId="77777777" w:rsidR="00B645DF" w:rsidRPr="007E3EEB" w:rsidRDefault="00B645DF" w:rsidP="00B645DF">
      <w:pPr>
        <w:widowControl w:val="0"/>
        <w:autoSpaceDE w:val="0"/>
        <w:autoSpaceDN w:val="0"/>
        <w:adjustRightInd w:val="0"/>
        <w:spacing w:line="360" w:lineRule="auto"/>
        <w:rPr>
          <w:rFonts w:ascii="Arial" w:hAnsi="Arial" w:cs="Arial"/>
          <w:color w:val="262626"/>
        </w:rPr>
      </w:pPr>
      <w:r w:rsidRPr="007E3EEB">
        <w:rPr>
          <w:rFonts w:ascii="Arial" w:hAnsi="Arial" w:cs="Arial"/>
          <w:color w:val="262626"/>
        </w:rPr>
        <w:t>Tel.: +49 – (0)7244 – 7026 – 23</w:t>
      </w:r>
    </w:p>
    <w:p w14:paraId="55E2C765" w14:textId="77777777" w:rsidR="00B645DF" w:rsidRPr="007E3EEB" w:rsidRDefault="00B645DF" w:rsidP="00B645DF">
      <w:pPr>
        <w:widowControl w:val="0"/>
        <w:autoSpaceDE w:val="0"/>
        <w:autoSpaceDN w:val="0"/>
        <w:adjustRightInd w:val="0"/>
        <w:spacing w:line="360" w:lineRule="auto"/>
        <w:rPr>
          <w:rFonts w:ascii="Arial" w:hAnsi="Arial" w:cs="Arial"/>
          <w:color w:val="262626"/>
        </w:rPr>
      </w:pPr>
      <w:r w:rsidRPr="007E3EEB">
        <w:rPr>
          <w:rFonts w:ascii="Arial" w:hAnsi="Arial" w:cs="Arial"/>
          <w:color w:val="262626"/>
        </w:rPr>
        <w:t>Fax: +49 – (0)7244 – 7026 – 50</w:t>
      </w:r>
    </w:p>
    <w:p w14:paraId="78085F94" w14:textId="77777777" w:rsidR="00B645DF" w:rsidRPr="007E3EEB" w:rsidRDefault="00B645DF" w:rsidP="00B645DF">
      <w:pPr>
        <w:widowControl w:val="0"/>
        <w:autoSpaceDE w:val="0"/>
        <w:autoSpaceDN w:val="0"/>
        <w:adjustRightInd w:val="0"/>
        <w:spacing w:line="360" w:lineRule="auto"/>
        <w:rPr>
          <w:rFonts w:ascii="Arial" w:hAnsi="Arial" w:cs="Arial"/>
        </w:rPr>
      </w:pPr>
      <w:r w:rsidRPr="007E3EEB">
        <w:rPr>
          <w:rFonts w:ascii="Arial" w:hAnsi="Arial" w:cs="Arial"/>
        </w:rPr>
        <w:t>Web: </w:t>
      </w:r>
      <w:hyperlink r:id="rId9" w:history="1">
        <w:r w:rsidRPr="007E3EEB">
          <w:rPr>
            <w:rFonts w:ascii="Arial" w:hAnsi="Arial" w:cs="Arial"/>
          </w:rPr>
          <w:t>www.alltech-dosieranlagen.de</w:t>
        </w:r>
      </w:hyperlink>
    </w:p>
    <w:p w14:paraId="7447B490" w14:textId="77777777" w:rsidR="00B645DF" w:rsidRPr="007E3EEB" w:rsidRDefault="00B645DF" w:rsidP="00B645DF">
      <w:pPr>
        <w:spacing w:line="360" w:lineRule="auto"/>
        <w:rPr>
          <w:rFonts w:ascii="Arial" w:hAnsi="Arial" w:cs="Arial"/>
        </w:rPr>
      </w:pPr>
      <w:r w:rsidRPr="007E3EEB">
        <w:rPr>
          <w:rFonts w:ascii="Arial" w:hAnsi="Arial" w:cs="Arial"/>
        </w:rPr>
        <w:t>E-Mail: </w:t>
      </w:r>
      <w:hyperlink r:id="rId10" w:history="1">
        <w:r w:rsidRPr="007E3EEB">
          <w:rPr>
            <w:rFonts w:ascii="Arial" w:hAnsi="Arial" w:cs="Arial"/>
          </w:rPr>
          <w:t>weller.i@alltech-dosieranlagen.de</w:t>
        </w:r>
      </w:hyperlink>
      <w:r w:rsidRPr="007E3EEB">
        <w:rPr>
          <w:rFonts w:ascii="Arial" w:hAnsi="Arial" w:cs="Arial"/>
        </w:rPr>
        <w:t> </w:t>
      </w:r>
    </w:p>
    <w:p w14:paraId="7DE6E5A1" w14:textId="77777777" w:rsidR="00B645DF" w:rsidRPr="007E3EEB" w:rsidRDefault="00B645DF">
      <w:pPr>
        <w:rPr>
          <w:rFonts w:ascii="Arial" w:hAnsi="Arial" w:cs="Arial"/>
        </w:rPr>
      </w:pPr>
    </w:p>
    <w:sectPr w:rsidR="00B645DF" w:rsidRPr="007E3EEB" w:rsidSect="00605FF4">
      <w:footerReference w:type="even"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2DFC8" w14:textId="77777777" w:rsidR="00CB5C0F" w:rsidRDefault="00CB5C0F" w:rsidP="00CB5C0F">
      <w:r>
        <w:separator/>
      </w:r>
    </w:p>
  </w:endnote>
  <w:endnote w:type="continuationSeparator" w:id="0">
    <w:p w14:paraId="4DD15076" w14:textId="77777777" w:rsidR="00CB5C0F" w:rsidRDefault="00CB5C0F" w:rsidP="00CB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57Cn">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2C24E" w14:textId="77777777" w:rsidR="00CB5C0F" w:rsidRDefault="00CB5C0F" w:rsidP="00427B6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AF3BA67" w14:textId="77777777" w:rsidR="00CB5C0F" w:rsidRDefault="00CB5C0F" w:rsidP="00CB5C0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C05F" w14:textId="77777777" w:rsidR="00CB5C0F" w:rsidRPr="00CB5C0F" w:rsidRDefault="00CB5C0F" w:rsidP="00427B6B">
    <w:pPr>
      <w:pStyle w:val="Fuzeile"/>
      <w:framePr w:wrap="around" w:vAnchor="text" w:hAnchor="margin" w:xAlign="right" w:y="1"/>
      <w:rPr>
        <w:rStyle w:val="Seitenzahl"/>
        <w:rFonts w:ascii="Arial" w:hAnsi="Arial" w:cs="Arial"/>
      </w:rPr>
    </w:pPr>
    <w:r w:rsidRPr="00CB5C0F">
      <w:rPr>
        <w:rStyle w:val="Seitenzahl"/>
        <w:rFonts w:ascii="Arial" w:hAnsi="Arial" w:cs="Arial"/>
      </w:rPr>
      <w:fldChar w:fldCharType="begin"/>
    </w:r>
    <w:r w:rsidRPr="00CB5C0F">
      <w:rPr>
        <w:rStyle w:val="Seitenzahl"/>
        <w:rFonts w:ascii="Arial" w:hAnsi="Arial" w:cs="Arial"/>
      </w:rPr>
      <w:instrText xml:space="preserve">PAGE  </w:instrText>
    </w:r>
    <w:r w:rsidRPr="00CB5C0F">
      <w:rPr>
        <w:rStyle w:val="Seitenzahl"/>
        <w:rFonts w:ascii="Arial" w:hAnsi="Arial" w:cs="Arial"/>
      </w:rPr>
      <w:fldChar w:fldCharType="separate"/>
    </w:r>
    <w:r w:rsidR="00401A7B">
      <w:rPr>
        <w:rStyle w:val="Seitenzahl"/>
        <w:rFonts w:ascii="Arial" w:hAnsi="Arial" w:cs="Arial"/>
        <w:noProof/>
      </w:rPr>
      <w:t>4</w:t>
    </w:r>
    <w:r w:rsidRPr="00CB5C0F">
      <w:rPr>
        <w:rStyle w:val="Seitenzahl"/>
        <w:rFonts w:ascii="Arial" w:hAnsi="Arial" w:cs="Arial"/>
      </w:rPr>
      <w:fldChar w:fldCharType="end"/>
    </w:r>
  </w:p>
  <w:p w14:paraId="0FD8B01B" w14:textId="77777777" w:rsidR="00CB5C0F" w:rsidRDefault="00CB5C0F" w:rsidP="00CB5C0F">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3F181" w14:textId="77777777" w:rsidR="00CB5C0F" w:rsidRDefault="00CB5C0F" w:rsidP="00CB5C0F">
      <w:r>
        <w:separator/>
      </w:r>
    </w:p>
  </w:footnote>
  <w:footnote w:type="continuationSeparator" w:id="0">
    <w:p w14:paraId="4A41A269" w14:textId="77777777" w:rsidR="00CB5C0F" w:rsidRDefault="00CB5C0F" w:rsidP="00CB5C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2CF"/>
    <w:multiLevelType w:val="hybridMultilevel"/>
    <w:tmpl w:val="A8B479A4"/>
    <w:lvl w:ilvl="0" w:tplc="38D0D310">
      <w:numFmt w:val="bullet"/>
      <w:lvlText w:val="-"/>
      <w:lvlJc w:val="left"/>
      <w:pPr>
        <w:ind w:left="720" w:hanging="360"/>
      </w:pPr>
      <w:rPr>
        <w:rFonts w:ascii="Frutiger 57Cn" w:eastAsiaTheme="minorEastAsia" w:hAnsi="Frutiger 57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16"/>
    <w:rsid w:val="00112CF9"/>
    <w:rsid w:val="001C59F2"/>
    <w:rsid w:val="00363267"/>
    <w:rsid w:val="003A7575"/>
    <w:rsid w:val="003B4616"/>
    <w:rsid w:val="00401A7B"/>
    <w:rsid w:val="004E5EDC"/>
    <w:rsid w:val="005174A6"/>
    <w:rsid w:val="005326D5"/>
    <w:rsid w:val="00604887"/>
    <w:rsid w:val="00605FF4"/>
    <w:rsid w:val="0066699F"/>
    <w:rsid w:val="007E3EEB"/>
    <w:rsid w:val="00834AC6"/>
    <w:rsid w:val="009438F6"/>
    <w:rsid w:val="00990F4A"/>
    <w:rsid w:val="009C7041"/>
    <w:rsid w:val="00A130A5"/>
    <w:rsid w:val="00AA1059"/>
    <w:rsid w:val="00AB147D"/>
    <w:rsid w:val="00B645DF"/>
    <w:rsid w:val="00BB3267"/>
    <w:rsid w:val="00BF5082"/>
    <w:rsid w:val="00BF54D6"/>
    <w:rsid w:val="00C112B2"/>
    <w:rsid w:val="00C7460A"/>
    <w:rsid w:val="00C92E40"/>
    <w:rsid w:val="00CB5C0F"/>
    <w:rsid w:val="00CD7E12"/>
    <w:rsid w:val="00D528C4"/>
    <w:rsid w:val="00D54227"/>
    <w:rsid w:val="00E10004"/>
    <w:rsid w:val="00EF2F8C"/>
    <w:rsid w:val="00F03959"/>
    <w:rsid w:val="00F803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D5C4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BB326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B3267"/>
    <w:rPr>
      <w:rFonts w:ascii="Lucida Grande" w:hAnsi="Lucida Grande" w:cs="Lucida Grande"/>
      <w:sz w:val="18"/>
      <w:szCs w:val="18"/>
    </w:rPr>
  </w:style>
  <w:style w:type="paragraph" w:styleId="Listenabsatz">
    <w:name w:val="List Paragraph"/>
    <w:basedOn w:val="Standard"/>
    <w:uiPriority w:val="34"/>
    <w:qFormat/>
    <w:rsid w:val="00B645DF"/>
    <w:pPr>
      <w:ind w:left="720"/>
      <w:contextualSpacing/>
    </w:pPr>
  </w:style>
  <w:style w:type="paragraph" w:styleId="Fuzeile">
    <w:name w:val="footer"/>
    <w:basedOn w:val="Standard"/>
    <w:link w:val="FuzeileZeichen"/>
    <w:uiPriority w:val="99"/>
    <w:unhideWhenUsed/>
    <w:rsid w:val="00CB5C0F"/>
    <w:pPr>
      <w:tabs>
        <w:tab w:val="center" w:pos="4536"/>
        <w:tab w:val="right" w:pos="9072"/>
      </w:tabs>
    </w:pPr>
  </w:style>
  <w:style w:type="character" w:customStyle="1" w:styleId="FuzeileZeichen">
    <w:name w:val="Fußzeile Zeichen"/>
    <w:basedOn w:val="Absatzstandardschriftart"/>
    <w:link w:val="Fuzeile"/>
    <w:uiPriority w:val="99"/>
    <w:rsid w:val="00CB5C0F"/>
  </w:style>
  <w:style w:type="character" w:styleId="Seitenzahl">
    <w:name w:val="page number"/>
    <w:basedOn w:val="Absatzstandardschriftart"/>
    <w:uiPriority w:val="99"/>
    <w:semiHidden/>
    <w:unhideWhenUsed/>
    <w:rsid w:val="00CB5C0F"/>
  </w:style>
  <w:style w:type="paragraph" w:styleId="Kopfzeile">
    <w:name w:val="header"/>
    <w:basedOn w:val="Standard"/>
    <w:link w:val="KopfzeileZeichen"/>
    <w:uiPriority w:val="99"/>
    <w:unhideWhenUsed/>
    <w:rsid w:val="00CB5C0F"/>
    <w:pPr>
      <w:tabs>
        <w:tab w:val="center" w:pos="4536"/>
        <w:tab w:val="right" w:pos="9072"/>
      </w:tabs>
    </w:pPr>
  </w:style>
  <w:style w:type="character" w:customStyle="1" w:styleId="KopfzeileZeichen">
    <w:name w:val="Kopfzeile Zeichen"/>
    <w:basedOn w:val="Absatzstandardschriftart"/>
    <w:link w:val="Kopfzeile"/>
    <w:uiPriority w:val="99"/>
    <w:rsid w:val="00CB5C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BB326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B3267"/>
    <w:rPr>
      <w:rFonts w:ascii="Lucida Grande" w:hAnsi="Lucida Grande" w:cs="Lucida Grande"/>
      <w:sz w:val="18"/>
      <w:szCs w:val="18"/>
    </w:rPr>
  </w:style>
  <w:style w:type="paragraph" w:styleId="Listenabsatz">
    <w:name w:val="List Paragraph"/>
    <w:basedOn w:val="Standard"/>
    <w:uiPriority w:val="34"/>
    <w:qFormat/>
    <w:rsid w:val="00B645DF"/>
    <w:pPr>
      <w:ind w:left="720"/>
      <w:contextualSpacing/>
    </w:pPr>
  </w:style>
  <w:style w:type="paragraph" w:styleId="Fuzeile">
    <w:name w:val="footer"/>
    <w:basedOn w:val="Standard"/>
    <w:link w:val="FuzeileZeichen"/>
    <w:uiPriority w:val="99"/>
    <w:unhideWhenUsed/>
    <w:rsid w:val="00CB5C0F"/>
    <w:pPr>
      <w:tabs>
        <w:tab w:val="center" w:pos="4536"/>
        <w:tab w:val="right" w:pos="9072"/>
      </w:tabs>
    </w:pPr>
  </w:style>
  <w:style w:type="character" w:customStyle="1" w:styleId="FuzeileZeichen">
    <w:name w:val="Fußzeile Zeichen"/>
    <w:basedOn w:val="Absatzstandardschriftart"/>
    <w:link w:val="Fuzeile"/>
    <w:uiPriority w:val="99"/>
    <w:rsid w:val="00CB5C0F"/>
  </w:style>
  <w:style w:type="character" w:styleId="Seitenzahl">
    <w:name w:val="page number"/>
    <w:basedOn w:val="Absatzstandardschriftart"/>
    <w:uiPriority w:val="99"/>
    <w:semiHidden/>
    <w:unhideWhenUsed/>
    <w:rsid w:val="00CB5C0F"/>
  </w:style>
  <w:style w:type="paragraph" w:styleId="Kopfzeile">
    <w:name w:val="header"/>
    <w:basedOn w:val="Standard"/>
    <w:link w:val="KopfzeileZeichen"/>
    <w:uiPriority w:val="99"/>
    <w:unhideWhenUsed/>
    <w:rsid w:val="00CB5C0F"/>
    <w:pPr>
      <w:tabs>
        <w:tab w:val="center" w:pos="4536"/>
        <w:tab w:val="right" w:pos="9072"/>
      </w:tabs>
    </w:pPr>
  </w:style>
  <w:style w:type="character" w:customStyle="1" w:styleId="KopfzeileZeichen">
    <w:name w:val="Kopfzeile Zeichen"/>
    <w:basedOn w:val="Absatzstandardschriftart"/>
    <w:link w:val="Kopfzeile"/>
    <w:uiPriority w:val="99"/>
    <w:rsid w:val="00CB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lltech-dosieranlagen.de/" TargetMode="External"/><Relationship Id="rId10" Type="http://schemas.openxmlformats.org/officeDocument/2006/relationships/hyperlink" Target="mailto:weller.i@alltech-dosieranlagen.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4707</Characters>
  <Application>Microsoft Macintosh Word</Application>
  <DocSecurity>0</DocSecurity>
  <Lines>39</Lines>
  <Paragraphs>10</Paragraphs>
  <ScaleCrop>false</ScaleCrop>
  <Company>UP-Markenkommunikation</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 Guest</dc:creator>
  <cp:keywords/>
  <dc:description/>
  <cp:lastModifiedBy>Kerstin Gruber</cp:lastModifiedBy>
  <cp:revision>26</cp:revision>
  <cp:lastPrinted>2016-04-12T13:03:00Z</cp:lastPrinted>
  <dcterms:created xsi:type="dcterms:W3CDTF">2016-04-05T11:40:00Z</dcterms:created>
  <dcterms:modified xsi:type="dcterms:W3CDTF">2016-04-12T13:04:00Z</dcterms:modified>
</cp:coreProperties>
</file>