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7D" w:rsidRPr="00E23C7D" w:rsidRDefault="004543D2" w:rsidP="00E23C7D">
      <w:pPr>
        <w:rPr>
          <w:rFonts w:ascii="Arial" w:hAnsi="Arial" w:cs="Arial"/>
          <w:b/>
          <w:sz w:val="32"/>
        </w:rPr>
      </w:pPr>
      <w:r w:rsidRPr="004543D2">
        <w:rPr>
          <w:rFonts w:ascii="Arial" w:hAnsi="Arial" w:cs="Arial"/>
          <w:noProof/>
          <w:sz w:val="22"/>
          <w:lang w:eastAsia="da-DK"/>
        </w:rPr>
        <w:drawing>
          <wp:anchor distT="0" distB="0" distL="114300" distR="114300" simplePos="0" relativeHeight="251658240" behindDoc="0" locked="0" layoutInCell="1" allowOverlap="1" wp14:anchorId="2A532204" wp14:editId="524CB337">
            <wp:simplePos x="0" y="0"/>
            <wp:positionH relativeFrom="column">
              <wp:posOffset>3076575</wp:posOffset>
            </wp:positionH>
            <wp:positionV relativeFrom="paragraph">
              <wp:posOffset>638175</wp:posOffset>
            </wp:positionV>
            <wp:extent cx="2819400" cy="2114550"/>
            <wp:effectExtent l="0" t="0" r="0" b="0"/>
            <wp:wrapSquare wrapText="bothSides"/>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the P isfje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9400" cy="2114550"/>
                    </a:xfrm>
                    <a:prstGeom prst="rect">
                      <a:avLst/>
                    </a:prstGeom>
                  </pic:spPr>
                </pic:pic>
              </a:graphicData>
            </a:graphic>
            <wp14:sizeRelH relativeFrom="page">
              <wp14:pctWidth>0</wp14:pctWidth>
            </wp14:sizeRelH>
            <wp14:sizeRelV relativeFrom="page">
              <wp14:pctHeight>0</wp14:pctHeight>
            </wp14:sizeRelV>
          </wp:anchor>
        </w:drawing>
      </w:r>
      <w:r w:rsidR="006504A9" w:rsidRPr="004543D2">
        <w:rPr>
          <w:rFonts w:ascii="Arial" w:hAnsi="Arial" w:cs="Arial"/>
          <w:sz w:val="18"/>
        </w:rPr>
        <w:t>Pressemeddelel</w:t>
      </w:r>
      <w:r w:rsidR="00E23C7D" w:rsidRPr="004543D2">
        <w:rPr>
          <w:rFonts w:ascii="Arial" w:hAnsi="Arial" w:cs="Arial"/>
          <w:sz w:val="18"/>
        </w:rPr>
        <w:t xml:space="preserve">se fra </w:t>
      </w:r>
      <w:r w:rsidR="00E809D8" w:rsidRPr="004543D2">
        <w:rPr>
          <w:rFonts w:ascii="Arial" w:hAnsi="Arial" w:cs="Arial"/>
          <w:sz w:val="18"/>
        </w:rPr>
        <w:t>Grønlands Rejsebureau, 5. dec</w:t>
      </w:r>
      <w:r w:rsidR="00EC2F91" w:rsidRPr="004543D2">
        <w:rPr>
          <w:rFonts w:ascii="Arial" w:hAnsi="Arial" w:cs="Arial"/>
          <w:sz w:val="18"/>
        </w:rPr>
        <w:t>.</w:t>
      </w:r>
      <w:r w:rsidR="006504A9" w:rsidRPr="004543D2">
        <w:rPr>
          <w:rFonts w:ascii="Arial" w:hAnsi="Arial" w:cs="Arial"/>
          <w:sz w:val="18"/>
        </w:rPr>
        <w:t xml:space="preserve"> 2012</w:t>
      </w:r>
      <w:r w:rsidR="006504A9" w:rsidRPr="00E23C7D">
        <w:rPr>
          <w:rFonts w:ascii="Arial" w:hAnsi="Arial" w:cs="Arial"/>
          <w:b/>
          <w:sz w:val="20"/>
        </w:rPr>
        <w:br/>
      </w:r>
      <w:r w:rsidR="006504A9" w:rsidRPr="00E23C7D">
        <w:rPr>
          <w:rFonts w:ascii="Arial" w:hAnsi="Arial" w:cs="Arial"/>
          <w:b/>
          <w:sz w:val="32"/>
        </w:rPr>
        <w:br/>
      </w:r>
      <w:r w:rsidR="00130E07">
        <w:rPr>
          <w:rFonts w:ascii="Arial" w:hAnsi="Arial" w:cs="Arial"/>
          <w:b/>
          <w:sz w:val="32"/>
        </w:rPr>
        <w:br/>
      </w:r>
      <w:r w:rsidR="00E809D8" w:rsidRPr="00B61052">
        <w:rPr>
          <w:rFonts w:ascii="Arial" w:hAnsi="Arial" w:cs="Arial"/>
          <w:b/>
          <w:sz w:val="28"/>
        </w:rPr>
        <w:t>Magisk verdensarv i julegave</w:t>
      </w:r>
      <w:r w:rsidR="00E23C7D">
        <w:rPr>
          <w:rFonts w:ascii="Arial" w:hAnsi="Arial" w:cs="Arial"/>
          <w:b/>
          <w:sz w:val="32"/>
        </w:rPr>
        <w:br/>
      </w:r>
    </w:p>
    <w:p w:rsidR="002C4073" w:rsidRPr="002C4073" w:rsidRDefault="00E809D8" w:rsidP="002C4073">
      <w:pPr>
        <w:spacing w:line="270" w:lineRule="atLeast"/>
        <w:rPr>
          <w:rFonts w:ascii="Arial" w:hAnsi="Arial" w:cs="Arial"/>
          <w:b/>
          <w:sz w:val="22"/>
        </w:rPr>
      </w:pPr>
      <w:r w:rsidRPr="00E809D8">
        <w:rPr>
          <w:rFonts w:ascii="Arial" w:hAnsi="Arial" w:cs="Arial"/>
          <w:b/>
          <w:sz w:val="22"/>
        </w:rPr>
        <w:t xml:space="preserve">Søger du den helt særlige julegave, som med garanti ikke skal byttes? Så har </w:t>
      </w:r>
      <w:hyperlink r:id="rId9" w:history="1">
        <w:r w:rsidRPr="003B19B9">
          <w:rPr>
            <w:rStyle w:val="Hyperlink"/>
            <w:rFonts w:ascii="Arial" w:hAnsi="Arial" w:cs="Arial"/>
            <w:b/>
            <w:sz w:val="22"/>
          </w:rPr>
          <w:t>Grønlands Rejsebureau</w:t>
        </w:r>
      </w:hyperlink>
      <w:r w:rsidRPr="00E809D8">
        <w:rPr>
          <w:rFonts w:ascii="Arial" w:hAnsi="Arial" w:cs="Arial"/>
          <w:b/>
          <w:sz w:val="22"/>
        </w:rPr>
        <w:t xml:space="preserve"> idéen: Få steder i verden er så betagende, at det næsten tager vejret fra én - et af de steder er </w:t>
      </w:r>
      <w:hyperlink r:id="rId10" w:history="1">
        <w:proofErr w:type="spellStart"/>
        <w:r w:rsidRPr="003B19B9">
          <w:rPr>
            <w:rStyle w:val="Hyperlink"/>
            <w:rFonts w:ascii="Arial" w:hAnsi="Arial" w:cs="Arial"/>
            <w:b/>
            <w:sz w:val="22"/>
          </w:rPr>
          <w:t>Isfjorden</w:t>
        </w:r>
        <w:proofErr w:type="spellEnd"/>
        <w:r w:rsidRPr="003B19B9">
          <w:rPr>
            <w:rStyle w:val="Hyperlink"/>
            <w:rFonts w:ascii="Arial" w:hAnsi="Arial" w:cs="Arial"/>
            <w:b/>
            <w:sz w:val="22"/>
          </w:rPr>
          <w:t xml:space="preserve"> i Ilulissat</w:t>
        </w:r>
      </w:hyperlink>
      <w:r w:rsidRPr="00E809D8">
        <w:rPr>
          <w:rFonts w:ascii="Arial" w:hAnsi="Arial" w:cs="Arial"/>
          <w:b/>
          <w:sz w:val="22"/>
        </w:rPr>
        <w:t xml:space="preserve">, som har fundet plads på UNESCOs verdensarvsliste. En rejse til </w:t>
      </w:r>
      <w:proofErr w:type="spellStart"/>
      <w:r w:rsidRPr="00E809D8">
        <w:rPr>
          <w:rFonts w:ascii="Arial" w:hAnsi="Arial" w:cs="Arial"/>
          <w:b/>
          <w:sz w:val="22"/>
        </w:rPr>
        <w:t>Isfjorden</w:t>
      </w:r>
      <w:proofErr w:type="spellEnd"/>
      <w:r w:rsidRPr="00E809D8">
        <w:rPr>
          <w:rFonts w:ascii="Arial" w:hAnsi="Arial" w:cs="Arial"/>
          <w:b/>
          <w:sz w:val="22"/>
        </w:rPr>
        <w:t xml:space="preserve"> i Grønland er en oplevelse for livet.</w:t>
      </w:r>
      <w:r w:rsidRPr="00E809D8">
        <w:rPr>
          <w:rFonts w:ascii="Arial" w:hAnsi="Arial" w:cs="Arial"/>
          <w:b/>
          <w:sz w:val="22"/>
        </w:rPr>
        <w:br/>
      </w:r>
      <w:r w:rsidR="00B936EB" w:rsidRPr="00B936EB">
        <w:rPr>
          <w:rFonts w:ascii="Arial" w:hAnsi="Arial" w:cs="Arial"/>
          <w:b/>
          <w:sz w:val="22"/>
        </w:rPr>
        <w:br/>
      </w:r>
    </w:p>
    <w:p w:rsidR="00E809D8" w:rsidRPr="00E809D8" w:rsidRDefault="00E23C7D" w:rsidP="00E809D8">
      <w:pPr>
        <w:rPr>
          <w:rFonts w:ascii="Arial" w:hAnsi="Arial" w:cs="Arial"/>
          <w:sz w:val="22"/>
        </w:rPr>
      </w:pPr>
      <w:r w:rsidRPr="00E23C7D">
        <w:rPr>
          <w:rFonts w:ascii="Arial" w:hAnsi="Arial" w:cs="Arial"/>
        </w:rPr>
        <w:br/>
      </w:r>
      <w:proofErr w:type="spellStart"/>
      <w:r w:rsidR="00E809D8" w:rsidRPr="00E809D8">
        <w:rPr>
          <w:rFonts w:ascii="Arial" w:hAnsi="Arial" w:cs="Arial"/>
          <w:sz w:val="22"/>
        </w:rPr>
        <w:t>Isfjorden</w:t>
      </w:r>
      <w:proofErr w:type="spellEnd"/>
      <w:r w:rsidR="00E809D8" w:rsidRPr="00E809D8">
        <w:rPr>
          <w:rFonts w:ascii="Arial" w:hAnsi="Arial" w:cs="Arial"/>
          <w:sz w:val="22"/>
        </w:rPr>
        <w:t xml:space="preserve"> er det første område i Grønland og et af de første i Arktis, der har fundet plads på UNESCOs verdensarvsliste, der omfatter en lang række verdensberømte lokaliteter. Og det forstår man, når man først har været der. De enorme isfjelde strækker sig over 100 meter op over havets overflade. Med jævne mellemrum er der så meget pres på de strandede isfjelde, at nogle af dem brækker løs og føres med strømmen op gennem </w:t>
      </w:r>
      <w:proofErr w:type="spellStart"/>
      <w:r w:rsidR="00E809D8" w:rsidRPr="00E809D8">
        <w:rPr>
          <w:rFonts w:ascii="Arial" w:hAnsi="Arial" w:cs="Arial"/>
          <w:sz w:val="22"/>
        </w:rPr>
        <w:t>Diskobugten</w:t>
      </w:r>
      <w:proofErr w:type="spellEnd"/>
      <w:r w:rsidR="00E809D8" w:rsidRPr="00E809D8">
        <w:rPr>
          <w:rFonts w:ascii="Arial" w:hAnsi="Arial" w:cs="Arial"/>
          <w:sz w:val="22"/>
        </w:rPr>
        <w:t xml:space="preserve">. Med flydende isbjerge forandrer synet af </w:t>
      </w:r>
      <w:proofErr w:type="spellStart"/>
      <w:r w:rsidR="00E809D8" w:rsidRPr="00E809D8">
        <w:rPr>
          <w:rFonts w:ascii="Arial" w:hAnsi="Arial" w:cs="Arial"/>
          <w:sz w:val="22"/>
        </w:rPr>
        <w:t>isfjorden</w:t>
      </w:r>
      <w:proofErr w:type="spellEnd"/>
      <w:r w:rsidR="00E809D8" w:rsidRPr="00E809D8">
        <w:rPr>
          <w:rFonts w:ascii="Arial" w:hAnsi="Arial" w:cs="Arial"/>
          <w:sz w:val="22"/>
        </w:rPr>
        <w:t xml:space="preserve"> sig konstant, så man bliver ved med at forundres.</w:t>
      </w:r>
    </w:p>
    <w:p w:rsidR="00E809D8" w:rsidRPr="00E809D8" w:rsidRDefault="00E809D8" w:rsidP="00E809D8">
      <w:pPr>
        <w:rPr>
          <w:rFonts w:ascii="Arial" w:hAnsi="Arial" w:cs="Arial"/>
          <w:sz w:val="22"/>
        </w:rPr>
      </w:pPr>
      <w:r>
        <w:rPr>
          <w:rFonts w:ascii="Arial" w:hAnsi="Arial" w:cs="Arial"/>
          <w:sz w:val="22"/>
        </w:rPr>
        <w:br/>
      </w:r>
      <w:proofErr w:type="spellStart"/>
      <w:r w:rsidRPr="00E809D8">
        <w:rPr>
          <w:rFonts w:ascii="Arial" w:hAnsi="Arial" w:cs="Arial"/>
          <w:b/>
          <w:sz w:val="22"/>
        </w:rPr>
        <w:t>Isfjorden</w:t>
      </w:r>
      <w:proofErr w:type="spellEnd"/>
      <w:r w:rsidRPr="00E809D8">
        <w:rPr>
          <w:rFonts w:ascii="Arial" w:hAnsi="Arial" w:cs="Arial"/>
          <w:b/>
          <w:sz w:val="22"/>
        </w:rPr>
        <w:t xml:space="preserve"> til lands, til vands og i luften</w:t>
      </w:r>
      <w:r w:rsidRPr="00E809D8">
        <w:rPr>
          <w:rFonts w:ascii="Arial" w:hAnsi="Arial" w:cs="Arial"/>
          <w:sz w:val="22"/>
        </w:rPr>
        <w:br/>
      </w:r>
      <w:proofErr w:type="spellStart"/>
      <w:r w:rsidRPr="00E809D8">
        <w:rPr>
          <w:rFonts w:ascii="Arial" w:hAnsi="Arial" w:cs="Arial"/>
          <w:sz w:val="22"/>
        </w:rPr>
        <w:t>Isfjorden</w:t>
      </w:r>
      <w:proofErr w:type="spellEnd"/>
      <w:r w:rsidRPr="00E809D8">
        <w:rPr>
          <w:rFonts w:ascii="Arial" w:hAnsi="Arial" w:cs="Arial"/>
          <w:sz w:val="22"/>
        </w:rPr>
        <w:t xml:space="preserve"> har en storslået skønhed, som bliver skabt af Indlandsisen, </w:t>
      </w:r>
      <w:proofErr w:type="spellStart"/>
      <w:r w:rsidRPr="00E809D8">
        <w:rPr>
          <w:rFonts w:ascii="Arial" w:hAnsi="Arial" w:cs="Arial"/>
          <w:sz w:val="22"/>
        </w:rPr>
        <w:t>gletscheren</w:t>
      </w:r>
      <w:proofErr w:type="spellEnd"/>
      <w:r w:rsidRPr="00E809D8">
        <w:rPr>
          <w:rFonts w:ascii="Arial" w:hAnsi="Arial" w:cs="Arial"/>
          <w:sz w:val="22"/>
        </w:rPr>
        <w:t xml:space="preserve"> og de majestætiske isfjelde, og den kan ses snart sagt fra alle sider. En sejltur på </w:t>
      </w:r>
      <w:proofErr w:type="spellStart"/>
      <w:r w:rsidRPr="00E809D8">
        <w:rPr>
          <w:rFonts w:ascii="Arial" w:hAnsi="Arial" w:cs="Arial"/>
          <w:sz w:val="22"/>
        </w:rPr>
        <w:t>Isfjorden</w:t>
      </w:r>
      <w:proofErr w:type="spellEnd"/>
      <w:r w:rsidRPr="00E809D8">
        <w:rPr>
          <w:rFonts w:ascii="Arial" w:hAnsi="Arial" w:cs="Arial"/>
          <w:sz w:val="22"/>
        </w:rPr>
        <w:t xml:space="preserve"> om dagen eller om aftenen i midnatssolens skær er en betagende oplevelse. Ved mundingen møder du nogle af verdens største isbjerge, og fra skibet får du rigtig indtryk af, hvor store disse smukke isbjerge er. </w:t>
      </w:r>
      <w:r w:rsidRPr="00E809D8">
        <w:rPr>
          <w:rFonts w:ascii="Arial" w:hAnsi="Arial" w:cs="Arial"/>
          <w:sz w:val="22"/>
        </w:rPr>
        <w:br/>
      </w:r>
      <w:r w:rsidRPr="00E809D8">
        <w:rPr>
          <w:rFonts w:ascii="Arial" w:hAnsi="Arial" w:cs="Arial"/>
          <w:sz w:val="22"/>
        </w:rPr>
        <w:br/>
        <w:t xml:space="preserve">Du kan også vælge en helikoptertur ind til </w:t>
      </w:r>
      <w:proofErr w:type="spellStart"/>
      <w:r w:rsidRPr="00E809D8">
        <w:rPr>
          <w:rFonts w:ascii="Arial" w:hAnsi="Arial" w:cs="Arial"/>
          <w:sz w:val="22"/>
        </w:rPr>
        <w:t>Kangia</w:t>
      </w:r>
      <w:proofErr w:type="spellEnd"/>
      <w:r w:rsidRPr="00E809D8">
        <w:rPr>
          <w:rFonts w:ascii="Arial" w:hAnsi="Arial" w:cs="Arial"/>
          <w:sz w:val="22"/>
        </w:rPr>
        <w:t xml:space="preserve">, hvor selve kanten af Indlandsisen kan ses. Det er her isfjeldene brækker af. Der er stop undervejs, så du kan nyde udsigten over bræen. </w:t>
      </w:r>
      <w:r w:rsidRPr="00E809D8">
        <w:rPr>
          <w:rFonts w:ascii="Arial" w:hAnsi="Arial" w:cs="Arial"/>
          <w:sz w:val="22"/>
        </w:rPr>
        <w:br/>
      </w:r>
      <w:r w:rsidRPr="00E809D8">
        <w:rPr>
          <w:rFonts w:ascii="Arial" w:hAnsi="Arial" w:cs="Arial"/>
          <w:sz w:val="22"/>
        </w:rPr>
        <w:br/>
        <w:t xml:space="preserve">Ikke mindst er det oplagt at vandre den lille tur ned til den tidligere boplads </w:t>
      </w:r>
      <w:proofErr w:type="spellStart"/>
      <w:r w:rsidRPr="00E809D8">
        <w:rPr>
          <w:rFonts w:ascii="Arial" w:hAnsi="Arial" w:cs="Arial"/>
          <w:sz w:val="22"/>
        </w:rPr>
        <w:t>Sermermiut</w:t>
      </w:r>
      <w:proofErr w:type="spellEnd"/>
      <w:r w:rsidRPr="00E809D8">
        <w:rPr>
          <w:rFonts w:ascii="Arial" w:hAnsi="Arial" w:cs="Arial"/>
          <w:sz w:val="22"/>
        </w:rPr>
        <w:t xml:space="preserve">, hvorfra du kan betragte isbjergene på nært hold fra land. Du kan også vælge en længere vandretur langs med </w:t>
      </w:r>
      <w:proofErr w:type="spellStart"/>
      <w:r w:rsidRPr="00E809D8">
        <w:rPr>
          <w:rFonts w:ascii="Arial" w:hAnsi="Arial" w:cs="Arial"/>
          <w:sz w:val="22"/>
        </w:rPr>
        <w:t>Isfjorden</w:t>
      </w:r>
      <w:proofErr w:type="spellEnd"/>
      <w:r w:rsidRPr="00E809D8">
        <w:rPr>
          <w:rFonts w:ascii="Arial" w:hAnsi="Arial" w:cs="Arial"/>
          <w:sz w:val="22"/>
        </w:rPr>
        <w:t>, der kan gøres på en dag i roligt tempo med tid til at nyde det ufattelige syn.</w:t>
      </w:r>
    </w:p>
    <w:p w:rsidR="00E809D8" w:rsidRPr="00B61052" w:rsidRDefault="00E809D8" w:rsidP="00E809D8">
      <w:pPr>
        <w:rPr>
          <w:rFonts w:ascii="Arial" w:hAnsi="Arial" w:cs="Arial"/>
          <w:i/>
          <w:sz w:val="20"/>
        </w:rPr>
      </w:pPr>
      <w:r>
        <w:rPr>
          <w:rFonts w:ascii="Arial" w:hAnsi="Arial" w:cs="Arial"/>
          <w:sz w:val="22"/>
        </w:rPr>
        <w:br/>
      </w:r>
      <w:r w:rsidRPr="00E809D8">
        <w:rPr>
          <w:rFonts w:ascii="Arial" w:hAnsi="Arial" w:cs="Arial"/>
          <w:b/>
          <w:sz w:val="22"/>
        </w:rPr>
        <w:t xml:space="preserve">Se </w:t>
      </w:r>
      <w:proofErr w:type="spellStart"/>
      <w:r w:rsidRPr="00E809D8">
        <w:rPr>
          <w:rFonts w:ascii="Arial" w:hAnsi="Arial" w:cs="Arial"/>
          <w:b/>
          <w:sz w:val="22"/>
        </w:rPr>
        <w:t>Isfjorden</w:t>
      </w:r>
      <w:proofErr w:type="spellEnd"/>
      <w:r w:rsidRPr="00E809D8">
        <w:rPr>
          <w:rFonts w:ascii="Arial" w:hAnsi="Arial" w:cs="Arial"/>
          <w:b/>
          <w:sz w:val="22"/>
        </w:rPr>
        <w:t xml:space="preserve"> med Grønlands Rejsebureau</w:t>
      </w:r>
      <w:r w:rsidRPr="00E809D8">
        <w:rPr>
          <w:rFonts w:ascii="Arial" w:hAnsi="Arial" w:cs="Arial"/>
          <w:sz w:val="22"/>
        </w:rPr>
        <w:br/>
        <w:t xml:space="preserve">Rejser til </w:t>
      </w:r>
      <w:proofErr w:type="spellStart"/>
      <w:r w:rsidRPr="00E809D8">
        <w:rPr>
          <w:rFonts w:ascii="Arial" w:hAnsi="Arial" w:cs="Arial"/>
          <w:sz w:val="22"/>
        </w:rPr>
        <w:t>Isfjorden</w:t>
      </w:r>
      <w:proofErr w:type="spellEnd"/>
      <w:r w:rsidRPr="00E809D8">
        <w:rPr>
          <w:rFonts w:ascii="Arial" w:hAnsi="Arial" w:cs="Arial"/>
          <w:sz w:val="22"/>
        </w:rPr>
        <w:t xml:space="preserve"> behøver ikke at koste en formue. </w:t>
      </w:r>
      <w:hyperlink r:id="rId11" w:history="1">
        <w:r w:rsidRPr="003B19B9">
          <w:rPr>
            <w:rStyle w:val="Hyperlink"/>
            <w:rFonts w:ascii="Arial" w:hAnsi="Arial" w:cs="Arial"/>
            <w:sz w:val="22"/>
          </w:rPr>
          <w:t>”Sol, sommer og masser af is i to populære grønlandske byer”</w:t>
        </w:r>
      </w:hyperlink>
      <w:r w:rsidRPr="00E809D8">
        <w:rPr>
          <w:rFonts w:ascii="Arial" w:hAnsi="Arial" w:cs="Arial"/>
          <w:sz w:val="22"/>
        </w:rPr>
        <w:t xml:space="preserve"> er en af Grønlands Rejsebureaus mest populære rejser, og den koster kun fra 13.995 kr. Her kan alle være med. På rejsen er der først ophold i byen Kangerlussuaq ved Indlandsisen og derefter 6 dage i Ilulissat med masser af tid til både </w:t>
      </w:r>
      <w:proofErr w:type="spellStart"/>
      <w:r w:rsidRPr="00E809D8">
        <w:rPr>
          <w:rFonts w:ascii="Arial" w:hAnsi="Arial" w:cs="Arial"/>
          <w:sz w:val="22"/>
        </w:rPr>
        <w:t>isfjordssejlads</w:t>
      </w:r>
      <w:proofErr w:type="spellEnd"/>
      <w:r w:rsidRPr="00E809D8">
        <w:rPr>
          <w:rFonts w:ascii="Arial" w:hAnsi="Arial" w:cs="Arial"/>
          <w:sz w:val="22"/>
        </w:rPr>
        <w:t xml:space="preserve">, se midnatssolen, vandreture, besøge grønlandsk bygd, byvandringer mv. Overnatning er på vandrehjem, men ønsker man en mere komfortabel overnatning, findes rejsen også i en udgave med hotelovernatning. </w:t>
      </w:r>
      <w:r w:rsidRPr="00E809D8">
        <w:rPr>
          <w:rFonts w:ascii="Arial" w:hAnsi="Arial" w:cs="Arial"/>
          <w:sz w:val="22"/>
        </w:rPr>
        <w:br/>
      </w:r>
      <w:r w:rsidRPr="00E809D8">
        <w:rPr>
          <w:rFonts w:ascii="Arial" w:hAnsi="Arial" w:cs="Arial"/>
          <w:sz w:val="22"/>
        </w:rPr>
        <w:lastRenderedPageBreak/>
        <w:br/>
      </w:r>
      <w:r w:rsidRPr="00E809D8">
        <w:rPr>
          <w:rFonts w:ascii="Arial" w:hAnsi="Arial" w:cs="Arial"/>
          <w:i/>
          <w:sz w:val="22"/>
        </w:rPr>
        <w:t xml:space="preserve">”Langt de fleste af vores sommergæster ønsker at opleve </w:t>
      </w:r>
      <w:proofErr w:type="spellStart"/>
      <w:r w:rsidRPr="00E809D8">
        <w:rPr>
          <w:rFonts w:ascii="Arial" w:hAnsi="Arial" w:cs="Arial"/>
          <w:i/>
          <w:sz w:val="22"/>
        </w:rPr>
        <w:t>Isfjorden</w:t>
      </w:r>
      <w:proofErr w:type="spellEnd"/>
      <w:r w:rsidRPr="00E809D8">
        <w:rPr>
          <w:rFonts w:ascii="Arial" w:hAnsi="Arial" w:cs="Arial"/>
          <w:i/>
          <w:sz w:val="22"/>
        </w:rPr>
        <w:t xml:space="preserve"> i Grønland, og de vender tilbage med en oplevelse, der ofte sætter sig i dem for resten af livet,”</w:t>
      </w:r>
      <w:r w:rsidRPr="00E809D8">
        <w:rPr>
          <w:rFonts w:ascii="Arial" w:hAnsi="Arial" w:cs="Arial"/>
          <w:sz w:val="22"/>
        </w:rPr>
        <w:t xml:space="preserve">  udtaler Lise Gram Eriksen, marketingchef i Grønlands Rejsebureau. </w:t>
      </w:r>
      <w:r w:rsidRPr="00E809D8">
        <w:rPr>
          <w:rFonts w:ascii="Arial" w:hAnsi="Arial" w:cs="Arial"/>
          <w:i/>
          <w:sz w:val="22"/>
        </w:rPr>
        <w:t>”Grønland er stadig et ”pionerrejsemål” med et begrænset antal turister i forhold til andre rejsemål, men vi oplever en stigende interesse for at rejse til Grønland, også fra udlandet. Det er et af de få steder, hvor naturoplevelserne findes lige udenfor døren og i en uspoleret grad, som ikke findes mange steder. Der findes simpelthen ikke masse-turisme i Grønland, og med priser fra 13.995 for en uges ferie inkl. fly og ophold kan alle være med.”</w:t>
      </w:r>
      <w:r w:rsidRPr="00E809D8">
        <w:rPr>
          <w:rFonts w:ascii="Arial" w:hAnsi="Arial" w:cs="Arial"/>
          <w:i/>
          <w:sz w:val="22"/>
        </w:rPr>
        <w:br/>
      </w:r>
      <w:r w:rsidRPr="00E809D8">
        <w:rPr>
          <w:rFonts w:ascii="Arial" w:hAnsi="Arial" w:cs="Arial"/>
          <w:sz w:val="22"/>
        </w:rPr>
        <w:br/>
      </w:r>
      <w:r w:rsidR="004543D2">
        <w:rPr>
          <w:rFonts w:ascii="Arial" w:hAnsi="Arial" w:cs="Arial"/>
          <w:b/>
          <w:sz w:val="22"/>
        </w:rPr>
        <w:br/>
      </w:r>
      <w:r w:rsidR="004543D2">
        <w:rPr>
          <w:rFonts w:ascii="Arial" w:hAnsi="Arial" w:cs="Arial"/>
          <w:b/>
          <w:sz w:val="22"/>
        </w:rPr>
        <w:br/>
      </w:r>
      <w:r w:rsidR="004543D2">
        <w:rPr>
          <w:rFonts w:ascii="Arial" w:hAnsi="Arial" w:cs="Arial"/>
          <w:b/>
          <w:sz w:val="22"/>
        </w:rPr>
        <w:br/>
      </w:r>
      <w:r w:rsidRPr="00E809D8">
        <w:rPr>
          <w:rFonts w:ascii="Arial" w:hAnsi="Arial" w:cs="Arial"/>
          <w:b/>
          <w:sz w:val="22"/>
        </w:rPr>
        <w:t>Links</w:t>
      </w:r>
      <w:r w:rsidRPr="00E809D8">
        <w:rPr>
          <w:rFonts w:ascii="Arial" w:hAnsi="Arial" w:cs="Arial"/>
          <w:sz w:val="22"/>
        </w:rPr>
        <w:br/>
        <w:t>Sol, sommer og masser af is i to populære grønlandske byer</w:t>
      </w:r>
      <w:r w:rsidRPr="00E809D8">
        <w:rPr>
          <w:rFonts w:ascii="Arial" w:hAnsi="Arial" w:cs="Arial"/>
          <w:sz w:val="22"/>
        </w:rPr>
        <w:br/>
      </w:r>
      <w:hyperlink r:id="rId12" w:history="1">
        <w:r w:rsidR="004543D2" w:rsidRPr="00AA1006">
          <w:rPr>
            <w:rStyle w:val="Hyperlink"/>
            <w:rFonts w:ascii="Arial" w:hAnsi="Arial" w:cs="Arial"/>
            <w:sz w:val="22"/>
          </w:rPr>
          <w:t>http://www.greenland-travel.dk/gronland/sommer/rejse/Indlandsisen_og_isfjorden_i_diskobugten</w:t>
        </w:r>
      </w:hyperlink>
      <w:r w:rsidRPr="00E809D8">
        <w:rPr>
          <w:rFonts w:ascii="Arial" w:hAnsi="Arial" w:cs="Arial"/>
          <w:sz w:val="22"/>
        </w:rPr>
        <w:br/>
      </w:r>
      <w:r w:rsidRPr="00E809D8">
        <w:rPr>
          <w:rFonts w:ascii="Arial" w:hAnsi="Arial" w:cs="Arial"/>
          <w:sz w:val="22"/>
        </w:rPr>
        <w:br/>
        <w:t>Oplev sol, sommer og masser af is i Grønlands to mest populære byer</w:t>
      </w:r>
      <w:r w:rsidRPr="00E809D8">
        <w:rPr>
          <w:rFonts w:ascii="Arial" w:hAnsi="Arial" w:cs="Arial"/>
          <w:sz w:val="22"/>
        </w:rPr>
        <w:br/>
      </w:r>
      <w:hyperlink r:id="rId13" w:history="1">
        <w:r w:rsidR="004543D2" w:rsidRPr="00AA1006">
          <w:rPr>
            <w:rStyle w:val="Hyperlink"/>
            <w:rFonts w:ascii="Arial" w:hAnsi="Arial" w:cs="Arial"/>
            <w:sz w:val="22"/>
          </w:rPr>
          <w:t>http://www.greenland-travel.dk/rejser-til-groenland/sommer/sol,_sommer_og_masser_af_is/</w:t>
        </w:r>
      </w:hyperlink>
      <w:r w:rsidRPr="00E809D8">
        <w:rPr>
          <w:rFonts w:ascii="Arial" w:hAnsi="Arial" w:cs="Arial"/>
          <w:sz w:val="22"/>
        </w:rPr>
        <w:t xml:space="preserve"> </w:t>
      </w:r>
      <w:r w:rsidRPr="00E809D8">
        <w:rPr>
          <w:rFonts w:ascii="Arial" w:hAnsi="Arial" w:cs="Arial"/>
          <w:sz w:val="22"/>
        </w:rPr>
        <w:br/>
      </w:r>
    </w:p>
    <w:p w:rsidR="006450B0" w:rsidRPr="00E23C7D" w:rsidRDefault="006450B0" w:rsidP="00E809D8">
      <w:pPr>
        <w:rPr>
          <w:rFonts w:ascii="Arial" w:hAnsi="Arial" w:cs="Arial"/>
        </w:rPr>
      </w:pPr>
    </w:p>
    <w:p w:rsidR="00383086" w:rsidRPr="00383086" w:rsidRDefault="00383086" w:rsidP="00383086">
      <w:pPr>
        <w:rPr>
          <w:rFonts w:ascii="Arial" w:hAnsi="Arial" w:cs="Arial"/>
          <w:sz w:val="22"/>
        </w:rPr>
      </w:pPr>
      <w:r w:rsidRPr="00383086">
        <w:rPr>
          <w:rFonts w:ascii="Arial" w:hAnsi="Arial" w:cs="Arial"/>
          <w:b/>
          <w:bCs/>
          <w:sz w:val="22"/>
        </w:rPr>
        <w:t>Pressehenvendelser kontakt</w:t>
      </w:r>
      <w:r w:rsidRPr="00383086">
        <w:rPr>
          <w:rFonts w:ascii="Arial" w:hAnsi="Arial" w:cs="Arial"/>
          <w:sz w:val="22"/>
        </w:rPr>
        <w:br/>
        <w:t>Lise Gram Eriksen</w:t>
      </w:r>
      <w:r w:rsidRPr="00383086">
        <w:rPr>
          <w:rFonts w:ascii="Arial" w:hAnsi="Arial" w:cs="Arial"/>
          <w:sz w:val="22"/>
        </w:rPr>
        <w:br/>
        <w:t xml:space="preserve">Marketingchef </w:t>
      </w:r>
      <w:r w:rsidRPr="00383086">
        <w:rPr>
          <w:rFonts w:ascii="Arial" w:hAnsi="Arial" w:cs="Arial"/>
          <w:sz w:val="22"/>
        </w:rPr>
        <w:br/>
        <w:t>Telefon direkte: +45 3376 6235</w:t>
      </w:r>
      <w:r w:rsidRPr="00383086">
        <w:rPr>
          <w:rFonts w:ascii="Arial" w:hAnsi="Arial" w:cs="Arial"/>
          <w:sz w:val="22"/>
        </w:rPr>
        <w:br/>
        <w:t>Mobil +45 5151 8277</w:t>
      </w:r>
      <w:r w:rsidRPr="00383086">
        <w:rPr>
          <w:rFonts w:ascii="Arial" w:hAnsi="Arial" w:cs="Arial"/>
          <w:sz w:val="22"/>
        </w:rPr>
        <w:br/>
        <w:t xml:space="preserve">Mail </w:t>
      </w:r>
      <w:hyperlink r:id="rId14" w:history="1">
        <w:r w:rsidRPr="00383086">
          <w:rPr>
            <w:rFonts w:ascii="Arial" w:hAnsi="Arial" w:cs="Arial"/>
            <w:sz w:val="22"/>
          </w:rPr>
          <w:t>lge@greenland-travel.dk</w:t>
        </w:r>
      </w:hyperlink>
    </w:p>
    <w:p w:rsidR="00383086" w:rsidRPr="00E23C7D" w:rsidRDefault="00383086" w:rsidP="00383086">
      <w:pPr>
        <w:rPr>
          <w:rFonts w:ascii="Arial" w:hAnsi="Arial" w:cs="Arial"/>
        </w:rPr>
      </w:pPr>
      <w:bookmarkStart w:id="0" w:name="_GoBack"/>
      <w:bookmarkEnd w:id="0"/>
    </w:p>
    <w:sectPr w:rsidR="00383086" w:rsidRPr="00E23C7D" w:rsidSect="00447C1C">
      <w:headerReference w:type="default" r:id="rId15"/>
      <w:footerReference w:type="defaul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912" w:rsidRDefault="00626912" w:rsidP="00626912">
      <w:r>
        <w:separator/>
      </w:r>
    </w:p>
  </w:endnote>
  <w:endnote w:type="continuationSeparator" w:id="0">
    <w:p w:rsidR="00626912" w:rsidRDefault="00626912" w:rsidP="0062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C7D" w:rsidRDefault="00E23C7D" w:rsidP="00E23C7D">
    <w:pPr>
      <w:pStyle w:val="Sidefod"/>
      <w:pBdr>
        <w:bottom w:val="single" w:sz="12" w:space="1" w:color="auto"/>
      </w:pBdr>
    </w:pPr>
  </w:p>
  <w:p w:rsidR="00E23C7D" w:rsidRPr="00E23C7D" w:rsidRDefault="00E23C7D" w:rsidP="00E23C7D">
    <w:pPr>
      <w:pStyle w:val="Sidefod"/>
      <w:jc w:val="right"/>
      <w:rPr>
        <w:rFonts w:ascii="Arial" w:hAnsi="Arial" w:cs="Arial"/>
        <w:b/>
        <w:sz w:val="22"/>
        <w:szCs w:val="22"/>
      </w:rPr>
    </w:pPr>
    <w:r>
      <w:rPr>
        <w:rFonts w:asciiTheme="minorHAnsi" w:hAnsiTheme="minorHAnsi" w:cstheme="minorHAnsi"/>
        <w:b/>
        <w:sz w:val="22"/>
        <w:szCs w:val="22"/>
      </w:rPr>
      <w:br/>
    </w:r>
    <w:r w:rsidRPr="00E23C7D">
      <w:rPr>
        <w:rFonts w:ascii="Arial" w:hAnsi="Arial" w:cs="Arial"/>
        <w:b/>
        <w:sz w:val="22"/>
        <w:szCs w:val="22"/>
      </w:rPr>
      <w:t>Grønlands Rejsebureau</w:t>
    </w:r>
  </w:p>
  <w:p w:rsidR="00E23C7D" w:rsidRPr="0061796A" w:rsidRDefault="00E23C7D" w:rsidP="00E23C7D">
    <w:pPr>
      <w:pStyle w:val="Sidefod"/>
      <w:jc w:val="right"/>
      <w:rPr>
        <w:rFonts w:asciiTheme="minorHAnsi" w:hAnsiTheme="minorHAnsi" w:cstheme="minorHAnsi"/>
      </w:rPr>
    </w:pPr>
    <w:r w:rsidRPr="00E23C7D">
      <w:rPr>
        <w:rStyle w:val="Hyperlink"/>
        <w:rFonts w:ascii="Arial" w:hAnsi="Arial" w:cs="Arial"/>
        <w:color w:val="auto"/>
        <w:sz w:val="18"/>
        <w:szCs w:val="18"/>
        <w:u w:val="none"/>
      </w:rPr>
      <w:t>Wilders Plads 13A, 1. Sal | DK - 1403 København K</w:t>
    </w:r>
    <w:r w:rsidRPr="00E23C7D">
      <w:rPr>
        <w:rStyle w:val="Hyperlink"/>
        <w:rFonts w:ascii="Arial" w:hAnsi="Arial" w:cs="Arial"/>
        <w:color w:val="auto"/>
        <w:u w:val="none"/>
      </w:rPr>
      <w:t xml:space="preserve"> </w:t>
    </w:r>
    <w:r w:rsidRPr="00E23C7D">
      <w:rPr>
        <w:rStyle w:val="Hyperlink"/>
        <w:rFonts w:ascii="Arial" w:hAnsi="Arial" w:cs="Arial"/>
        <w:color w:val="auto"/>
        <w:sz w:val="18"/>
        <w:szCs w:val="18"/>
        <w:u w:val="none"/>
      </w:rPr>
      <w:t xml:space="preserve">| Tlf. </w:t>
    </w:r>
    <w:hyperlink r:id="rId1" w:history="1">
      <w:r w:rsidRPr="00E23C7D">
        <w:rPr>
          <w:rStyle w:val="Hyperlink"/>
          <w:rFonts w:ascii="Arial" w:hAnsi="Arial" w:cs="Arial"/>
          <w:color w:val="auto"/>
          <w:sz w:val="18"/>
          <w:szCs w:val="18"/>
          <w:u w:val="none"/>
        </w:rPr>
        <w:t>33</w:t>
      </w:r>
    </w:hyperlink>
    <w:r w:rsidRPr="00E23C7D">
      <w:rPr>
        <w:rStyle w:val="Hyperlink"/>
        <w:rFonts w:ascii="Arial" w:hAnsi="Arial" w:cs="Arial"/>
        <w:color w:val="auto"/>
        <w:sz w:val="18"/>
        <w:szCs w:val="18"/>
        <w:u w:val="none"/>
      </w:rPr>
      <w:t xml:space="preserve"> 13 10 11  </w:t>
    </w:r>
    <w:r w:rsidRPr="00E23C7D">
      <w:rPr>
        <w:rStyle w:val="Hyperlink"/>
        <w:rFonts w:ascii="Arial" w:hAnsi="Arial" w:cs="Arial"/>
        <w:color w:val="auto"/>
        <w:sz w:val="18"/>
        <w:szCs w:val="18"/>
        <w:u w:val="none"/>
      </w:rPr>
      <w:br/>
      <w:t xml:space="preserve">Rejsegarantifonden nr. 351 | </w:t>
    </w:r>
    <w:r w:rsidRPr="00E23C7D">
      <w:rPr>
        <w:rFonts w:ascii="Arial" w:hAnsi="Arial" w:cs="Arial"/>
        <w:sz w:val="18"/>
        <w:szCs w:val="18"/>
      </w:rPr>
      <w:t xml:space="preserve">info@greenland-travel.dk </w:t>
    </w:r>
    <w:r w:rsidRPr="00E23C7D">
      <w:rPr>
        <w:rStyle w:val="Hyperlink"/>
        <w:rFonts w:ascii="Arial" w:hAnsi="Arial" w:cs="Arial"/>
        <w:color w:val="auto"/>
        <w:sz w:val="18"/>
        <w:szCs w:val="18"/>
        <w:u w:val="none"/>
      </w:rPr>
      <w:t xml:space="preserve">| </w:t>
    </w:r>
    <w:r w:rsidRPr="00E23C7D">
      <w:rPr>
        <w:rFonts w:ascii="Arial" w:hAnsi="Arial" w:cs="Arial"/>
        <w:sz w:val="18"/>
        <w:szCs w:val="18"/>
      </w:rPr>
      <w:t>greenland-travel.</w:t>
    </w:r>
    <w:r w:rsidRPr="00E23C7D">
      <w:rPr>
        <w:rStyle w:val="Hyperlink"/>
        <w:rFonts w:ascii="Arial" w:hAnsi="Arial" w:cs="Arial"/>
        <w:color w:val="auto"/>
        <w:sz w:val="18"/>
        <w:szCs w:val="18"/>
        <w:u w:val="none"/>
      </w:rPr>
      <w:t>dk</w:t>
    </w:r>
  </w:p>
  <w:p w:rsidR="00E23C7D" w:rsidRDefault="00E23C7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912" w:rsidRDefault="00626912" w:rsidP="00626912">
      <w:r>
        <w:separator/>
      </w:r>
    </w:p>
  </w:footnote>
  <w:footnote w:type="continuationSeparator" w:id="0">
    <w:p w:rsidR="00626912" w:rsidRDefault="00626912" w:rsidP="0062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912" w:rsidRDefault="006504A9">
    <w:pPr>
      <w:pStyle w:val="Sidehoved"/>
    </w:pPr>
    <w:r>
      <w:rPr>
        <w:noProof/>
        <w:lang w:eastAsia="da-DK"/>
      </w:rPr>
      <w:drawing>
        <wp:anchor distT="0" distB="0" distL="114300" distR="114300" simplePos="0" relativeHeight="251658240" behindDoc="0" locked="0" layoutInCell="1" allowOverlap="1">
          <wp:simplePos x="0" y="0"/>
          <wp:positionH relativeFrom="column">
            <wp:posOffset>4352925</wp:posOffset>
          </wp:positionH>
          <wp:positionV relativeFrom="paragraph">
            <wp:posOffset>-49530</wp:posOffset>
          </wp:positionV>
          <wp:extent cx="1543050" cy="676275"/>
          <wp:effectExtent l="0" t="0" r="0" b="952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enlands_rejsebureau.gif"/>
                  <pic:cNvPicPr/>
                </pic:nvPicPr>
                <pic:blipFill>
                  <a:blip r:embed="rId1">
                    <a:extLst>
                      <a:ext uri="{28A0092B-C50C-407E-A947-70E740481C1C}">
                        <a14:useLocalDpi xmlns:a14="http://schemas.microsoft.com/office/drawing/2010/main" val="0"/>
                      </a:ext>
                    </a:extLst>
                  </a:blip>
                  <a:stretch>
                    <a:fillRect/>
                  </a:stretch>
                </pic:blipFill>
                <pic:spPr>
                  <a:xfrm>
                    <a:off x="0" y="0"/>
                    <a:ext cx="1543050" cy="676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56568"/>
    <w:multiLevelType w:val="hybridMultilevel"/>
    <w:tmpl w:val="2D64C9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A591784"/>
    <w:multiLevelType w:val="hybridMultilevel"/>
    <w:tmpl w:val="A29CE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0B0"/>
    <w:rsid w:val="00044105"/>
    <w:rsid w:val="00130E07"/>
    <w:rsid w:val="002C4073"/>
    <w:rsid w:val="00383086"/>
    <w:rsid w:val="00386D4E"/>
    <w:rsid w:val="003B19B9"/>
    <w:rsid w:val="003E7D95"/>
    <w:rsid w:val="004543D2"/>
    <w:rsid w:val="00483840"/>
    <w:rsid w:val="00607B9E"/>
    <w:rsid w:val="00626912"/>
    <w:rsid w:val="006450B0"/>
    <w:rsid w:val="006504A9"/>
    <w:rsid w:val="009C1923"/>
    <w:rsid w:val="009D3BDC"/>
    <w:rsid w:val="00A17CF4"/>
    <w:rsid w:val="00AA442D"/>
    <w:rsid w:val="00B936EB"/>
    <w:rsid w:val="00BC347B"/>
    <w:rsid w:val="00E23C7D"/>
    <w:rsid w:val="00E809D8"/>
    <w:rsid w:val="00EC2F91"/>
    <w:rsid w:val="00F1778A"/>
    <w:rsid w:val="00F534F2"/>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 w:type="paragraph" w:styleId="Listeafsnit">
    <w:name w:val="List Paragraph"/>
    <w:basedOn w:val="Normal"/>
    <w:uiPriority w:val="34"/>
    <w:qFormat/>
    <w:rsid w:val="009D3BDC"/>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0B0"/>
    <w:pPr>
      <w:spacing w:after="0" w:line="240" w:lineRule="auto"/>
    </w:pPr>
    <w:rPr>
      <w:rFonts w:ascii="Times New Roman" w:hAnsi="Times New Roman" w:cs="Times New Roman"/>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6450B0"/>
    <w:rPr>
      <w:color w:val="0000FF" w:themeColor="hyperlink"/>
      <w:u w:val="single"/>
    </w:rPr>
  </w:style>
  <w:style w:type="paragraph" w:styleId="Sidehoved">
    <w:name w:val="header"/>
    <w:basedOn w:val="Normal"/>
    <w:link w:val="SidehovedTegn"/>
    <w:uiPriority w:val="99"/>
    <w:unhideWhenUsed/>
    <w:rsid w:val="00626912"/>
    <w:pPr>
      <w:tabs>
        <w:tab w:val="center" w:pos="4819"/>
        <w:tab w:val="right" w:pos="9638"/>
      </w:tabs>
    </w:pPr>
  </w:style>
  <w:style w:type="character" w:customStyle="1" w:styleId="SidehovedTegn">
    <w:name w:val="Sidehoved Tegn"/>
    <w:basedOn w:val="Standardskrifttypeiafsnit"/>
    <w:link w:val="Sidehoved"/>
    <w:uiPriority w:val="99"/>
    <w:rsid w:val="00626912"/>
    <w:rPr>
      <w:rFonts w:ascii="Times New Roman" w:hAnsi="Times New Roman" w:cs="Times New Roman"/>
      <w:sz w:val="24"/>
      <w:szCs w:val="24"/>
      <w:lang w:eastAsia="en-US"/>
    </w:rPr>
  </w:style>
  <w:style w:type="paragraph" w:styleId="Sidefod">
    <w:name w:val="footer"/>
    <w:basedOn w:val="Normal"/>
    <w:link w:val="SidefodTegn"/>
    <w:uiPriority w:val="99"/>
    <w:unhideWhenUsed/>
    <w:rsid w:val="00626912"/>
    <w:pPr>
      <w:tabs>
        <w:tab w:val="center" w:pos="4819"/>
        <w:tab w:val="right" w:pos="9638"/>
      </w:tabs>
    </w:pPr>
  </w:style>
  <w:style w:type="character" w:customStyle="1" w:styleId="SidefodTegn">
    <w:name w:val="Sidefod Tegn"/>
    <w:basedOn w:val="Standardskrifttypeiafsnit"/>
    <w:link w:val="Sidefod"/>
    <w:uiPriority w:val="99"/>
    <w:rsid w:val="00626912"/>
    <w:rPr>
      <w:rFonts w:ascii="Times New Roman" w:hAnsi="Times New Roman" w:cs="Times New Roman"/>
      <w:sz w:val="24"/>
      <w:szCs w:val="24"/>
      <w:lang w:eastAsia="en-US"/>
    </w:rPr>
  </w:style>
  <w:style w:type="character" w:styleId="BesgtHyperlink">
    <w:name w:val="FollowedHyperlink"/>
    <w:basedOn w:val="Standardskrifttypeiafsnit"/>
    <w:uiPriority w:val="99"/>
    <w:semiHidden/>
    <w:unhideWhenUsed/>
    <w:rsid w:val="006504A9"/>
    <w:rPr>
      <w:color w:val="800080" w:themeColor="followedHyperlink"/>
      <w:u w:val="single"/>
    </w:rPr>
  </w:style>
  <w:style w:type="paragraph" w:styleId="Markeringsbobletekst">
    <w:name w:val="Balloon Text"/>
    <w:basedOn w:val="Normal"/>
    <w:link w:val="MarkeringsbobletekstTegn"/>
    <w:uiPriority w:val="99"/>
    <w:semiHidden/>
    <w:unhideWhenUsed/>
    <w:rsid w:val="006504A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504A9"/>
    <w:rPr>
      <w:rFonts w:ascii="Tahoma" w:hAnsi="Tahoma" w:cs="Tahoma"/>
      <w:sz w:val="16"/>
      <w:szCs w:val="16"/>
      <w:lang w:eastAsia="en-US"/>
    </w:rPr>
  </w:style>
  <w:style w:type="character" w:styleId="Strk">
    <w:name w:val="Strong"/>
    <w:basedOn w:val="Standardskrifttypeiafsnit"/>
    <w:uiPriority w:val="22"/>
    <w:qFormat/>
    <w:rsid w:val="00383086"/>
    <w:rPr>
      <w:b/>
      <w:bCs/>
    </w:rPr>
  </w:style>
  <w:style w:type="paragraph" w:styleId="Listeafsnit">
    <w:name w:val="List Paragraph"/>
    <w:basedOn w:val="Normal"/>
    <w:uiPriority w:val="34"/>
    <w:qFormat/>
    <w:rsid w:val="009D3BDC"/>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499944">
      <w:bodyDiv w:val="1"/>
      <w:marLeft w:val="0"/>
      <w:marRight w:val="0"/>
      <w:marTop w:val="0"/>
      <w:marBottom w:val="0"/>
      <w:divBdr>
        <w:top w:val="none" w:sz="0" w:space="0" w:color="auto"/>
        <w:left w:val="none" w:sz="0" w:space="0" w:color="auto"/>
        <w:bottom w:val="none" w:sz="0" w:space="0" w:color="auto"/>
        <w:right w:val="none" w:sz="0" w:space="0" w:color="auto"/>
      </w:divBdr>
      <w:divsChild>
        <w:div w:id="505093421">
          <w:marLeft w:val="0"/>
          <w:marRight w:val="0"/>
          <w:marTop w:val="0"/>
          <w:marBottom w:val="150"/>
          <w:divBdr>
            <w:top w:val="none" w:sz="0" w:space="0" w:color="auto"/>
            <w:left w:val="none" w:sz="0" w:space="0" w:color="auto"/>
            <w:bottom w:val="none" w:sz="0" w:space="0" w:color="auto"/>
            <w:right w:val="none" w:sz="0" w:space="0" w:color="auto"/>
          </w:divBdr>
          <w:divsChild>
            <w:div w:id="393240533">
              <w:marLeft w:val="0"/>
              <w:marRight w:val="0"/>
              <w:marTop w:val="225"/>
              <w:marBottom w:val="0"/>
              <w:divBdr>
                <w:top w:val="none" w:sz="0" w:space="0" w:color="auto"/>
                <w:left w:val="none" w:sz="0" w:space="0" w:color="auto"/>
                <w:bottom w:val="none" w:sz="0" w:space="0" w:color="auto"/>
                <w:right w:val="none" w:sz="0" w:space="0" w:color="auto"/>
              </w:divBdr>
              <w:divsChild>
                <w:div w:id="1822111582">
                  <w:marLeft w:val="0"/>
                  <w:marRight w:val="0"/>
                  <w:marTop w:val="0"/>
                  <w:marBottom w:val="0"/>
                  <w:divBdr>
                    <w:top w:val="none" w:sz="0" w:space="0" w:color="auto"/>
                    <w:left w:val="none" w:sz="0" w:space="0" w:color="auto"/>
                    <w:bottom w:val="none" w:sz="0" w:space="0" w:color="auto"/>
                    <w:right w:val="none" w:sz="0" w:space="0" w:color="auto"/>
                  </w:divBdr>
                  <w:divsChild>
                    <w:div w:id="889072923">
                      <w:marLeft w:val="0"/>
                      <w:marRight w:val="0"/>
                      <w:marTop w:val="0"/>
                      <w:marBottom w:val="0"/>
                      <w:divBdr>
                        <w:top w:val="none" w:sz="0" w:space="0" w:color="auto"/>
                        <w:left w:val="none" w:sz="0" w:space="0" w:color="auto"/>
                        <w:bottom w:val="none" w:sz="0" w:space="0" w:color="auto"/>
                        <w:right w:val="none" w:sz="0" w:space="0" w:color="auto"/>
                      </w:divBdr>
                      <w:divsChild>
                        <w:div w:id="1406296125">
                          <w:marLeft w:val="0"/>
                          <w:marRight w:val="0"/>
                          <w:marTop w:val="0"/>
                          <w:marBottom w:val="0"/>
                          <w:divBdr>
                            <w:top w:val="none" w:sz="0" w:space="0" w:color="auto"/>
                            <w:left w:val="none" w:sz="0" w:space="0" w:color="auto"/>
                            <w:bottom w:val="none" w:sz="0" w:space="0" w:color="auto"/>
                            <w:right w:val="none" w:sz="0" w:space="0" w:color="auto"/>
                          </w:divBdr>
                          <w:divsChild>
                            <w:div w:id="10988726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enland-travel.dk/rejser-til-groenland/sommer/sol,_sommer_og_masser_af_i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eenland-travel.dk/gronland/sommer/rejse/Indlandsisen_og_isfjorden_i_diskobugt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eenland-travel.dk/gronland/sommer/rejse/Indlandsisen_og_isfjorden_i_diskobugt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reenland-travel.dk/inspiration/naturoplevelser/isfjorden-kangia/" TargetMode="External"/><Relationship Id="rId4" Type="http://schemas.openxmlformats.org/officeDocument/2006/relationships/settings" Target="settings.xml"/><Relationship Id="rId9" Type="http://schemas.openxmlformats.org/officeDocument/2006/relationships/hyperlink" Target="http://www.greenland-travel.dk/" TargetMode="External"/><Relationship Id="rId14" Type="http://schemas.openxmlformats.org/officeDocument/2006/relationships/hyperlink" Target="mailto:lge@greenland-travel.d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gent@greenland-trav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583</Words>
  <Characters>3560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Air Greenland</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Annemette Kjær Clausen</cp:lastModifiedBy>
  <cp:revision>4</cp:revision>
  <cp:lastPrinted>2012-09-27T11:34:00Z</cp:lastPrinted>
  <dcterms:created xsi:type="dcterms:W3CDTF">2012-10-22T11:03:00Z</dcterms:created>
  <dcterms:modified xsi:type="dcterms:W3CDTF">2012-10-22T11:16:00Z</dcterms:modified>
</cp:coreProperties>
</file>