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23969BE7" w:rsidR="00F53DC1" w:rsidRPr="00245220" w:rsidRDefault="008C2C34" w:rsidP="004A5D50">
      <w:pPr>
        <w:spacing w:line="240" w:lineRule="auto"/>
        <w:jc w:val="right"/>
        <w:rPr>
          <w:rFonts w:ascii="Arial" w:hAnsi="Arial" w:cs="Arial"/>
          <w:noProof/>
          <w:color w:val="141414"/>
          <w:sz w:val="17"/>
          <w:szCs w:val="17"/>
          <w:lang w:val="fi-FI"/>
        </w:rPr>
      </w:pPr>
      <w:r w:rsidRPr="008C2C34">
        <w:rPr>
          <w:rFonts w:ascii="Arial" w:hAnsi="Arial"/>
          <w:noProof/>
          <w:color w:val="141414"/>
          <w:sz w:val="17"/>
          <w:lang w:val="fi-FI"/>
        </w:rPr>
        <w:t>21</w:t>
      </w:r>
      <w:r w:rsidR="00F437F0" w:rsidRPr="008C2C34">
        <w:rPr>
          <w:rFonts w:ascii="Arial" w:hAnsi="Arial"/>
          <w:noProof/>
          <w:color w:val="141414"/>
          <w:sz w:val="17"/>
          <w:lang w:val="fi-FI"/>
        </w:rPr>
        <w:t>.</w:t>
      </w:r>
      <w:r w:rsidR="00245220" w:rsidRPr="008C2C34">
        <w:rPr>
          <w:rFonts w:ascii="Arial" w:hAnsi="Arial"/>
          <w:noProof/>
          <w:color w:val="141414"/>
          <w:sz w:val="17"/>
          <w:lang w:val="fi-FI"/>
        </w:rPr>
        <w:t>01</w:t>
      </w:r>
      <w:r w:rsidR="00F437F0" w:rsidRPr="008C2C34">
        <w:rPr>
          <w:rFonts w:ascii="Arial" w:hAnsi="Arial"/>
          <w:noProof/>
          <w:color w:val="141414"/>
          <w:sz w:val="17"/>
          <w:lang w:val="fi-FI"/>
        </w:rPr>
        <w:t>.</w:t>
      </w:r>
      <w:r w:rsidR="00A06838" w:rsidRPr="008C2C34">
        <w:rPr>
          <w:rFonts w:ascii="Arial" w:hAnsi="Arial"/>
          <w:noProof/>
          <w:color w:val="141414"/>
          <w:sz w:val="17"/>
          <w:lang w:val="fi-FI"/>
        </w:rPr>
        <w:t>20</w:t>
      </w:r>
      <w:r w:rsidR="00245220" w:rsidRPr="008C2C34">
        <w:rPr>
          <w:rFonts w:ascii="Arial" w:hAnsi="Arial"/>
          <w:noProof/>
          <w:color w:val="141414"/>
          <w:sz w:val="17"/>
          <w:lang w:val="fi-FI"/>
        </w:rPr>
        <w:t>20</w:t>
      </w:r>
    </w:p>
    <w:p w14:paraId="426D13D1" w14:textId="30526633" w:rsidR="00551821" w:rsidRPr="00245220" w:rsidRDefault="002F3959" w:rsidP="00551821">
      <w:pPr>
        <w:spacing w:before="100" w:beforeAutospacing="1" w:after="100" w:afterAutospacing="1" w:line="240" w:lineRule="auto"/>
        <w:outlineLvl w:val="1"/>
        <w:rPr>
          <w:rFonts w:ascii="Arial" w:eastAsia="Times New Roman" w:hAnsi="Arial" w:cs="Arial"/>
          <w:bCs/>
          <w:color w:val="141414"/>
          <w:sz w:val="36"/>
          <w:szCs w:val="36"/>
          <w:lang w:val="fi-FI"/>
        </w:rPr>
      </w:pPr>
      <w:r w:rsidRPr="00245220">
        <w:rPr>
          <w:rFonts w:ascii="Arial" w:hAnsi="Arial" w:cs="Arial"/>
          <w:color w:val="141414"/>
          <w:sz w:val="36"/>
          <w:lang w:val="fi-FI"/>
        </w:rPr>
        <w:t>Lehdistötiedote</w:t>
      </w:r>
    </w:p>
    <w:p w14:paraId="51AC02E5" w14:textId="09C326B1" w:rsidR="00245220" w:rsidRPr="00245220" w:rsidRDefault="00245220" w:rsidP="00245220">
      <w:pPr>
        <w:rPr>
          <w:rFonts w:ascii="Arial" w:hAnsi="Arial" w:cs="Arial"/>
          <w:b/>
          <w:color w:val="000000" w:themeColor="text1"/>
          <w:sz w:val="32"/>
          <w:szCs w:val="32"/>
          <w:lang w:val="fi-FI"/>
        </w:rPr>
      </w:pPr>
      <w:proofErr w:type="spellStart"/>
      <w:r w:rsidRPr="00245220">
        <w:rPr>
          <w:rFonts w:ascii="Arial" w:eastAsia="Arial" w:hAnsi="Arial" w:cs="Arial"/>
          <w:b/>
          <w:color w:val="000000" w:themeColor="text1"/>
          <w:sz w:val="32"/>
          <w:szCs w:val="32"/>
          <w:lang w:val="fi-FI" w:bidi="fi-FI"/>
        </w:rPr>
        <w:t>Engcon</w:t>
      </w:r>
      <w:proofErr w:type="spellEnd"/>
      <w:r w:rsidRPr="00245220">
        <w:rPr>
          <w:rFonts w:ascii="Arial" w:eastAsia="Arial" w:hAnsi="Arial" w:cs="Arial"/>
          <w:b/>
          <w:color w:val="000000" w:themeColor="text1"/>
          <w:sz w:val="32"/>
          <w:szCs w:val="32"/>
          <w:lang w:val="fi-FI" w:bidi="fi-FI"/>
        </w:rPr>
        <w:t xml:space="preserve"> on saanut tarpeekseen – se lanseeraa nyt maailmanlaajuisen turvallisuuskampanjan nimeltä ”</w:t>
      </w:r>
      <w:proofErr w:type="spellStart"/>
      <w:r w:rsidRPr="00245220">
        <w:rPr>
          <w:rFonts w:ascii="Arial" w:eastAsia="Arial" w:hAnsi="Arial" w:cs="Arial"/>
          <w:b/>
          <w:color w:val="000000" w:themeColor="text1"/>
          <w:sz w:val="32"/>
          <w:szCs w:val="32"/>
          <w:lang w:val="fi-FI" w:bidi="fi-FI"/>
        </w:rPr>
        <w:t>Dig</w:t>
      </w:r>
      <w:proofErr w:type="spellEnd"/>
      <w:r w:rsidRPr="00245220">
        <w:rPr>
          <w:rFonts w:ascii="Arial" w:eastAsia="Arial" w:hAnsi="Arial" w:cs="Arial"/>
          <w:b/>
          <w:color w:val="000000" w:themeColor="text1"/>
          <w:sz w:val="32"/>
          <w:szCs w:val="32"/>
          <w:lang w:val="fi-FI" w:bidi="fi-FI"/>
        </w:rPr>
        <w:t xml:space="preserve"> Smart. </w:t>
      </w:r>
      <w:proofErr w:type="spellStart"/>
      <w:r w:rsidRPr="00245220">
        <w:rPr>
          <w:rFonts w:ascii="Arial" w:eastAsia="Arial" w:hAnsi="Arial" w:cs="Arial"/>
          <w:b/>
          <w:color w:val="000000" w:themeColor="text1"/>
          <w:sz w:val="32"/>
          <w:szCs w:val="32"/>
          <w:lang w:val="fi-FI" w:bidi="fi-FI"/>
        </w:rPr>
        <w:t>Dig</w:t>
      </w:r>
      <w:proofErr w:type="spellEnd"/>
      <w:r w:rsidRPr="00245220">
        <w:rPr>
          <w:rFonts w:ascii="Arial" w:eastAsia="Arial" w:hAnsi="Arial" w:cs="Arial"/>
          <w:b/>
          <w:color w:val="000000" w:themeColor="text1"/>
          <w:sz w:val="32"/>
          <w:szCs w:val="32"/>
          <w:lang w:val="fi-FI" w:bidi="fi-FI"/>
        </w:rPr>
        <w:t xml:space="preserve"> </w:t>
      </w:r>
      <w:proofErr w:type="spellStart"/>
      <w:r w:rsidRPr="00245220">
        <w:rPr>
          <w:rFonts w:ascii="Arial" w:eastAsia="Arial" w:hAnsi="Arial" w:cs="Arial"/>
          <w:b/>
          <w:color w:val="000000" w:themeColor="text1"/>
          <w:sz w:val="32"/>
          <w:szCs w:val="32"/>
          <w:lang w:val="fi-FI" w:bidi="fi-FI"/>
        </w:rPr>
        <w:t>Safe</w:t>
      </w:r>
      <w:proofErr w:type="spellEnd"/>
      <w:r w:rsidRPr="00245220">
        <w:rPr>
          <w:rFonts w:ascii="Arial" w:eastAsia="Arial" w:hAnsi="Arial" w:cs="Arial"/>
          <w:b/>
          <w:color w:val="000000" w:themeColor="text1"/>
          <w:sz w:val="32"/>
          <w:szCs w:val="32"/>
          <w:lang w:val="fi-FI" w:bidi="fi-FI"/>
        </w:rPr>
        <w:t>” ja asettaa työtapaturmien vastaisessa kamppailussa tavoitteeksi nollatoleranssin</w:t>
      </w:r>
    </w:p>
    <w:p w14:paraId="4EF7DDD6" w14:textId="77777777" w:rsidR="00245220" w:rsidRPr="00245220" w:rsidRDefault="00245220" w:rsidP="00245220">
      <w:pPr>
        <w:pStyle w:val="Brdtext1"/>
        <w:rPr>
          <w:rFonts w:ascii="Arial" w:hAnsi="Arial" w:cs="Arial"/>
          <w:b/>
          <w:bCs/>
          <w:color w:val="000000" w:themeColor="text1"/>
        </w:rPr>
      </w:pPr>
      <w:r w:rsidRPr="00245220">
        <w:rPr>
          <w:rFonts w:ascii="Arial" w:eastAsia="Arial" w:hAnsi="Arial" w:cs="Arial"/>
          <w:b/>
          <w:color w:val="000000" w:themeColor="text1"/>
          <w:lang w:bidi="fi-FI"/>
        </w:rPr>
        <w:t xml:space="preserve">Tosiasia on, että kaivukoneiden käytön yhteydessä tapahtuvien työtapaturmien määrä on masentavaa luettavaa. Tapaturmaluvut ovat liian korkeita. Pahimmassa tapauksessa työtapaturma voi johtaa kuolemaan. </w:t>
      </w:r>
      <w:proofErr w:type="spellStart"/>
      <w:r w:rsidRPr="00245220">
        <w:rPr>
          <w:rFonts w:ascii="Arial" w:eastAsia="Arial" w:hAnsi="Arial" w:cs="Arial"/>
          <w:b/>
          <w:color w:val="000000" w:themeColor="text1"/>
          <w:lang w:bidi="fi-FI"/>
        </w:rPr>
        <w:t>Engcon</w:t>
      </w:r>
      <w:proofErr w:type="spellEnd"/>
      <w:r w:rsidRPr="00245220">
        <w:rPr>
          <w:rFonts w:ascii="Arial" w:eastAsia="Arial" w:hAnsi="Arial" w:cs="Arial"/>
          <w:b/>
          <w:color w:val="000000" w:themeColor="text1"/>
          <w:lang w:bidi="fi-FI"/>
        </w:rPr>
        <w:t xml:space="preserve"> haluaa viedä kaivualaa kohti nollatoleranssia – tarjoamalla älykästä tekniikkaa kaikkiin kaivukoneisiin. </w:t>
      </w:r>
      <w:proofErr w:type="spellStart"/>
      <w:r w:rsidRPr="00245220">
        <w:rPr>
          <w:rFonts w:ascii="Arial" w:eastAsia="Arial" w:hAnsi="Arial" w:cs="Arial"/>
          <w:b/>
          <w:color w:val="000000" w:themeColor="text1"/>
          <w:lang w:bidi="fi-FI"/>
        </w:rPr>
        <w:t>Engcon</w:t>
      </w:r>
      <w:proofErr w:type="spellEnd"/>
      <w:r w:rsidRPr="00245220">
        <w:rPr>
          <w:rFonts w:ascii="Arial" w:eastAsia="Arial" w:hAnsi="Arial" w:cs="Arial"/>
          <w:b/>
          <w:color w:val="000000" w:themeColor="text1"/>
          <w:lang w:bidi="fi-FI"/>
        </w:rPr>
        <w:t xml:space="preserve"> kutsuu tätä kampanjaa nimellä ”</w:t>
      </w:r>
      <w:proofErr w:type="spellStart"/>
      <w:r w:rsidRPr="00245220">
        <w:rPr>
          <w:rFonts w:ascii="Arial" w:eastAsia="Arial" w:hAnsi="Arial" w:cs="Arial"/>
          <w:b/>
          <w:color w:val="000000" w:themeColor="text1"/>
          <w:lang w:bidi="fi-FI"/>
        </w:rPr>
        <w:t>Dig</w:t>
      </w:r>
      <w:proofErr w:type="spellEnd"/>
      <w:r w:rsidRPr="00245220">
        <w:rPr>
          <w:rFonts w:ascii="Arial" w:eastAsia="Arial" w:hAnsi="Arial" w:cs="Arial"/>
          <w:b/>
          <w:color w:val="000000" w:themeColor="text1"/>
          <w:lang w:bidi="fi-FI"/>
        </w:rPr>
        <w:t xml:space="preserve"> Smart. </w:t>
      </w:r>
      <w:proofErr w:type="spellStart"/>
      <w:r w:rsidRPr="00245220">
        <w:rPr>
          <w:rFonts w:ascii="Arial" w:eastAsia="Arial" w:hAnsi="Arial" w:cs="Arial"/>
          <w:b/>
          <w:color w:val="000000" w:themeColor="text1"/>
          <w:lang w:bidi="fi-FI"/>
        </w:rPr>
        <w:t>Dig</w:t>
      </w:r>
      <w:proofErr w:type="spellEnd"/>
      <w:r w:rsidRPr="00245220">
        <w:rPr>
          <w:rFonts w:ascii="Arial" w:eastAsia="Arial" w:hAnsi="Arial" w:cs="Arial"/>
          <w:b/>
          <w:color w:val="000000" w:themeColor="text1"/>
          <w:lang w:bidi="fi-FI"/>
        </w:rPr>
        <w:t xml:space="preserve"> </w:t>
      </w:r>
      <w:proofErr w:type="spellStart"/>
      <w:r w:rsidRPr="00245220">
        <w:rPr>
          <w:rFonts w:ascii="Arial" w:eastAsia="Arial" w:hAnsi="Arial" w:cs="Arial"/>
          <w:b/>
          <w:color w:val="000000" w:themeColor="text1"/>
          <w:lang w:bidi="fi-FI"/>
        </w:rPr>
        <w:t>Safe</w:t>
      </w:r>
      <w:proofErr w:type="spellEnd"/>
      <w:r w:rsidRPr="00245220">
        <w:rPr>
          <w:rFonts w:ascii="Arial" w:eastAsia="Arial" w:hAnsi="Arial" w:cs="Arial"/>
          <w:b/>
          <w:color w:val="000000" w:themeColor="text1"/>
          <w:lang w:bidi="fi-FI"/>
        </w:rPr>
        <w:t xml:space="preserve">”, ja se on osa yrityksen </w:t>
      </w:r>
      <w:proofErr w:type="spellStart"/>
      <w:r w:rsidRPr="00245220">
        <w:rPr>
          <w:rFonts w:ascii="Arial" w:eastAsia="Arial" w:hAnsi="Arial" w:cs="Arial"/>
          <w:b/>
          <w:color w:val="000000" w:themeColor="text1"/>
          <w:lang w:bidi="fi-FI"/>
        </w:rPr>
        <w:t>Non</w:t>
      </w:r>
      <w:proofErr w:type="spellEnd"/>
      <w:r w:rsidRPr="00245220">
        <w:rPr>
          <w:rFonts w:ascii="Arial" w:eastAsia="Arial" w:hAnsi="Arial" w:cs="Arial"/>
          <w:b/>
          <w:color w:val="000000" w:themeColor="text1"/>
          <w:lang w:bidi="fi-FI"/>
        </w:rPr>
        <w:t xml:space="preserve"> </w:t>
      </w:r>
      <w:proofErr w:type="spellStart"/>
      <w:r w:rsidRPr="00245220">
        <w:rPr>
          <w:rFonts w:ascii="Arial" w:eastAsia="Arial" w:hAnsi="Arial" w:cs="Arial"/>
          <w:b/>
          <w:color w:val="000000" w:themeColor="text1"/>
          <w:lang w:bidi="fi-FI"/>
        </w:rPr>
        <w:t>Accident</w:t>
      </w:r>
      <w:proofErr w:type="spellEnd"/>
      <w:r w:rsidRPr="00245220">
        <w:rPr>
          <w:rFonts w:ascii="Arial" w:eastAsia="Arial" w:hAnsi="Arial" w:cs="Arial"/>
          <w:b/>
          <w:color w:val="000000" w:themeColor="text1"/>
          <w:lang w:bidi="fi-FI"/>
        </w:rPr>
        <w:t xml:space="preserve"> </w:t>
      </w:r>
      <w:proofErr w:type="spellStart"/>
      <w:r w:rsidRPr="00245220">
        <w:rPr>
          <w:rFonts w:ascii="Arial" w:eastAsia="Arial" w:hAnsi="Arial" w:cs="Arial"/>
          <w:b/>
          <w:color w:val="000000" w:themeColor="text1"/>
          <w:lang w:bidi="fi-FI"/>
        </w:rPr>
        <w:t>Generation</w:t>
      </w:r>
      <w:proofErr w:type="spellEnd"/>
      <w:r w:rsidRPr="00245220">
        <w:rPr>
          <w:rFonts w:ascii="Arial" w:eastAsia="Arial" w:hAnsi="Arial" w:cs="Arial"/>
          <w:b/>
          <w:color w:val="000000" w:themeColor="text1"/>
          <w:lang w:bidi="fi-FI"/>
        </w:rPr>
        <w:t xml:space="preserve"> -konseptia.</w:t>
      </w:r>
    </w:p>
    <w:p w14:paraId="160641FF" w14:textId="77777777" w:rsidR="00245220" w:rsidRPr="00245220" w:rsidRDefault="00245220" w:rsidP="00245220">
      <w:pPr>
        <w:pStyle w:val="Brdtext1"/>
        <w:rPr>
          <w:rFonts w:ascii="Arial" w:hAnsi="Arial" w:cs="Arial"/>
          <w:color w:val="000000" w:themeColor="text1"/>
        </w:rPr>
      </w:pPr>
    </w:p>
    <w:p w14:paraId="091E92A8" w14:textId="77777777" w:rsidR="00245220" w:rsidRPr="00245220" w:rsidRDefault="00245220" w:rsidP="00245220">
      <w:pPr>
        <w:pStyle w:val="Brdtext1"/>
        <w:rPr>
          <w:rFonts w:ascii="Arial" w:eastAsiaTheme="minorHAnsi" w:hAnsi="Arial" w:cs="Arial"/>
          <w:color w:val="000000" w:themeColor="text1"/>
          <w:lang w:eastAsia="en-US"/>
          <w14:textOutline w14:w="0" w14:cap="rnd" w14:cmpd="sng" w14:algn="ctr">
            <w14:noFill/>
            <w14:prstDash w14:val="solid"/>
            <w14:bevel/>
          </w14:textOutline>
        </w:rPr>
      </w:pPr>
      <w:r w:rsidRPr="00245220">
        <w:rPr>
          <w:rFonts w:ascii="Arial" w:eastAsiaTheme="minorHAnsi" w:hAnsi="Arial" w:cs="Arial"/>
          <w:color w:val="000000" w:themeColor="text1"/>
          <w:lang w:bidi="fi-FI"/>
          <w14:textOutline w14:w="0" w14:cap="rnd" w14:cmpd="sng" w14:algn="ctr">
            <w14:noFill/>
            <w14:prstDash w14:val="solid"/>
            <w14:bevel/>
          </w14:textOutline>
        </w:rPr>
        <w:t>Viralliset eurooppalaiset tilastot osoittavat, että Euroopassa kuolee työtapaturmissa vuosittain yli 3 000 ihmistä ja tapaturmien määrä toimialallamme on hälyttävä.</w:t>
      </w:r>
    </w:p>
    <w:p w14:paraId="74ECE14A" w14:textId="77777777" w:rsidR="00245220" w:rsidRPr="00245220" w:rsidRDefault="00245220" w:rsidP="00245220">
      <w:pPr>
        <w:pStyle w:val="Brdtext1"/>
        <w:rPr>
          <w:rFonts w:ascii="Arial" w:hAnsi="Arial" w:cs="Arial"/>
          <w:color w:val="000000" w:themeColor="text1"/>
        </w:rPr>
      </w:pPr>
    </w:p>
    <w:p w14:paraId="3E8BBECE" w14:textId="77777777" w:rsidR="00245220" w:rsidRPr="00245220" w:rsidRDefault="00245220" w:rsidP="00245220">
      <w:pPr>
        <w:spacing w:after="0" w:line="240" w:lineRule="auto"/>
        <w:rPr>
          <w:rFonts w:ascii="Arial" w:eastAsia="Times New Roman" w:hAnsi="Arial" w:cs="Arial"/>
          <w:lang w:val="fi-FI" w:eastAsia="sv-SE"/>
        </w:rPr>
      </w:pPr>
      <w:r w:rsidRPr="00245220">
        <w:rPr>
          <w:rFonts w:ascii="Arial" w:eastAsia="Times New Roman" w:hAnsi="Arial" w:cs="Arial"/>
          <w:color w:val="000000"/>
          <w:lang w:val="fi-FI" w:bidi="fi-FI"/>
        </w:rPr>
        <w:t xml:space="preserve">– Turvallisuutta on hyvin vähän priorisoitu urakointi- ja rakennusalalla millään markkinoilla, vaikka näiden toimialojen on usein todettu olevan tapaturma-altteimpia. Yleisimpiä tapaturmien syitä ovat muun muassa koneista putoamiset ja työlaitteiden irtoamisesta johtuvat loukkaantumiset. Tätä ei voida hyväksyä, koska monissa tapauksissa tapaturmat johtavat sairauspoissaoloon tai jopa </w:t>
      </w:r>
      <w:proofErr w:type="gramStart"/>
      <w:r w:rsidRPr="00245220">
        <w:rPr>
          <w:rFonts w:ascii="Arial" w:eastAsia="Times New Roman" w:hAnsi="Arial" w:cs="Arial"/>
          <w:color w:val="000000"/>
          <w:lang w:val="fi-FI" w:bidi="fi-FI"/>
        </w:rPr>
        <w:t>kuolemaan,,</w:t>
      </w:r>
      <w:proofErr w:type="gramEnd"/>
      <w:r w:rsidRPr="00245220">
        <w:rPr>
          <w:rFonts w:ascii="Arial" w:eastAsia="Times New Roman" w:hAnsi="Arial" w:cs="Arial"/>
          <w:color w:val="000000"/>
          <w:lang w:val="fi-FI" w:bidi="fi-FI"/>
        </w:rPr>
        <w:t xml:space="preserve"> joka olisi voitu välttää. Näin sanoo Stig Engström, </w:t>
      </w:r>
      <w:proofErr w:type="spellStart"/>
      <w:r w:rsidRPr="00245220">
        <w:rPr>
          <w:rFonts w:ascii="Arial" w:eastAsia="Times New Roman" w:hAnsi="Arial" w:cs="Arial"/>
          <w:color w:val="000000"/>
          <w:lang w:val="fi-FI" w:bidi="fi-FI"/>
        </w:rPr>
        <w:t>Engconin</w:t>
      </w:r>
      <w:proofErr w:type="spellEnd"/>
      <w:r w:rsidRPr="00245220">
        <w:rPr>
          <w:rFonts w:ascii="Arial" w:eastAsia="Times New Roman" w:hAnsi="Arial" w:cs="Arial"/>
          <w:color w:val="000000"/>
          <w:lang w:val="fi-FI" w:bidi="fi-FI"/>
        </w:rPr>
        <w:t xml:space="preserve"> perustaja ja omistaja, ja toteaa:</w:t>
      </w:r>
    </w:p>
    <w:p w14:paraId="1223C678" w14:textId="77777777" w:rsidR="00245220" w:rsidRPr="00245220" w:rsidRDefault="00245220" w:rsidP="00245220">
      <w:pPr>
        <w:pStyle w:val="Brdtext1"/>
        <w:rPr>
          <w:rFonts w:ascii="Arial" w:eastAsiaTheme="minorHAnsi" w:hAnsi="Arial" w:cs="Arial"/>
          <w:color w:val="000000" w:themeColor="text1"/>
          <w:lang w:eastAsia="en-US"/>
          <w14:textOutline w14:w="0" w14:cap="rnd" w14:cmpd="sng" w14:algn="ctr">
            <w14:noFill/>
            <w14:prstDash w14:val="solid"/>
            <w14:bevel/>
          </w14:textOutline>
        </w:rPr>
      </w:pPr>
    </w:p>
    <w:p w14:paraId="0181B713" w14:textId="77777777" w:rsidR="00245220" w:rsidRPr="00245220" w:rsidRDefault="00245220" w:rsidP="00245220">
      <w:pPr>
        <w:pStyle w:val="Brdtext1"/>
        <w:rPr>
          <w:rFonts w:ascii="Arial" w:eastAsiaTheme="minorHAnsi" w:hAnsi="Arial" w:cs="Arial"/>
          <w:color w:val="000000" w:themeColor="text1"/>
          <w:lang w:eastAsia="en-US"/>
          <w14:textOutline w14:w="0" w14:cap="rnd" w14:cmpd="sng" w14:algn="ctr">
            <w14:noFill/>
            <w14:prstDash w14:val="solid"/>
            <w14:bevel/>
          </w14:textOutline>
        </w:rPr>
      </w:pPr>
      <w:r w:rsidRPr="00245220">
        <w:rPr>
          <w:rFonts w:ascii="Arial" w:eastAsiaTheme="minorHAnsi" w:hAnsi="Arial" w:cs="Arial"/>
          <w:color w:val="000000" w:themeColor="text1"/>
          <w:lang w:bidi="fi-FI"/>
          <w14:textOutline w14:w="0" w14:cap="rnd" w14:cmpd="sng" w14:algn="ctr">
            <w14:noFill/>
            <w14:prstDash w14:val="solid"/>
            <w14:bevel/>
          </w14:textOutline>
        </w:rPr>
        <w:t xml:space="preserve">– Kaivukoneenkuljettaja käsittelee konetta usein ahtaissa paikoissa tai rakennustyömailla, joilla liikkuu paljon ihmisiä. Jos koneessa ei ole oikeaa turvavarustusta, kuljettaja saattaa tahattomasti pudottaa työlaitteen tai peruuttaa jonkun päälle. Myös </w:t>
      </w:r>
      <w:proofErr w:type="spellStart"/>
      <w:r w:rsidRPr="00245220">
        <w:rPr>
          <w:rFonts w:ascii="Arial" w:eastAsiaTheme="minorHAnsi" w:hAnsi="Arial" w:cs="Arial"/>
          <w:color w:val="000000" w:themeColor="text1"/>
          <w:lang w:bidi="fi-FI"/>
          <w14:textOutline w14:w="0" w14:cap="rnd" w14:cmpd="sng" w14:algn="ctr">
            <w14:noFill/>
            <w14:prstDash w14:val="solid"/>
            <w14:bevel/>
          </w14:textOutline>
        </w:rPr>
        <w:t>liukastumis</w:t>
      </w:r>
      <w:proofErr w:type="spellEnd"/>
      <w:r w:rsidRPr="00245220">
        <w:rPr>
          <w:rFonts w:ascii="Arial" w:eastAsiaTheme="minorHAnsi" w:hAnsi="Arial" w:cs="Arial"/>
          <w:color w:val="000000" w:themeColor="text1"/>
          <w:lang w:bidi="fi-FI"/>
          <w14:textOutline w14:w="0" w14:cap="rnd" w14:cmpd="sng" w14:algn="ctr">
            <w14:noFill/>
            <w14:prstDash w14:val="solid"/>
            <w14:bevel/>
          </w14:textOutline>
        </w:rPr>
        <w:t>- ja kompastumistapaturmat ovat yleisiä kuljettajan noustessa kaivukoneeseen tai laskeutumassa sieltä pois.</w:t>
      </w:r>
    </w:p>
    <w:p w14:paraId="68590055" w14:textId="77777777" w:rsidR="00245220" w:rsidRPr="00245220" w:rsidRDefault="00245220" w:rsidP="00245220">
      <w:pPr>
        <w:pStyle w:val="Brdtext1"/>
        <w:rPr>
          <w:rFonts w:ascii="Arial" w:eastAsiaTheme="minorHAnsi" w:hAnsi="Arial" w:cs="Arial"/>
          <w:color w:val="000000" w:themeColor="text1"/>
          <w:lang w:eastAsia="en-US"/>
          <w14:textOutline w14:w="0" w14:cap="rnd" w14:cmpd="sng" w14:algn="ctr">
            <w14:noFill/>
            <w14:prstDash w14:val="solid"/>
            <w14:bevel/>
          </w14:textOutline>
        </w:rPr>
      </w:pPr>
    </w:p>
    <w:p w14:paraId="396EB212" w14:textId="77777777" w:rsidR="00245220" w:rsidRPr="00245220" w:rsidRDefault="00245220" w:rsidP="00245220">
      <w:pPr>
        <w:pStyle w:val="Brdtext1"/>
        <w:rPr>
          <w:rFonts w:ascii="Arial" w:eastAsiaTheme="minorHAnsi" w:hAnsi="Arial" w:cs="Arial"/>
          <w:b/>
          <w:color w:val="000000" w:themeColor="text1"/>
          <w:lang w:eastAsia="en-US"/>
          <w14:textOutline w14:w="0" w14:cap="rnd" w14:cmpd="sng" w14:algn="ctr">
            <w14:noFill/>
            <w14:prstDash w14:val="solid"/>
            <w14:bevel/>
          </w14:textOutline>
        </w:rPr>
      </w:pPr>
      <w:r w:rsidRPr="00245220">
        <w:rPr>
          <w:rFonts w:ascii="Arial" w:eastAsiaTheme="minorHAnsi" w:hAnsi="Arial" w:cs="Arial"/>
          <w:b/>
          <w:color w:val="000000" w:themeColor="text1"/>
          <w:lang w:bidi="fi-FI"/>
          <w14:textOutline w14:w="0" w14:cap="rnd" w14:cmpd="sng" w14:algn="ctr">
            <w14:noFill/>
            <w14:prstDash w14:val="solid"/>
            <w14:bevel/>
          </w14:textOutline>
        </w:rPr>
        <w:t>”Nollatoleranssi voi viedä toimialaa oikeaan suuntaan”</w:t>
      </w:r>
    </w:p>
    <w:p w14:paraId="66B21EC6" w14:textId="77777777" w:rsidR="00245220" w:rsidRPr="00245220" w:rsidRDefault="00245220" w:rsidP="00245220">
      <w:pPr>
        <w:rPr>
          <w:rFonts w:ascii="Arial" w:hAnsi="Arial" w:cs="Arial"/>
          <w:color w:val="000000" w:themeColor="text1"/>
          <w:lang w:val="fi-FI"/>
        </w:rPr>
      </w:pPr>
      <w:proofErr w:type="spellStart"/>
      <w:r w:rsidRPr="00245220">
        <w:rPr>
          <w:rFonts w:ascii="Arial" w:eastAsia="Arial" w:hAnsi="Arial" w:cs="Arial"/>
          <w:color w:val="000000" w:themeColor="text1"/>
          <w:lang w:val="fi-FI" w:bidi="fi-FI"/>
        </w:rPr>
        <w:t>Engcon</w:t>
      </w:r>
      <w:proofErr w:type="spellEnd"/>
      <w:r w:rsidRPr="00245220">
        <w:rPr>
          <w:rFonts w:ascii="Arial" w:eastAsia="Arial" w:hAnsi="Arial" w:cs="Arial"/>
          <w:color w:val="000000" w:themeColor="text1"/>
          <w:lang w:val="fi-FI" w:bidi="fi-FI"/>
        </w:rPr>
        <w:t xml:space="preserve"> on yksi toimijoista, jotka ovat pitkään pyrkineet vähentämään tapaturmien määrän nollaan. Stig Engström on ollut tässä eturintamassa ja ponnistellut turvallisuuden lisäämiseksi.</w:t>
      </w:r>
    </w:p>
    <w:p w14:paraId="5A5381A6" w14:textId="0208578B" w:rsidR="00245220" w:rsidRPr="00245220" w:rsidRDefault="00245220" w:rsidP="00245220">
      <w:pPr>
        <w:spacing w:after="0" w:line="240" w:lineRule="auto"/>
        <w:rPr>
          <w:rFonts w:ascii="Arial" w:eastAsia="Times New Roman" w:hAnsi="Arial" w:cs="Arial"/>
          <w:lang w:val="fi-FI" w:eastAsia="sv-SE"/>
        </w:rPr>
      </w:pPr>
      <w:proofErr w:type="spellStart"/>
      <w:r w:rsidRPr="00245220">
        <w:rPr>
          <w:rFonts w:ascii="Arial" w:eastAsia="Arial" w:hAnsi="Arial" w:cs="Arial"/>
          <w:color w:val="000000" w:themeColor="text1"/>
          <w:lang w:val="fi-FI" w:bidi="fi-FI"/>
        </w:rPr>
        <w:t>Engcon</w:t>
      </w:r>
      <w:proofErr w:type="spellEnd"/>
      <w:r w:rsidRPr="00245220">
        <w:rPr>
          <w:rFonts w:ascii="Arial" w:eastAsia="Arial" w:hAnsi="Arial" w:cs="Arial"/>
          <w:color w:val="000000" w:themeColor="text1"/>
          <w:lang w:val="fi-FI" w:bidi="fi-FI"/>
        </w:rPr>
        <w:t xml:space="preserve"> on kehittänyt markkinoiden turvallisimman pikakiinnikejärjestelmän, joka sekä varoittaa ääni- ja valomerkeillä että estää kaivukoneen joidenkin toimintojen käyttämisen turvajärjestelmän täydellisimmässä versiossa, jos työlaite on väärin kytkettynä. Lisäksi jälkimmäisessä tapauksessa kuljettajan täytyy laskea kauha maata vasten, ennen kuin se voidaan irrottaa. Automaattisen öljyn, sähkön ja keskusvoitelun kytkennän ansiosta kuljettaja voi lisäksi vaihtaa työlaitteet turvallisesti ohjaamosta käsin. </w:t>
      </w:r>
      <w:proofErr w:type="spellStart"/>
      <w:r w:rsidRPr="00245220">
        <w:rPr>
          <w:rFonts w:ascii="Arial" w:eastAsia="Arial" w:hAnsi="Arial" w:cs="Arial"/>
          <w:color w:val="000000" w:themeColor="text1"/>
          <w:lang w:val="fi-FI" w:bidi="fi-FI"/>
        </w:rPr>
        <w:t>Rototiltti</w:t>
      </w:r>
      <w:proofErr w:type="spellEnd"/>
      <w:r w:rsidRPr="00245220">
        <w:rPr>
          <w:rFonts w:ascii="Arial" w:eastAsia="Arial" w:hAnsi="Arial" w:cs="Arial"/>
          <w:color w:val="000000" w:themeColor="text1"/>
          <w:lang w:val="fi-FI" w:bidi="fi-FI"/>
        </w:rPr>
        <w:t xml:space="preserve"> vähentää koneen siirtelytarvetta, mikä puolestaan pienentää koneen liikkumisesta aiheutuvaa </w:t>
      </w:r>
      <w:proofErr w:type="spellStart"/>
      <w:r w:rsidRPr="00245220">
        <w:rPr>
          <w:rFonts w:ascii="Arial" w:eastAsia="Arial" w:hAnsi="Arial" w:cs="Arial"/>
          <w:color w:val="000000" w:themeColor="text1"/>
          <w:lang w:val="fi-FI" w:bidi="fi-FI"/>
        </w:rPr>
        <w:t>päälleajamisen</w:t>
      </w:r>
      <w:proofErr w:type="spellEnd"/>
      <w:r w:rsidRPr="00245220">
        <w:rPr>
          <w:rFonts w:ascii="Arial" w:eastAsia="Arial" w:hAnsi="Arial" w:cs="Arial"/>
          <w:color w:val="000000" w:themeColor="text1"/>
          <w:lang w:val="fi-FI" w:bidi="fi-FI"/>
        </w:rPr>
        <w:t xml:space="preserve"> vaaraa. </w:t>
      </w:r>
      <w:proofErr w:type="spellStart"/>
      <w:r w:rsidRPr="00245220">
        <w:rPr>
          <w:rFonts w:ascii="Arial" w:eastAsia="Arial" w:hAnsi="Arial" w:cs="Arial"/>
          <w:color w:val="000000" w:themeColor="text1"/>
          <w:lang w:val="fi-FI" w:bidi="fi-FI"/>
        </w:rPr>
        <w:t>Engconin</w:t>
      </w:r>
      <w:proofErr w:type="spellEnd"/>
      <w:r w:rsidRPr="00245220">
        <w:rPr>
          <w:rFonts w:ascii="Arial" w:eastAsia="Arial" w:hAnsi="Arial" w:cs="Arial"/>
          <w:color w:val="000000" w:themeColor="text1"/>
          <w:lang w:val="fi-FI" w:bidi="fi-FI"/>
        </w:rPr>
        <w:t xml:space="preserve"> turvallisuusratkaisut poistavat suurimman osan inhimillisistä tekijöistä. Älykäs tekniikkamme varmistaa oikean käytön, Stig Engström painottaa ja toteaa, että pyrkimällä nollatoleranssiin </w:t>
      </w:r>
      <w:proofErr w:type="spellStart"/>
      <w:r w:rsidRPr="00245220">
        <w:rPr>
          <w:rFonts w:ascii="Arial" w:eastAsia="Arial" w:hAnsi="Arial" w:cs="Arial"/>
          <w:color w:val="000000" w:themeColor="text1"/>
          <w:lang w:val="fi-FI" w:bidi="fi-FI"/>
        </w:rPr>
        <w:t>Engconin</w:t>
      </w:r>
      <w:proofErr w:type="spellEnd"/>
      <w:r w:rsidRPr="00245220">
        <w:rPr>
          <w:rFonts w:ascii="Arial" w:eastAsia="Arial" w:hAnsi="Arial" w:cs="Arial"/>
          <w:color w:val="000000" w:themeColor="text1"/>
          <w:lang w:val="fi-FI" w:bidi="fi-FI"/>
        </w:rPr>
        <w:t xml:space="preserve"> älykkään tekniikan avulla, voimme olla mukana viemässä toimialaa oikeaan suuntaan niin, että turvallisuuskysymykset asetetaan entistä voimakkaammin etusijalle.</w:t>
      </w:r>
      <w:r w:rsidR="002E5BC5">
        <w:rPr>
          <w:rFonts w:ascii="Arial" w:eastAsia="Arial" w:hAnsi="Arial" w:cs="Arial"/>
          <w:color w:val="000000" w:themeColor="text1"/>
          <w:lang w:val="fi-FI" w:bidi="fi-FI"/>
        </w:rPr>
        <w:br/>
      </w:r>
      <w:r w:rsidR="002E5BC5">
        <w:rPr>
          <w:rFonts w:ascii="Arial" w:eastAsia="Arial" w:hAnsi="Arial" w:cs="Arial"/>
          <w:color w:val="000000" w:themeColor="text1"/>
          <w:lang w:val="fi-FI" w:bidi="fi-FI"/>
        </w:rPr>
        <w:br/>
      </w:r>
      <w:r w:rsidRPr="00245220">
        <w:rPr>
          <w:rFonts w:ascii="Arial" w:eastAsia="Arial" w:hAnsi="Arial" w:cs="Arial"/>
          <w:color w:val="000000" w:themeColor="text1"/>
          <w:lang w:val="fi-FI" w:bidi="fi-FI"/>
        </w:rPr>
        <w:br/>
      </w:r>
    </w:p>
    <w:p w14:paraId="50A19079" w14:textId="77777777" w:rsidR="00245220" w:rsidRPr="00245220" w:rsidRDefault="00245220" w:rsidP="00245220">
      <w:pPr>
        <w:pStyle w:val="Brdtext1"/>
        <w:rPr>
          <w:rFonts w:ascii="Arial" w:eastAsiaTheme="minorHAnsi" w:hAnsi="Arial" w:cs="Arial"/>
          <w:b/>
          <w:color w:val="000000" w:themeColor="text1"/>
          <w:lang w:eastAsia="en-US"/>
          <w14:textOutline w14:w="0" w14:cap="rnd" w14:cmpd="sng" w14:algn="ctr">
            <w14:noFill/>
            <w14:prstDash w14:val="solid"/>
            <w14:bevel/>
          </w14:textOutline>
        </w:rPr>
      </w:pPr>
      <w:r w:rsidRPr="00245220">
        <w:rPr>
          <w:rFonts w:ascii="Arial" w:eastAsiaTheme="minorHAnsi" w:hAnsi="Arial" w:cs="Arial"/>
          <w:b/>
          <w:color w:val="000000" w:themeColor="text1"/>
          <w:lang w:bidi="fi-FI"/>
          <w14:textOutline w14:w="0" w14:cap="rnd" w14:cmpd="sng" w14:algn="ctr">
            <w14:noFill/>
            <w14:prstDash w14:val="solid"/>
            <w14:bevel/>
          </w14:textOutline>
        </w:rPr>
        <w:lastRenderedPageBreak/>
        <w:t xml:space="preserve">Kamppailu muutoksen puolesta – turvallisuus on nostettava ykköseksi </w:t>
      </w:r>
    </w:p>
    <w:p w14:paraId="6130639F" w14:textId="77777777" w:rsidR="00245220" w:rsidRPr="00245220" w:rsidRDefault="00245220" w:rsidP="00245220">
      <w:pPr>
        <w:rPr>
          <w:rFonts w:ascii="Arial" w:hAnsi="Arial" w:cs="Arial"/>
          <w:color w:val="000000" w:themeColor="text1"/>
          <w:lang w:val="fi-FI"/>
        </w:rPr>
      </w:pPr>
      <w:r w:rsidRPr="00245220">
        <w:rPr>
          <w:rFonts w:ascii="Arial" w:eastAsia="Arial" w:hAnsi="Arial" w:cs="Arial"/>
          <w:color w:val="000000" w:themeColor="text1"/>
          <w:lang w:val="fi-FI" w:bidi="fi-FI"/>
        </w:rPr>
        <w:t xml:space="preserve">Vaikka </w:t>
      </w:r>
      <w:proofErr w:type="spellStart"/>
      <w:r w:rsidRPr="00245220">
        <w:rPr>
          <w:rFonts w:ascii="Arial" w:eastAsia="Arial" w:hAnsi="Arial" w:cs="Arial"/>
          <w:color w:val="000000" w:themeColor="text1"/>
          <w:lang w:val="fi-FI" w:bidi="fi-FI"/>
        </w:rPr>
        <w:t>Engcon</w:t>
      </w:r>
      <w:proofErr w:type="spellEnd"/>
      <w:r w:rsidRPr="00245220">
        <w:rPr>
          <w:rFonts w:ascii="Arial" w:eastAsia="Arial" w:hAnsi="Arial" w:cs="Arial"/>
          <w:color w:val="000000" w:themeColor="text1"/>
          <w:lang w:val="fi-FI" w:bidi="fi-FI"/>
        </w:rPr>
        <w:t xml:space="preserve"> on turvallisuudessa eturintamassa, nollatoleranssin saavuttaminen vaatii vielä paljon työtä. Stig Engström katsoo, että toimialan säännöksiä on tarpeen muuttaa ja asianomaisten toimijoiden täytyy kantaa vastuunsa.</w:t>
      </w:r>
    </w:p>
    <w:p w14:paraId="186AB9A9" w14:textId="77777777" w:rsidR="00245220" w:rsidRPr="00245220" w:rsidRDefault="00245220" w:rsidP="00245220">
      <w:pPr>
        <w:rPr>
          <w:rFonts w:ascii="Arial" w:hAnsi="Arial" w:cs="Arial"/>
          <w:color w:val="000000" w:themeColor="text1"/>
          <w:lang w:val="fi-FI"/>
        </w:rPr>
      </w:pPr>
      <w:r w:rsidRPr="00245220">
        <w:rPr>
          <w:rFonts w:ascii="Arial" w:eastAsia="Arial" w:hAnsi="Arial" w:cs="Arial"/>
          <w:color w:val="000000" w:themeColor="text1"/>
          <w:lang w:val="fi-FI" w:bidi="fi-FI"/>
        </w:rPr>
        <w:t xml:space="preserve"> – Laitetoimittajien täytyy kehittää turvallisia tuotteita, käyttäjien täytyy ostaa niitä, ja urakointialan suurten toimijoiden täytyy edellyttää aliurakoitsijoiltaan niiden käyttöä toimeksiannon saamiseksi. Haluamme vaalia turvallisuutta. Tekniikan pitää estää tapaturmien syntyminen myös silloin, kun kuljettaja tekee virheen. Jokainen tapaturma on liikaa, ja tavoitteena tulee olla poistaa tapaturmat kokonaan, Stig Engström sanoo.</w:t>
      </w:r>
    </w:p>
    <w:p w14:paraId="51613547" w14:textId="77777777" w:rsidR="00245220" w:rsidRPr="00245220" w:rsidRDefault="00245220" w:rsidP="00245220">
      <w:pPr>
        <w:pStyle w:val="Brdtext1"/>
        <w:rPr>
          <w:rFonts w:ascii="Arial" w:eastAsiaTheme="minorHAnsi" w:hAnsi="Arial" w:cs="Arial"/>
          <w:color w:val="000000" w:themeColor="text1"/>
          <w:lang w:eastAsia="en-US"/>
          <w14:textOutline w14:w="0" w14:cap="rnd" w14:cmpd="sng" w14:algn="ctr">
            <w14:noFill/>
            <w14:prstDash w14:val="solid"/>
            <w14:bevel/>
          </w14:textOutline>
        </w:rPr>
      </w:pPr>
      <w:r w:rsidRPr="00245220">
        <w:rPr>
          <w:rFonts w:ascii="Arial" w:eastAsiaTheme="minorHAnsi" w:hAnsi="Arial" w:cs="Arial"/>
          <w:color w:val="000000" w:themeColor="text1"/>
          <w:lang w:bidi="fi-FI"/>
          <w14:textOutline w14:w="0" w14:cap="rnd" w14:cmpd="sng" w14:algn="ctr">
            <w14:noFill/>
            <w14:prstDash w14:val="solid"/>
            <w14:bevel/>
          </w14:textOutline>
        </w:rPr>
        <w:t>Turvallisuuskampanjalla ”</w:t>
      </w:r>
      <w:proofErr w:type="spellStart"/>
      <w:r w:rsidRPr="00245220">
        <w:rPr>
          <w:rFonts w:ascii="Arial" w:eastAsiaTheme="minorHAnsi" w:hAnsi="Arial" w:cs="Arial"/>
          <w:color w:val="000000" w:themeColor="text1"/>
          <w:lang w:bidi="fi-FI"/>
          <w14:textOutline w14:w="0" w14:cap="rnd" w14:cmpd="sng" w14:algn="ctr">
            <w14:noFill/>
            <w14:prstDash w14:val="solid"/>
            <w14:bevel/>
          </w14:textOutline>
        </w:rPr>
        <w:t>Dig</w:t>
      </w:r>
      <w:proofErr w:type="spellEnd"/>
      <w:r w:rsidRPr="00245220">
        <w:rPr>
          <w:rFonts w:ascii="Arial" w:eastAsiaTheme="minorHAnsi" w:hAnsi="Arial" w:cs="Arial"/>
          <w:color w:val="000000" w:themeColor="text1"/>
          <w:lang w:bidi="fi-FI"/>
          <w14:textOutline w14:w="0" w14:cap="rnd" w14:cmpd="sng" w14:algn="ctr">
            <w14:noFill/>
            <w14:prstDash w14:val="solid"/>
            <w14:bevel/>
          </w14:textOutline>
        </w:rPr>
        <w:t xml:space="preserve"> </w:t>
      </w:r>
      <w:proofErr w:type="spellStart"/>
      <w:r w:rsidRPr="00245220">
        <w:rPr>
          <w:rFonts w:ascii="Arial" w:eastAsiaTheme="minorHAnsi" w:hAnsi="Arial" w:cs="Arial"/>
          <w:color w:val="000000" w:themeColor="text1"/>
          <w:lang w:bidi="fi-FI"/>
          <w14:textOutline w14:w="0" w14:cap="rnd" w14:cmpd="sng" w14:algn="ctr">
            <w14:noFill/>
            <w14:prstDash w14:val="solid"/>
            <w14:bevel/>
          </w14:textOutline>
        </w:rPr>
        <w:t>smart</w:t>
      </w:r>
      <w:proofErr w:type="spellEnd"/>
      <w:r w:rsidRPr="00245220">
        <w:rPr>
          <w:rFonts w:ascii="Arial" w:eastAsiaTheme="minorHAnsi" w:hAnsi="Arial" w:cs="Arial"/>
          <w:color w:val="000000" w:themeColor="text1"/>
          <w:lang w:bidi="fi-FI"/>
          <w14:textOutline w14:w="0" w14:cap="rnd" w14:cmpd="sng" w14:algn="ctr">
            <w14:noFill/>
            <w14:prstDash w14:val="solid"/>
            <w14:bevel/>
          </w14:textOutline>
        </w:rPr>
        <w:t xml:space="preserve">. </w:t>
      </w:r>
      <w:proofErr w:type="spellStart"/>
      <w:r w:rsidRPr="00245220">
        <w:rPr>
          <w:rFonts w:ascii="Arial" w:eastAsiaTheme="minorHAnsi" w:hAnsi="Arial" w:cs="Arial"/>
          <w:color w:val="000000" w:themeColor="text1"/>
          <w:lang w:bidi="fi-FI"/>
          <w14:textOutline w14:w="0" w14:cap="rnd" w14:cmpd="sng" w14:algn="ctr">
            <w14:noFill/>
            <w14:prstDash w14:val="solid"/>
            <w14:bevel/>
          </w14:textOutline>
        </w:rPr>
        <w:t>Dig</w:t>
      </w:r>
      <w:proofErr w:type="spellEnd"/>
      <w:r w:rsidRPr="00245220">
        <w:rPr>
          <w:rFonts w:ascii="Arial" w:eastAsiaTheme="minorHAnsi" w:hAnsi="Arial" w:cs="Arial"/>
          <w:color w:val="000000" w:themeColor="text1"/>
          <w:lang w:bidi="fi-FI"/>
          <w14:textOutline w14:w="0" w14:cap="rnd" w14:cmpd="sng" w14:algn="ctr">
            <w14:noFill/>
            <w14:prstDash w14:val="solid"/>
            <w14:bevel/>
          </w14:textOutline>
        </w:rPr>
        <w:t xml:space="preserve"> </w:t>
      </w:r>
      <w:proofErr w:type="spellStart"/>
      <w:r w:rsidRPr="00245220">
        <w:rPr>
          <w:rFonts w:ascii="Arial" w:eastAsiaTheme="minorHAnsi" w:hAnsi="Arial" w:cs="Arial"/>
          <w:color w:val="000000" w:themeColor="text1"/>
          <w:lang w:bidi="fi-FI"/>
          <w14:textOutline w14:w="0" w14:cap="rnd" w14:cmpd="sng" w14:algn="ctr">
            <w14:noFill/>
            <w14:prstDash w14:val="solid"/>
            <w14:bevel/>
          </w14:textOutline>
        </w:rPr>
        <w:t>Safe</w:t>
      </w:r>
      <w:proofErr w:type="spellEnd"/>
      <w:r w:rsidRPr="00245220">
        <w:rPr>
          <w:rFonts w:ascii="Arial" w:eastAsiaTheme="minorHAnsi" w:hAnsi="Arial" w:cs="Arial"/>
          <w:color w:val="000000" w:themeColor="text1"/>
          <w:lang w:bidi="fi-FI"/>
          <w14:textOutline w14:w="0" w14:cap="rnd" w14:cmpd="sng" w14:algn="ctr">
            <w14:noFill/>
            <w14:prstDash w14:val="solid"/>
            <w14:bevel/>
          </w14:textOutline>
        </w:rPr>
        <w:t xml:space="preserve">.” </w:t>
      </w:r>
      <w:proofErr w:type="spellStart"/>
      <w:r w:rsidRPr="00245220">
        <w:rPr>
          <w:rFonts w:ascii="Arial" w:eastAsiaTheme="minorHAnsi" w:hAnsi="Arial" w:cs="Arial"/>
          <w:color w:val="000000" w:themeColor="text1"/>
          <w:lang w:bidi="fi-FI"/>
          <w14:textOutline w14:w="0" w14:cap="rnd" w14:cmpd="sng" w14:algn="ctr">
            <w14:noFill/>
            <w14:prstDash w14:val="solid"/>
            <w14:bevel/>
          </w14:textOutline>
        </w:rPr>
        <w:t>Engcon</w:t>
      </w:r>
      <w:proofErr w:type="spellEnd"/>
      <w:r w:rsidRPr="00245220">
        <w:rPr>
          <w:rFonts w:ascii="Arial" w:eastAsiaTheme="minorHAnsi" w:hAnsi="Arial" w:cs="Arial"/>
          <w:color w:val="000000" w:themeColor="text1"/>
          <w:lang w:bidi="fi-FI"/>
          <w14:textOutline w14:w="0" w14:cap="rnd" w14:cmpd="sng" w14:algn="ctr">
            <w14:noFill/>
            <w14:prstDash w14:val="solid"/>
            <w14:bevel/>
          </w14:textOutline>
        </w:rPr>
        <w:t xml:space="preserve"> haluaa synnyttää keskustelua turvallisuudesta ja antaa puhtia turvallisuuskysymyksiin.</w:t>
      </w:r>
    </w:p>
    <w:p w14:paraId="1945B711" w14:textId="77777777" w:rsidR="00245220" w:rsidRPr="00245220" w:rsidRDefault="00245220" w:rsidP="00245220">
      <w:pPr>
        <w:pStyle w:val="Brdtext1"/>
        <w:rPr>
          <w:rFonts w:ascii="Arial" w:eastAsiaTheme="minorHAnsi" w:hAnsi="Arial" w:cs="Arial"/>
          <w:color w:val="000000" w:themeColor="text1"/>
          <w:lang w:eastAsia="en-US"/>
          <w14:textOutline w14:w="0" w14:cap="rnd" w14:cmpd="sng" w14:algn="ctr">
            <w14:noFill/>
            <w14:prstDash w14:val="solid"/>
            <w14:bevel/>
          </w14:textOutline>
        </w:rPr>
      </w:pPr>
    </w:p>
    <w:p w14:paraId="228CCB96" w14:textId="1EB0036F" w:rsidR="00245220" w:rsidRPr="00245220" w:rsidRDefault="00245220" w:rsidP="00245220">
      <w:pPr>
        <w:rPr>
          <w:rFonts w:ascii="Arial" w:hAnsi="Arial" w:cs="Arial"/>
          <w:color w:val="000000" w:themeColor="text1"/>
          <w:lang w:val="fi-FI"/>
        </w:rPr>
      </w:pPr>
      <w:r w:rsidRPr="00245220">
        <w:rPr>
          <w:rFonts w:ascii="Arial" w:eastAsia="Arial" w:hAnsi="Arial" w:cs="Arial"/>
          <w:color w:val="000000" w:themeColor="text1"/>
          <w:lang w:val="fi-FI" w:bidi="fi-FI"/>
        </w:rPr>
        <w:t xml:space="preserve">– Meille on sanottu, että aihe on tabu ja että saatamme saada osaksemme kritiikkiä. Siihen sanon vain, että antaa kritiikin tulla. Pyrkimyksenämme on lisätä turvallisuutta. Näin olemme aina tehneet ja tulemme tekemään myös jatkossa. Nyt on aika siirtyä puheesta tekoihin. Haluan, että vuonna 2020 kaikki toimijat alkavat kantaa vastuunsa, ja toivon, että aloitteemme voi toimia tässä lähtölaukauksena, Stig Engström toteaa. </w:t>
      </w:r>
    </w:p>
    <w:p w14:paraId="67B881B6" w14:textId="2C55171C" w:rsidR="008C2C34" w:rsidRPr="008C2C34" w:rsidRDefault="00245220" w:rsidP="008C2C34">
      <w:pPr>
        <w:spacing w:after="0" w:line="240" w:lineRule="auto"/>
      </w:pPr>
      <w:r w:rsidRPr="00245220">
        <w:rPr>
          <w:rFonts w:ascii="Arial" w:eastAsia="Arial" w:hAnsi="Arial" w:cs="Arial"/>
          <w:color w:val="000000" w:themeColor="text1"/>
          <w:lang w:val="fi-FI" w:bidi="fi-FI"/>
        </w:rPr>
        <w:t>”</w:t>
      </w:r>
      <w:proofErr w:type="spellStart"/>
      <w:r w:rsidRPr="00245220">
        <w:rPr>
          <w:rFonts w:ascii="Arial" w:eastAsia="Arial" w:hAnsi="Arial" w:cs="Arial"/>
          <w:color w:val="000000" w:themeColor="text1"/>
          <w:lang w:val="fi-FI" w:bidi="fi-FI"/>
        </w:rPr>
        <w:t>Non</w:t>
      </w:r>
      <w:proofErr w:type="spellEnd"/>
      <w:r w:rsidRPr="00245220">
        <w:rPr>
          <w:rFonts w:ascii="Arial" w:eastAsia="Arial" w:hAnsi="Arial" w:cs="Arial"/>
          <w:color w:val="000000" w:themeColor="text1"/>
          <w:lang w:val="fi-FI" w:bidi="fi-FI"/>
        </w:rPr>
        <w:t xml:space="preserve"> </w:t>
      </w:r>
      <w:proofErr w:type="spellStart"/>
      <w:r w:rsidRPr="00245220">
        <w:rPr>
          <w:rFonts w:ascii="Arial" w:eastAsia="Arial" w:hAnsi="Arial" w:cs="Arial"/>
          <w:color w:val="000000" w:themeColor="text1"/>
          <w:lang w:val="fi-FI" w:bidi="fi-FI"/>
        </w:rPr>
        <w:t>Accident</w:t>
      </w:r>
      <w:proofErr w:type="spellEnd"/>
      <w:r w:rsidRPr="00245220">
        <w:rPr>
          <w:rFonts w:ascii="Arial" w:eastAsia="Arial" w:hAnsi="Arial" w:cs="Arial"/>
          <w:color w:val="000000" w:themeColor="text1"/>
          <w:lang w:val="fi-FI" w:bidi="fi-FI"/>
        </w:rPr>
        <w:t xml:space="preserve"> </w:t>
      </w:r>
      <w:proofErr w:type="spellStart"/>
      <w:r w:rsidRPr="00245220">
        <w:rPr>
          <w:rFonts w:ascii="Arial" w:eastAsia="Arial" w:hAnsi="Arial" w:cs="Arial"/>
          <w:color w:val="000000" w:themeColor="text1"/>
          <w:lang w:val="fi-FI" w:bidi="fi-FI"/>
        </w:rPr>
        <w:t>Generationista</w:t>
      </w:r>
      <w:proofErr w:type="spellEnd"/>
      <w:r w:rsidRPr="00245220">
        <w:rPr>
          <w:rFonts w:ascii="Arial" w:eastAsia="Arial" w:hAnsi="Arial" w:cs="Arial"/>
          <w:color w:val="000000" w:themeColor="text1"/>
          <w:lang w:val="fi-FI" w:bidi="fi-FI"/>
        </w:rPr>
        <w:t>” ja ”</w:t>
      </w:r>
      <w:proofErr w:type="spellStart"/>
      <w:r w:rsidRPr="00245220">
        <w:rPr>
          <w:rFonts w:ascii="Arial" w:eastAsia="Arial" w:hAnsi="Arial" w:cs="Arial"/>
          <w:color w:val="000000" w:themeColor="text1"/>
          <w:lang w:val="fi-FI" w:bidi="fi-FI"/>
        </w:rPr>
        <w:t>Dig</w:t>
      </w:r>
      <w:proofErr w:type="spellEnd"/>
      <w:r w:rsidRPr="00245220">
        <w:rPr>
          <w:rFonts w:ascii="Arial" w:eastAsia="Arial" w:hAnsi="Arial" w:cs="Arial"/>
          <w:color w:val="000000" w:themeColor="text1"/>
          <w:lang w:val="fi-FI" w:bidi="fi-FI"/>
        </w:rPr>
        <w:t xml:space="preserve"> Smart. </w:t>
      </w:r>
      <w:proofErr w:type="spellStart"/>
      <w:r w:rsidRPr="00245220">
        <w:rPr>
          <w:rFonts w:ascii="Arial" w:eastAsia="Arial" w:hAnsi="Arial" w:cs="Arial"/>
          <w:color w:val="000000" w:themeColor="text1"/>
          <w:lang w:val="fi-FI" w:bidi="fi-FI"/>
        </w:rPr>
        <w:t>Dig</w:t>
      </w:r>
      <w:proofErr w:type="spellEnd"/>
      <w:r w:rsidRPr="00245220">
        <w:rPr>
          <w:rFonts w:ascii="Arial" w:eastAsia="Arial" w:hAnsi="Arial" w:cs="Arial"/>
          <w:color w:val="000000" w:themeColor="text1"/>
          <w:lang w:val="fi-FI" w:bidi="fi-FI"/>
        </w:rPr>
        <w:t xml:space="preserve"> </w:t>
      </w:r>
      <w:proofErr w:type="spellStart"/>
      <w:r w:rsidRPr="00245220">
        <w:rPr>
          <w:rFonts w:ascii="Arial" w:eastAsia="Arial" w:hAnsi="Arial" w:cs="Arial"/>
          <w:color w:val="000000" w:themeColor="text1"/>
          <w:lang w:val="fi-FI" w:bidi="fi-FI"/>
        </w:rPr>
        <w:t>Safesta</w:t>
      </w:r>
      <w:proofErr w:type="spellEnd"/>
      <w:r w:rsidRPr="00245220">
        <w:rPr>
          <w:rFonts w:ascii="Arial" w:eastAsia="Arial" w:hAnsi="Arial" w:cs="Arial"/>
          <w:color w:val="000000" w:themeColor="text1"/>
          <w:lang w:val="fi-FI" w:bidi="fi-FI"/>
        </w:rPr>
        <w:t xml:space="preserve">.” voi lukea lisää osoitteessa </w:t>
      </w:r>
      <w:hyperlink r:id="rId7" w:history="1">
        <w:r w:rsidR="008C2C34">
          <w:rPr>
            <w:rStyle w:val="Hyperlnk"/>
          </w:rPr>
          <w:t>https://engcon.com/fi_fi/engcon-tuotteen-omistaminen/turvallisuus.html</w:t>
        </w:r>
      </w:hyperlink>
    </w:p>
    <w:p w14:paraId="0E6B0D1E" w14:textId="4E692C41" w:rsidR="00245220" w:rsidRPr="008C2C34" w:rsidRDefault="00245220" w:rsidP="00245220">
      <w:pPr>
        <w:rPr>
          <w:rFonts w:ascii="Arial" w:hAnsi="Arial" w:cs="Arial"/>
          <w:color w:val="000000" w:themeColor="text1"/>
        </w:rPr>
      </w:pPr>
    </w:p>
    <w:p w14:paraId="4EA1C0A4" w14:textId="2E682613" w:rsidR="00245220" w:rsidRDefault="00245220" w:rsidP="00C2293C">
      <w:pPr>
        <w:rPr>
          <w:rFonts w:ascii="Arial" w:hAnsi="Arial" w:cs="Arial"/>
        </w:rPr>
      </w:pPr>
    </w:p>
    <w:p w14:paraId="6C898037" w14:textId="77777777" w:rsidR="00245220" w:rsidRPr="00C2293C" w:rsidRDefault="00245220" w:rsidP="00C2293C">
      <w:pPr>
        <w:rPr>
          <w:rFonts w:ascii="Arial" w:eastAsia="Calibri" w:hAnsi="Arial" w:cs="Arial"/>
        </w:rPr>
      </w:pPr>
    </w:p>
    <w:p w14:paraId="3484BA90" w14:textId="661F8DE8" w:rsidR="0075426D" w:rsidRPr="008411B2" w:rsidRDefault="0075426D" w:rsidP="0075426D">
      <w:pPr>
        <w:rPr>
          <w:rFonts w:ascii="Arial" w:hAnsi="Arial" w:cs="Arial"/>
        </w:rPr>
      </w:pPr>
      <w:proofErr w:type="spellStart"/>
      <w:r w:rsidRPr="006C1491">
        <w:rPr>
          <w:rFonts w:ascii="Arial" w:hAnsi="Arial"/>
          <w:b/>
        </w:rPr>
        <w:t>Yhteystiedot</w:t>
      </w:r>
      <w:proofErr w:type="spellEnd"/>
      <w:r w:rsidRPr="006C1491">
        <w:rPr>
          <w:rFonts w:ascii="Arial" w:hAnsi="Arial"/>
          <w:b/>
        </w:rPr>
        <w:t>:</w:t>
      </w:r>
      <w:r>
        <w:rPr>
          <w:rFonts w:ascii="Arial" w:hAnsi="Arial"/>
          <w:b/>
        </w:rPr>
        <w:br/>
      </w:r>
      <w:r w:rsidR="00EB738E">
        <w:rPr>
          <w:rFonts w:ascii="Arial" w:hAnsi="Arial"/>
        </w:rPr>
        <w:t xml:space="preserve">Sten </w:t>
      </w:r>
      <w:proofErr w:type="spellStart"/>
      <w:r w:rsidR="00EB738E">
        <w:rPr>
          <w:rFonts w:ascii="Arial" w:hAnsi="Arial"/>
        </w:rPr>
        <w:t>Strömgren</w:t>
      </w:r>
      <w:proofErr w:type="spellEnd"/>
      <w:r w:rsidRPr="006C1491">
        <w:rPr>
          <w:rFonts w:ascii="Arial" w:hAnsi="Arial"/>
        </w:rPr>
        <w:t xml:space="preserve">, </w:t>
      </w:r>
      <w:proofErr w:type="spellStart"/>
      <w:r w:rsidRPr="006C1491">
        <w:rPr>
          <w:rFonts w:ascii="Arial" w:hAnsi="Arial"/>
        </w:rPr>
        <w:t>engcon</w:t>
      </w:r>
      <w:proofErr w:type="spellEnd"/>
      <w:r w:rsidRPr="006C1491">
        <w:rPr>
          <w:rFonts w:ascii="Arial" w:hAnsi="Arial"/>
        </w:rPr>
        <w:t xml:space="preserve"> Group | +46 [0]70 529 96 32</w:t>
      </w:r>
    </w:p>
    <w:p w14:paraId="31AD3A04" w14:textId="77777777" w:rsidR="00D16805" w:rsidRPr="005249C2" w:rsidRDefault="00D16805" w:rsidP="00D16805">
      <w:pPr>
        <w:widowControl w:val="0"/>
        <w:autoSpaceDE w:val="0"/>
        <w:autoSpaceDN w:val="0"/>
        <w:adjustRightInd w:val="0"/>
        <w:spacing w:after="0" w:line="240" w:lineRule="auto"/>
        <w:rPr>
          <w:rFonts w:ascii="Arial" w:eastAsia="Cambria" w:hAnsi="Arial" w:cs="Arial"/>
          <w:i/>
          <w:iCs/>
          <w:color w:val="434343"/>
          <w:sz w:val="17"/>
          <w:szCs w:val="17"/>
          <w:lang w:val="fi-FI" w:bidi="ar-SA"/>
        </w:rPr>
      </w:pPr>
      <w:proofErr w:type="spellStart"/>
      <w:r w:rsidRPr="005249C2">
        <w:rPr>
          <w:rFonts w:ascii="Arial" w:eastAsia="Cambria" w:hAnsi="Arial" w:cs="Arial"/>
          <w:i/>
          <w:iCs/>
          <w:color w:val="434343"/>
          <w:sz w:val="17"/>
          <w:szCs w:val="17"/>
          <w:lang w:val="fi-FI" w:bidi="ar-SA"/>
        </w:rPr>
        <w:t>engcon</w:t>
      </w:r>
      <w:proofErr w:type="spellEnd"/>
      <w:r w:rsidRPr="005249C2">
        <w:rPr>
          <w:rFonts w:ascii="Arial" w:eastAsia="Cambria" w:hAnsi="Arial" w:cs="Arial"/>
          <w:i/>
          <w:iCs/>
          <w:color w:val="434343"/>
          <w:sz w:val="17"/>
          <w:szCs w:val="17"/>
          <w:lang w:val="fi-FI" w:bidi="ar-SA"/>
        </w:rPr>
        <w:t xml:space="preserve"> on maailman johtava </w:t>
      </w:r>
      <w:proofErr w:type="spellStart"/>
      <w:r w:rsidRPr="005249C2">
        <w:rPr>
          <w:rFonts w:ascii="Arial" w:eastAsia="Cambria" w:hAnsi="Arial" w:cs="Arial"/>
          <w:i/>
          <w:iCs/>
          <w:color w:val="434343"/>
          <w:sz w:val="17"/>
          <w:szCs w:val="17"/>
          <w:lang w:val="fi-FI" w:bidi="ar-SA"/>
        </w:rPr>
        <w:t>rototilttien</w:t>
      </w:r>
      <w:proofErr w:type="spellEnd"/>
      <w:r w:rsidRPr="005249C2">
        <w:rPr>
          <w:rFonts w:ascii="Arial" w:eastAsia="Cambria" w:hAnsi="Arial" w:cs="Arial"/>
          <w:i/>
          <w:iCs/>
          <w:color w:val="434343"/>
          <w:sz w:val="17"/>
          <w:szCs w:val="17"/>
          <w:lang w:val="fi-FI" w:bidi="ar-SA"/>
        </w:rPr>
        <w:t xml:space="preserve"> (kaivukoneiden ”rannenivelten”) ja niihin soveltuvien työlaitteiden valmistaja. Ne tekevät kaivukoneista entistä monikäyttöisempiä, tarkempia ja turvallisempia. Osaamisemme, sitoutumisemme ja korkean palvelutasomme avulla autamme asiakkaitamme menestymään.</w:t>
      </w:r>
    </w:p>
    <w:p w14:paraId="5D9775B5" w14:textId="77777777" w:rsidR="00D16805" w:rsidRPr="005249C2" w:rsidRDefault="00D16805" w:rsidP="00D16805">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168B7AD2" w14:textId="4B24ACF4" w:rsidR="00D16805" w:rsidRPr="008759F0" w:rsidRDefault="00D16805" w:rsidP="00D16805">
      <w:pPr>
        <w:pStyle w:val="Sidfot"/>
        <w:spacing w:line="240" w:lineRule="auto"/>
        <w:jc w:val="left"/>
        <w:rPr>
          <w:rFonts w:cs="Arial"/>
          <w:i/>
          <w:iCs/>
          <w:color w:val="434343"/>
          <w:sz w:val="17"/>
          <w:szCs w:val="17"/>
          <w:lang w:val="fi-FI" w:bidi="ar-SA"/>
        </w:rPr>
      </w:pPr>
      <w:proofErr w:type="spellStart"/>
      <w:r w:rsidRPr="008A7B87">
        <w:rPr>
          <w:rFonts w:cs="Arial"/>
          <w:i/>
          <w:iCs/>
          <w:color w:val="434343"/>
          <w:sz w:val="17"/>
          <w:szCs w:val="17"/>
          <w:lang w:val="fi-FI" w:bidi="ar-SA"/>
        </w:rPr>
        <w:t>engcon</w:t>
      </w:r>
      <w:proofErr w:type="spellEnd"/>
      <w:r w:rsidRPr="008A7B87">
        <w:rPr>
          <w:rFonts w:cs="Arial"/>
          <w:i/>
          <w:iCs/>
          <w:color w:val="434343"/>
          <w:sz w:val="17"/>
          <w:szCs w:val="17"/>
          <w:lang w:val="fi-FI" w:bidi="ar-SA"/>
        </w:rPr>
        <w:t xml:space="preserve"> on keskisuuri konserni, jonka emoyhtiön Holding AB:n kotipaikka on Ruotsin </w:t>
      </w:r>
      <w:proofErr w:type="spellStart"/>
      <w:r w:rsidRPr="008A7B87">
        <w:rPr>
          <w:rFonts w:cs="Arial"/>
          <w:i/>
          <w:iCs/>
          <w:color w:val="434343"/>
          <w:sz w:val="17"/>
          <w:szCs w:val="17"/>
          <w:lang w:val="fi-FI" w:bidi="ar-SA"/>
        </w:rPr>
        <w:t>Strömsund</w:t>
      </w:r>
      <w:proofErr w:type="spellEnd"/>
      <w:r w:rsidRPr="008A7B87">
        <w:rPr>
          <w:rFonts w:cs="Arial"/>
          <w:i/>
          <w:iCs/>
          <w:color w:val="434343"/>
          <w:sz w:val="17"/>
          <w:szCs w:val="17"/>
          <w:lang w:val="fi-FI" w:bidi="ar-SA"/>
        </w:rPr>
        <w:t xml:space="preserve">. Myynnistä vastaavat yhdeksän myyntiyhtiötä, jotka toimivat Ruotsissa, Norjassa, Suomessa, Tanskassa, Isossa-Britanniassa, Saksassa, Ranskassa, Alankomaissa ja Pohjois-Amerikka (Yhdysvallat ja Kanada). Muista markkinoista vastaa </w:t>
      </w:r>
      <w:proofErr w:type="spellStart"/>
      <w:r w:rsidRPr="008A7B87">
        <w:rPr>
          <w:rFonts w:cs="Arial"/>
          <w:i/>
          <w:iCs/>
          <w:color w:val="434343"/>
          <w:sz w:val="17"/>
          <w:szCs w:val="17"/>
          <w:lang w:val="fi-FI" w:bidi="ar-SA"/>
        </w:rPr>
        <w:t>engcon</w:t>
      </w:r>
      <w:proofErr w:type="spellEnd"/>
      <w:r w:rsidRPr="008A7B87">
        <w:rPr>
          <w:rFonts w:cs="Arial"/>
          <w:i/>
          <w:iCs/>
          <w:color w:val="434343"/>
          <w:sz w:val="17"/>
          <w:szCs w:val="17"/>
          <w:lang w:val="fi-FI" w:bidi="ar-SA"/>
        </w:rPr>
        <w:t xml:space="preserve"> International. </w:t>
      </w:r>
      <w:proofErr w:type="spellStart"/>
      <w:r w:rsidRPr="008A7B87">
        <w:rPr>
          <w:rFonts w:cs="Arial"/>
          <w:i/>
          <w:iCs/>
          <w:color w:val="434343"/>
          <w:sz w:val="17"/>
          <w:szCs w:val="17"/>
          <w:lang w:val="fi-FI" w:bidi="ar-SA"/>
        </w:rPr>
        <w:t>engcon</w:t>
      </w:r>
      <w:proofErr w:type="spellEnd"/>
      <w:r w:rsidRPr="008A7B87">
        <w:rPr>
          <w:rFonts w:cs="Arial"/>
          <w:i/>
          <w:iCs/>
          <w:color w:val="434343"/>
          <w:sz w:val="17"/>
          <w:szCs w:val="17"/>
          <w:lang w:val="fi-FI" w:bidi="ar-SA"/>
        </w:rPr>
        <w:t>-ryhmän liikevaihto oli vuonna 201</w:t>
      </w:r>
      <w:r w:rsidR="0071522B">
        <w:rPr>
          <w:rFonts w:cs="Arial"/>
          <w:i/>
          <w:iCs/>
          <w:color w:val="434343"/>
          <w:sz w:val="17"/>
          <w:szCs w:val="17"/>
          <w:lang w:val="fi-FI" w:bidi="ar-SA"/>
        </w:rPr>
        <w:t>8</w:t>
      </w:r>
      <w:r w:rsidRPr="008A7B87">
        <w:rPr>
          <w:rFonts w:cs="Arial"/>
          <w:i/>
          <w:iCs/>
          <w:color w:val="434343"/>
          <w:sz w:val="17"/>
          <w:szCs w:val="17"/>
          <w:lang w:val="fi-FI" w:bidi="ar-SA"/>
        </w:rPr>
        <w:t xml:space="preserve"> noin 1</w:t>
      </w:r>
      <w:r w:rsidR="0071522B">
        <w:rPr>
          <w:rFonts w:cs="Arial"/>
          <w:i/>
          <w:iCs/>
          <w:color w:val="434343"/>
          <w:sz w:val="17"/>
          <w:szCs w:val="17"/>
          <w:lang w:val="fi-FI" w:bidi="ar-SA"/>
        </w:rPr>
        <w:t>2</w:t>
      </w:r>
      <w:r w:rsidRPr="008A7B87">
        <w:rPr>
          <w:rFonts w:cs="Arial"/>
          <w:i/>
          <w:iCs/>
          <w:color w:val="434343"/>
          <w:sz w:val="17"/>
          <w:szCs w:val="17"/>
          <w:lang w:val="fi-FI" w:bidi="ar-SA"/>
        </w:rPr>
        <w:t>00 miljoonaa Ruotsin kruunua, ja sillä oli noin 250 työntekijää.</w:t>
      </w:r>
      <w:r w:rsidRPr="00C3046C">
        <w:t xml:space="preserve"> </w:t>
      </w:r>
      <w:proofErr w:type="spellStart"/>
      <w:r>
        <w:rPr>
          <w:rFonts w:cs="Arial"/>
          <w:i/>
          <w:iCs/>
          <w:color w:val="434343"/>
          <w:sz w:val="17"/>
          <w:szCs w:val="17"/>
          <w:lang w:val="fi-FI" w:bidi="ar-SA"/>
        </w:rPr>
        <w:t>e</w:t>
      </w:r>
      <w:r w:rsidRPr="00C3046C">
        <w:rPr>
          <w:rFonts w:cs="Arial"/>
          <w:i/>
          <w:iCs/>
          <w:color w:val="434343"/>
          <w:sz w:val="17"/>
          <w:szCs w:val="17"/>
          <w:lang w:val="fi-FI" w:bidi="ar-SA"/>
        </w:rPr>
        <w:t>ngcon</w:t>
      </w:r>
      <w:proofErr w:type="spellEnd"/>
      <w:r w:rsidRPr="00C3046C">
        <w:rPr>
          <w:rFonts w:cs="Arial"/>
          <w:i/>
          <w:iCs/>
          <w:color w:val="434343"/>
          <w:sz w:val="17"/>
          <w:szCs w:val="17"/>
          <w:lang w:val="fi-FI" w:bidi="ar-SA"/>
        </w:rPr>
        <w:t xml:space="preserve"> perustettiin vuonna 1990.</w:t>
      </w:r>
      <w:r w:rsidRPr="008A7B87">
        <w:rPr>
          <w:rFonts w:cs="Arial"/>
          <w:i/>
          <w:iCs/>
          <w:color w:val="434343"/>
          <w:sz w:val="17"/>
          <w:szCs w:val="17"/>
          <w:lang w:val="fi-FI" w:bidi="ar-SA"/>
        </w:rPr>
        <w:t xml:space="preserve"> </w:t>
      </w:r>
      <w:hyperlink r:id="rId8" w:history="1">
        <w:r w:rsidRPr="00D80740">
          <w:rPr>
            <w:rStyle w:val="Hyperlnk"/>
            <w:rFonts w:cs="Arial"/>
            <w:i/>
            <w:iCs/>
            <w:sz w:val="17"/>
            <w:szCs w:val="17"/>
            <w:lang w:val="fi-FI" w:bidi="ar-SA"/>
          </w:rPr>
          <w:t>www.engcon.com</w:t>
        </w:r>
      </w:hyperlink>
    </w:p>
    <w:p w14:paraId="7FF38A80" w14:textId="77777777" w:rsidR="00D16805" w:rsidRDefault="00D16805" w:rsidP="00D16805">
      <w:pPr>
        <w:pStyle w:val="Sidfot"/>
        <w:rPr>
          <w:rStyle w:val="Betoning"/>
          <w:color w:val="000000" w:themeColor="text1"/>
        </w:rPr>
      </w:pPr>
    </w:p>
    <w:p w14:paraId="538C75DB" w14:textId="0CBA291E" w:rsidR="001D531C" w:rsidRDefault="001D531C" w:rsidP="00C2293C">
      <w:pPr>
        <w:rPr>
          <w:rFonts w:ascii="Arial" w:eastAsia="Calibri" w:hAnsi="Arial" w:cs="Arial"/>
        </w:rPr>
      </w:pPr>
    </w:p>
    <w:p w14:paraId="79E35662" w14:textId="77777777" w:rsidR="001D531C" w:rsidRPr="001D531C" w:rsidRDefault="001D531C" w:rsidP="001D531C">
      <w:pPr>
        <w:rPr>
          <w:rFonts w:ascii="Arial" w:eastAsia="Calibri" w:hAnsi="Arial" w:cs="Arial"/>
        </w:rPr>
      </w:pPr>
    </w:p>
    <w:p w14:paraId="458F90BC" w14:textId="77777777" w:rsidR="001D531C" w:rsidRPr="001D531C" w:rsidRDefault="001D531C" w:rsidP="001D531C">
      <w:pPr>
        <w:rPr>
          <w:rFonts w:ascii="Arial" w:eastAsia="Calibri" w:hAnsi="Arial" w:cs="Arial"/>
        </w:rPr>
      </w:pPr>
    </w:p>
    <w:p w14:paraId="18DD05CC" w14:textId="77777777" w:rsidR="001D531C" w:rsidRPr="001D531C" w:rsidRDefault="001D531C" w:rsidP="001D531C">
      <w:pPr>
        <w:rPr>
          <w:rFonts w:ascii="Arial" w:eastAsia="Calibri" w:hAnsi="Arial" w:cs="Arial"/>
        </w:rPr>
      </w:pPr>
    </w:p>
    <w:p w14:paraId="55CE8D95" w14:textId="77777777" w:rsidR="001D531C" w:rsidRPr="001D531C" w:rsidRDefault="001D531C" w:rsidP="001D531C">
      <w:pPr>
        <w:rPr>
          <w:rFonts w:ascii="Arial" w:eastAsia="Calibri" w:hAnsi="Arial" w:cs="Arial"/>
        </w:rPr>
      </w:pPr>
    </w:p>
    <w:p w14:paraId="5CC813DA" w14:textId="056ACCCB" w:rsidR="004A5D50" w:rsidRPr="001D531C" w:rsidRDefault="004A5D50" w:rsidP="001D531C">
      <w:pPr>
        <w:tabs>
          <w:tab w:val="left" w:pos="1000"/>
        </w:tabs>
        <w:rPr>
          <w:rFonts w:ascii="Arial" w:eastAsia="Calibri" w:hAnsi="Arial" w:cs="Arial"/>
        </w:rPr>
      </w:pPr>
      <w:bookmarkStart w:id="0" w:name="_GoBack"/>
      <w:bookmarkEnd w:id="0"/>
    </w:p>
    <w:sectPr w:rsidR="004A5D50" w:rsidRPr="001D531C" w:rsidSect="00785E33">
      <w:headerReference w:type="default" r:id="rId9"/>
      <w:footerReference w:type="default" r:id="rId10"/>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2C87F" w14:textId="77777777" w:rsidR="00BC0039" w:rsidRDefault="00BC0039">
      <w:pPr>
        <w:spacing w:line="240" w:lineRule="auto"/>
      </w:pPr>
      <w:r>
        <w:separator/>
      </w:r>
    </w:p>
  </w:endnote>
  <w:endnote w:type="continuationSeparator" w:id="0">
    <w:p w14:paraId="0096E2F7" w14:textId="77777777" w:rsidR="00BC0039" w:rsidRDefault="00BC0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7BFC0" w14:textId="77777777" w:rsidR="006F6617" w:rsidRDefault="006F6617" w:rsidP="006F6617">
    <w:pPr>
      <w:pStyle w:val="Sidfot"/>
      <w:rPr>
        <w:color w:val="000000" w:themeColor="text1"/>
      </w:rPr>
    </w:pPr>
    <w:proofErr w:type="spellStart"/>
    <w:r>
      <w:rPr>
        <w:rStyle w:val="Betoning"/>
        <w:color w:val="000000" w:themeColor="text1"/>
      </w:rPr>
      <w:t>engcon</w:t>
    </w:r>
    <w:proofErr w:type="spellEnd"/>
    <w:r>
      <w:rPr>
        <w:rStyle w:val="Betoning"/>
        <w:color w:val="000000" w:themeColor="text1"/>
      </w:rPr>
      <w:t xml:space="preserve"> </w:t>
    </w:r>
    <w:proofErr w:type="spellStart"/>
    <w:r>
      <w:rPr>
        <w:rStyle w:val="Betoning"/>
        <w:color w:val="000000" w:themeColor="text1"/>
      </w:rPr>
      <w:t>Finland</w:t>
    </w:r>
    <w:proofErr w:type="spellEnd"/>
    <w:r>
      <w:rPr>
        <w:rStyle w:val="Betoning"/>
        <w:color w:val="000000" w:themeColor="text1"/>
      </w:rPr>
      <w:t xml:space="preserve"> </w:t>
    </w:r>
    <w:r>
      <w:rPr>
        <w:color w:val="000000" w:themeColor="text1"/>
      </w:rPr>
      <w:t xml:space="preserve"> </w:t>
    </w:r>
    <w:r>
      <w:rPr>
        <w:color w:val="000000" w:themeColor="text1"/>
      </w:rPr>
      <w:br/>
    </w:r>
    <w:proofErr w:type="spellStart"/>
    <w:r>
      <w:rPr>
        <w:color w:val="000000" w:themeColor="text1"/>
      </w:rPr>
      <w:t>Kappatie</w:t>
    </w:r>
    <w:proofErr w:type="spellEnd"/>
    <w:r>
      <w:rPr>
        <w:color w:val="000000" w:themeColor="text1"/>
      </w:rPr>
      <w:t xml:space="preserve"> 25-27, FI-656 10</w:t>
    </w:r>
    <w:r w:rsidRPr="008A71EB">
      <w:rPr>
        <w:color w:val="000000" w:themeColor="text1"/>
      </w:rPr>
      <w:t xml:space="preserve"> </w:t>
    </w:r>
    <w:proofErr w:type="spellStart"/>
    <w:r>
      <w:rPr>
        <w:color w:val="000000" w:themeColor="text1"/>
      </w:rPr>
      <w:t>Mustasaari</w:t>
    </w:r>
    <w:proofErr w:type="spellEnd"/>
    <w:r>
      <w:rPr>
        <w:color w:val="000000" w:themeColor="text1"/>
      </w:rPr>
      <w:t xml:space="preserve">, </w:t>
    </w:r>
    <w:proofErr w:type="spellStart"/>
    <w:r>
      <w:rPr>
        <w:color w:val="000000" w:themeColor="text1"/>
      </w:rPr>
      <w:t>Finland</w:t>
    </w:r>
    <w:proofErr w:type="spellEnd"/>
  </w:p>
  <w:p w14:paraId="38C3DF86" w14:textId="77777777" w:rsidR="006F6617" w:rsidRPr="008A71EB" w:rsidRDefault="006F6617" w:rsidP="006F6617">
    <w:pPr>
      <w:pStyle w:val="Sidfot"/>
      <w:rPr>
        <w:color w:val="000000" w:themeColor="text1"/>
      </w:rPr>
    </w:pPr>
    <w:r>
      <w:rPr>
        <w:color w:val="000000" w:themeColor="text1"/>
      </w:rPr>
      <w:t>www.engcon.com</w:t>
    </w:r>
  </w:p>
  <w:p w14:paraId="47B60EDF" w14:textId="77777777" w:rsidR="006F6617" w:rsidRDefault="006F66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746AB" w14:textId="77777777" w:rsidR="00BC0039" w:rsidRDefault="00BC0039">
      <w:pPr>
        <w:spacing w:line="240" w:lineRule="auto"/>
      </w:pPr>
      <w:r>
        <w:separator/>
      </w:r>
    </w:p>
  </w:footnote>
  <w:footnote w:type="continuationSeparator" w:id="0">
    <w:p w14:paraId="4FBC209C" w14:textId="77777777" w:rsidR="00BC0039" w:rsidRDefault="00BC00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42253"/>
    <w:rsid w:val="000811E5"/>
    <w:rsid w:val="000D0037"/>
    <w:rsid w:val="00106935"/>
    <w:rsid w:val="001136B2"/>
    <w:rsid w:val="0011694C"/>
    <w:rsid w:val="001D531C"/>
    <w:rsid w:val="00245220"/>
    <w:rsid w:val="002706DE"/>
    <w:rsid w:val="002B17A9"/>
    <w:rsid w:val="002D3349"/>
    <w:rsid w:val="002E5BC5"/>
    <w:rsid w:val="002E7C76"/>
    <w:rsid w:val="002F3600"/>
    <w:rsid w:val="002F3959"/>
    <w:rsid w:val="00352823"/>
    <w:rsid w:val="00387FBE"/>
    <w:rsid w:val="003B1071"/>
    <w:rsid w:val="003C76BF"/>
    <w:rsid w:val="004200A5"/>
    <w:rsid w:val="004224FA"/>
    <w:rsid w:val="00441C8F"/>
    <w:rsid w:val="00442C54"/>
    <w:rsid w:val="00482807"/>
    <w:rsid w:val="004A5D50"/>
    <w:rsid w:val="004B3EF8"/>
    <w:rsid w:val="00513D14"/>
    <w:rsid w:val="00543A0B"/>
    <w:rsid w:val="00551821"/>
    <w:rsid w:val="00577EA3"/>
    <w:rsid w:val="00603209"/>
    <w:rsid w:val="0067253E"/>
    <w:rsid w:val="00680566"/>
    <w:rsid w:val="006F6617"/>
    <w:rsid w:val="00710639"/>
    <w:rsid w:val="0071522B"/>
    <w:rsid w:val="00740CB5"/>
    <w:rsid w:val="0075426D"/>
    <w:rsid w:val="007657BF"/>
    <w:rsid w:val="00785E33"/>
    <w:rsid w:val="007B5CE4"/>
    <w:rsid w:val="008759F0"/>
    <w:rsid w:val="008A0593"/>
    <w:rsid w:val="008A71EB"/>
    <w:rsid w:val="008A7B87"/>
    <w:rsid w:val="008C2C34"/>
    <w:rsid w:val="00A06838"/>
    <w:rsid w:val="00A9015D"/>
    <w:rsid w:val="00A93CFD"/>
    <w:rsid w:val="00AB2156"/>
    <w:rsid w:val="00B110C9"/>
    <w:rsid w:val="00B1346B"/>
    <w:rsid w:val="00B35369"/>
    <w:rsid w:val="00B43D67"/>
    <w:rsid w:val="00B86BC5"/>
    <w:rsid w:val="00BC0039"/>
    <w:rsid w:val="00BD4323"/>
    <w:rsid w:val="00BF64EF"/>
    <w:rsid w:val="00C2293C"/>
    <w:rsid w:val="00C3046C"/>
    <w:rsid w:val="00C741EC"/>
    <w:rsid w:val="00C86DA7"/>
    <w:rsid w:val="00CE7CE5"/>
    <w:rsid w:val="00D1219D"/>
    <w:rsid w:val="00D16805"/>
    <w:rsid w:val="00D54B08"/>
    <w:rsid w:val="00DA1F90"/>
    <w:rsid w:val="00E16CE1"/>
    <w:rsid w:val="00E66EDF"/>
    <w:rsid w:val="00E76F9C"/>
    <w:rsid w:val="00EB738E"/>
    <w:rsid w:val="00F437F0"/>
    <w:rsid w:val="00F53DC1"/>
    <w:rsid w:val="00F834B0"/>
    <w:rsid w:val="00FA6008"/>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 w:type="paragraph" w:customStyle="1" w:styleId="Brdtext1">
    <w:name w:val="Brödtext1"/>
    <w:rsid w:val="00245220"/>
    <w:rPr>
      <w:rFonts w:ascii="Helvetica Neue" w:eastAsia="Arial Unicode MS" w:hAnsi="Helvetica Neue" w:cs="Arial Unicode MS"/>
      <w:color w:val="000000"/>
      <w:sz w:val="22"/>
      <w:szCs w:val="22"/>
      <w:lang w:val="fi-FI" w:eastAsia="sv-SE"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773136122">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con.com" TargetMode="External"/><Relationship Id="rId3" Type="http://schemas.openxmlformats.org/officeDocument/2006/relationships/settings" Target="settings.xml"/><Relationship Id="rId7" Type="http://schemas.openxmlformats.org/officeDocument/2006/relationships/hyperlink" Target="https://engcon.com/fi_fi/engcon-tuotteen-omistaminen/turvallisuu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TotalTime>
  <Pages>2</Pages>
  <Words>856</Words>
  <Characters>4542</Characters>
  <Application>Microsoft Office Word</Application>
  <DocSecurity>0</DocSecurity>
  <Lines>37</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5388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Linnea Karlsson</cp:lastModifiedBy>
  <cp:revision>5</cp:revision>
  <dcterms:created xsi:type="dcterms:W3CDTF">2020-01-08T07:55:00Z</dcterms:created>
  <dcterms:modified xsi:type="dcterms:W3CDTF">2020-01-21T10:28:00Z</dcterms:modified>
</cp:coreProperties>
</file>