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878F" w14:textId="3EED16B8" w:rsidR="00680784" w:rsidRDefault="00D314AA" w:rsidP="00243FEB">
      <w:pPr>
        <w:pStyle w:val="Rubrik1"/>
      </w:pPr>
      <w:r>
        <w:t>Forskare och andra resurser</w:t>
      </w:r>
      <w:r w:rsidR="00D86374">
        <w:t xml:space="preserve"> vid Högskolan i Halmstad</w:t>
      </w:r>
      <w:r w:rsidR="005F78E5">
        <w:t xml:space="preserve"> inom </w:t>
      </w:r>
      <w:r w:rsidR="00AA34C5">
        <w:t>klimat</w:t>
      </w:r>
      <w:r w:rsidR="005F78E5">
        <w:t>-</w:t>
      </w:r>
      <w:r w:rsidR="00AA34C5">
        <w:t xml:space="preserve"> och miljö</w:t>
      </w:r>
      <w:r w:rsidR="005F78E5">
        <w:t>frågor</w:t>
      </w:r>
    </w:p>
    <w:p w14:paraId="03539E09" w14:textId="1F528FC6" w:rsidR="00D314AA" w:rsidRPr="00D314AA" w:rsidRDefault="004B0A46" w:rsidP="00D314AA">
      <w:pPr>
        <w:rPr>
          <w:b/>
        </w:rPr>
      </w:pPr>
      <w:r w:rsidRPr="004B0A46">
        <w:rPr>
          <w:b/>
        </w:rPr>
        <w:t>Klimatet är vår tids ödesfråga, men hur ser forskningsläget egentligen ut idag – vilka infallsvinklar finns det och vem kan man fråga?</w:t>
      </w:r>
      <w:r>
        <w:rPr>
          <w:b/>
        </w:rPr>
        <w:t xml:space="preserve"> </w:t>
      </w:r>
      <w:r w:rsidR="006D5586">
        <w:rPr>
          <w:b/>
        </w:rPr>
        <w:t>Det n</w:t>
      </w:r>
      <w:r w:rsidR="00C55492">
        <w:rPr>
          <w:b/>
        </w:rPr>
        <w:t>edanstående är e</w:t>
      </w:r>
      <w:r w:rsidR="00D314AA" w:rsidRPr="00D314AA">
        <w:rPr>
          <w:b/>
        </w:rPr>
        <w:t xml:space="preserve">n resurslista för medier som söker kunskap </w:t>
      </w:r>
      <w:r w:rsidR="00C55492">
        <w:rPr>
          <w:b/>
        </w:rPr>
        <w:t xml:space="preserve">och idéer för artiklar och inslag om </w:t>
      </w:r>
      <w:r w:rsidR="00D314AA" w:rsidRPr="00D314AA">
        <w:rPr>
          <w:b/>
        </w:rPr>
        <w:t>klimat och miljö.</w:t>
      </w:r>
    </w:p>
    <w:p w14:paraId="2FDA5F43" w14:textId="281532D5" w:rsidR="006D5586" w:rsidRDefault="00D314AA" w:rsidP="00D314AA">
      <w:pPr>
        <w:rPr>
          <w:b/>
        </w:rPr>
      </w:pPr>
      <w:r w:rsidRPr="00E52E90">
        <w:rPr>
          <w:b/>
        </w:rPr>
        <w:t>Observera att forskarna på listan enbart kan medverka i medier, och svara på frågor,</w:t>
      </w:r>
      <w:r w:rsidR="00E52E90" w:rsidRPr="00E52E90">
        <w:rPr>
          <w:b/>
        </w:rPr>
        <w:t xml:space="preserve"> i mån av tid och möjlighet!</w:t>
      </w:r>
      <w:r w:rsidRPr="00E52E90">
        <w:rPr>
          <w:b/>
        </w:rPr>
        <w:t xml:space="preserve"> </w:t>
      </w:r>
    </w:p>
    <w:p w14:paraId="504BEDDE" w14:textId="77777777" w:rsidR="002654B4" w:rsidRPr="00E52E90" w:rsidRDefault="002654B4" w:rsidP="00D314AA">
      <w:pPr>
        <w:rPr>
          <w:b/>
        </w:rPr>
      </w:pPr>
    </w:p>
    <w:p w14:paraId="7BBDB7F0" w14:textId="77777777" w:rsidR="004A7FD5" w:rsidRDefault="004A7FD5" w:rsidP="004A7FD5">
      <w:pPr>
        <w:pStyle w:val="Rubrik2"/>
      </w:pPr>
      <w:r>
        <w:t>Hur ser dagsläget ut inom klimatfrågor?</w:t>
      </w:r>
    </w:p>
    <w:p w14:paraId="384667AD" w14:textId="77777777" w:rsidR="004A7FD5" w:rsidRPr="00B95D3A" w:rsidRDefault="004A7FD5" w:rsidP="004A7FD5">
      <w:pPr>
        <w:rPr>
          <w:b/>
        </w:rPr>
      </w:pPr>
      <w:r w:rsidRPr="00B95D3A">
        <w:rPr>
          <w:b/>
        </w:rPr>
        <w:t xml:space="preserve">Mikael Sandberg &amp; Max </w:t>
      </w:r>
      <w:proofErr w:type="spellStart"/>
      <w:r w:rsidRPr="00B95D3A">
        <w:rPr>
          <w:b/>
        </w:rPr>
        <w:t>Rånge</w:t>
      </w:r>
      <w:proofErr w:type="spellEnd"/>
    </w:p>
    <w:p w14:paraId="00042A7F" w14:textId="77777777" w:rsidR="004A7FD5" w:rsidRPr="00B95D3A" w:rsidRDefault="004A7FD5" w:rsidP="004A7FD5">
      <w:pPr>
        <w:rPr>
          <w:i/>
        </w:rPr>
      </w:pPr>
      <w:r w:rsidRPr="00B95D3A">
        <w:rPr>
          <w:i/>
        </w:rPr>
        <w:t xml:space="preserve">Forskar bland annat om Sveriges övergång till icke-fossila bränslen. </w:t>
      </w:r>
    </w:p>
    <w:p w14:paraId="3ADF0B06" w14:textId="77777777" w:rsidR="004A7FD5" w:rsidRPr="00B95D3A" w:rsidRDefault="004A7FD5" w:rsidP="004A7FD5">
      <w:r w:rsidRPr="00B95D3A">
        <w:t>Mikael Sandberg: Tfn: 035-16 74 79; e-post: mikael.sandberg@hh.se</w:t>
      </w:r>
    </w:p>
    <w:p w14:paraId="19B6CA90" w14:textId="77777777" w:rsidR="004A7FD5" w:rsidRDefault="004A7FD5" w:rsidP="004A7FD5">
      <w:pPr>
        <w:pStyle w:val="Rubrik3"/>
      </w:pPr>
      <w:r>
        <w:t>Linus Andersson</w:t>
      </w:r>
    </w:p>
    <w:p w14:paraId="1485AE70" w14:textId="77777777" w:rsidR="004A7FD5" w:rsidRPr="00B95D3A" w:rsidRDefault="004A7FD5" w:rsidP="004A7FD5">
      <w:pPr>
        <w:rPr>
          <w:i/>
        </w:rPr>
      </w:pPr>
      <w:r w:rsidRPr="00B95D3A">
        <w:rPr>
          <w:i/>
        </w:rPr>
        <w:t>Forskar om hållbarhetsperspektivet på vår digitala livsstil.</w:t>
      </w:r>
    </w:p>
    <w:p w14:paraId="6781B409" w14:textId="77777777" w:rsidR="004A7FD5" w:rsidRDefault="004A7FD5" w:rsidP="004A7FD5">
      <w:r>
        <w:t>Tfn: 035-</w:t>
      </w:r>
      <w:r w:rsidRPr="0047415A">
        <w:t>16 73 85</w:t>
      </w:r>
      <w:r>
        <w:t xml:space="preserve">; e-post: </w:t>
      </w:r>
      <w:r w:rsidRPr="00B95D3A">
        <w:t>linus.andersson@hh.se</w:t>
      </w:r>
    </w:p>
    <w:p w14:paraId="75E4A3B2" w14:textId="77777777" w:rsidR="004A7FD5" w:rsidRDefault="004A7FD5" w:rsidP="004A7FD5">
      <w:pPr>
        <w:pStyle w:val="Rubrik3"/>
      </w:pPr>
      <w:r>
        <w:t>Frida Stranne</w:t>
      </w:r>
    </w:p>
    <w:p w14:paraId="5F68C91E" w14:textId="3B6A81A7" w:rsidR="004A7FD5" w:rsidRPr="00B95D3A" w:rsidRDefault="001678AA" w:rsidP="004A7FD5">
      <w:pPr>
        <w:rPr>
          <w:i/>
        </w:rPr>
      </w:pPr>
      <w:r>
        <w:rPr>
          <w:i/>
        </w:rPr>
        <w:t>Forskar</w:t>
      </w:r>
      <w:r w:rsidR="004A7FD5" w:rsidRPr="00B95D3A">
        <w:rPr>
          <w:i/>
        </w:rPr>
        <w:t xml:space="preserve"> inom amerikansk politik – där klimatfrågor spelar viktig roll – samt vinklade budskap.</w:t>
      </w:r>
    </w:p>
    <w:p w14:paraId="59E3EDD1" w14:textId="304BCD86" w:rsidR="00292605" w:rsidRDefault="004A7FD5" w:rsidP="004A7FD5">
      <w:pPr>
        <w:rPr>
          <w:rFonts w:eastAsia="Times New Roman" w:cs="Times New Roman"/>
        </w:rPr>
      </w:pPr>
      <w:r>
        <w:t xml:space="preserve">Mobil: </w:t>
      </w:r>
      <w:r>
        <w:rPr>
          <w:rFonts w:eastAsia="Times New Roman" w:cs="Times New Roman"/>
        </w:rPr>
        <w:t>070-424 58 66; e-post</w:t>
      </w:r>
      <w:r w:rsidRPr="007C45DC">
        <w:t xml:space="preserve">: </w:t>
      </w:r>
      <w:hyperlink r:id="rId8" w:history="1">
        <w:r w:rsidR="002654B4" w:rsidRPr="007C45DC">
          <w:t>frida.stranne@hh.se</w:t>
        </w:r>
      </w:hyperlink>
    </w:p>
    <w:p w14:paraId="42E445D0" w14:textId="77777777" w:rsidR="002654B4" w:rsidRPr="002654B4" w:rsidRDefault="002654B4" w:rsidP="004A7FD5">
      <w:pPr>
        <w:rPr>
          <w:rFonts w:eastAsia="Times New Roman" w:cs="Times New Roman"/>
        </w:rPr>
      </w:pPr>
    </w:p>
    <w:p w14:paraId="11CC3211" w14:textId="12C38400" w:rsidR="007B116C" w:rsidRPr="007B116C" w:rsidRDefault="009D6A7A" w:rsidP="007B116C">
      <w:pPr>
        <w:pStyle w:val="Rubrik2"/>
      </w:pPr>
      <w:r>
        <w:t>H</w:t>
      </w:r>
      <w:r w:rsidR="007B116C">
        <w:t>ur vi kan</w:t>
      </w:r>
      <w:r w:rsidR="007B116C" w:rsidRPr="007B116C">
        <w:t xml:space="preserve"> hantera klimatförändringarnas resultat</w:t>
      </w:r>
      <w:r>
        <w:t>?</w:t>
      </w:r>
    </w:p>
    <w:p w14:paraId="61A971F8" w14:textId="1E301AD1" w:rsidR="007B116C" w:rsidRPr="009D6A7A" w:rsidRDefault="007B116C" w:rsidP="007B116C">
      <w:r w:rsidRPr="009D6A7A">
        <w:t>Exempelvis översvämningar, krig</w:t>
      </w:r>
      <w:r w:rsidR="00814ADD" w:rsidRPr="009D6A7A">
        <w:t xml:space="preserve"> och konflikter</w:t>
      </w:r>
      <w:r w:rsidRPr="009D6A7A">
        <w:t xml:space="preserve">, </w:t>
      </w:r>
      <w:r w:rsidR="00284DDB" w:rsidRPr="009D6A7A">
        <w:t>flyktingströmmar</w:t>
      </w:r>
      <w:r w:rsidR="00814ADD" w:rsidRPr="009D6A7A">
        <w:t>, demokratiproblematik</w:t>
      </w:r>
      <w:r w:rsidR="00284DDB" w:rsidRPr="009D6A7A">
        <w:t xml:space="preserve"> </w:t>
      </w:r>
      <w:r w:rsidR="00814ADD" w:rsidRPr="009D6A7A">
        <w:t>med mera</w:t>
      </w:r>
      <w:r w:rsidRPr="009D6A7A">
        <w:t>.</w:t>
      </w:r>
    </w:p>
    <w:p w14:paraId="36D54C9B" w14:textId="403EA9DC" w:rsidR="004E39EC" w:rsidRDefault="004E39EC" w:rsidP="004E39EC">
      <w:pPr>
        <w:pStyle w:val="Rubrik3"/>
      </w:pPr>
      <w:r>
        <w:t>Göran Sahlén</w:t>
      </w:r>
    </w:p>
    <w:p w14:paraId="5F6F9F81" w14:textId="2C904218" w:rsidR="009D6A7A" w:rsidRPr="00E74A7B" w:rsidRDefault="004E39EC" w:rsidP="004E39EC">
      <w:pPr>
        <w:rPr>
          <w:i/>
        </w:rPr>
      </w:pPr>
      <w:r w:rsidRPr="00E74A7B">
        <w:rPr>
          <w:i/>
        </w:rPr>
        <w:t xml:space="preserve">Forskar kring hur </w:t>
      </w:r>
      <w:r w:rsidR="00E74A7B" w:rsidRPr="00E74A7B">
        <w:rPr>
          <w:i/>
        </w:rPr>
        <w:t>exempelvis</w:t>
      </w:r>
      <w:r w:rsidRPr="00E74A7B">
        <w:rPr>
          <w:i/>
        </w:rPr>
        <w:t xml:space="preserve"> trollsländor kan användas som indikatorer på klimatproblem.</w:t>
      </w:r>
    </w:p>
    <w:p w14:paraId="13FABC63" w14:textId="1444565A" w:rsidR="004E39EC" w:rsidRDefault="004E39EC" w:rsidP="004E39EC">
      <w:r>
        <w:t xml:space="preserve">Tfn: </w:t>
      </w:r>
      <w:r w:rsidR="0034741C">
        <w:t>035-16 73 98; e-</w:t>
      </w:r>
      <w:r w:rsidR="001338B7">
        <w:t>post:</w:t>
      </w:r>
      <w:r w:rsidR="0034741C">
        <w:t xml:space="preserve"> </w:t>
      </w:r>
      <w:r w:rsidR="0034741C" w:rsidRPr="00B95D3A">
        <w:t>goran.sahlen@hh.se</w:t>
      </w:r>
    </w:p>
    <w:p w14:paraId="7469F8CE" w14:textId="77777777" w:rsidR="00400C9E" w:rsidRDefault="00400C9E" w:rsidP="004E39EC"/>
    <w:p w14:paraId="4BA54B2C" w14:textId="4FC60D51" w:rsidR="007B116C" w:rsidRPr="007B116C" w:rsidRDefault="009D6A7A" w:rsidP="009D6A7A">
      <w:pPr>
        <w:pStyle w:val="Rubrik2"/>
      </w:pPr>
      <w:r>
        <w:lastRenderedPageBreak/>
        <w:t>Vilka tekniska lösningar finns det?</w:t>
      </w:r>
    </w:p>
    <w:p w14:paraId="3980F5F5" w14:textId="77777777" w:rsidR="009D6A7A" w:rsidRDefault="009D6A7A" w:rsidP="009D6A7A">
      <w:pPr>
        <w:pStyle w:val="Rubrik3"/>
      </w:pPr>
      <w:r>
        <w:t xml:space="preserve">Stefan </w:t>
      </w:r>
      <w:proofErr w:type="spellStart"/>
      <w:r>
        <w:t>Weisner</w:t>
      </w:r>
      <w:proofErr w:type="spellEnd"/>
      <w:r>
        <w:t xml:space="preserve"> </w:t>
      </w:r>
    </w:p>
    <w:p w14:paraId="69730CA2" w14:textId="77777777" w:rsidR="002547D4" w:rsidRDefault="002547D4" w:rsidP="007B116C">
      <w:pPr>
        <w:rPr>
          <w:i/>
        </w:rPr>
      </w:pPr>
      <w:r w:rsidRPr="002547D4">
        <w:rPr>
          <w:i/>
        </w:rPr>
        <w:t>Forskar om våtmarker och hur bättre markanvändning minskar växthusgasutsläppen.</w:t>
      </w:r>
    </w:p>
    <w:p w14:paraId="476810C7" w14:textId="7DB88AA0" w:rsidR="009D6A7A" w:rsidRPr="007B116C" w:rsidRDefault="00640DEB" w:rsidP="007B116C">
      <w:r>
        <w:t>Tfn: 035-</w:t>
      </w:r>
      <w:r w:rsidRPr="00640DEB">
        <w:t>16 73 48</w:t>
      </w:r>
      <w:r>
        <w:t>; e</w:t>
      </w:r>
      <w:r w:rsidR="004E0DA4">
        <w:t>-</w:t>
      </w:r>
      <w:r>
        <w:t>post: stefan.weisner@hh.se</w:t>
      </w:r>
    </w:p>
    <w:p w14:paraId="7C4B6D2C" w14:textId="77777777" w:rsidR="009D6A7A" w:rsidRDefault="007B116C" w:rsidP="009D6A7A">
      <w:pPr>
        <w:pStyle w:val="Rubrik3"/>
      </w:pPr>
      <w:r w:rsidRPr="007B116C">
        <w:t xml:space="preserve">Madeleine </w:t>
      </w:r>
      <w:proofErr w:type="spellStart"/>
      <w:r w:rsidRPr="007B116C">
        <w:t>Solenhill</w:t>
      </w:r>
      <w:proofErr w:type="spellEnd"/>
      <w:r w:rsidRPr="007B116C">
        <w:t xml:space="preserve"> </w:t>
      </w:r>
    </w:p>
    <w:p w14:paraId="33FCDAA9" w14:textId="3B8779CE" w:rsidR="001C7B55" w:rsidRPr="00E875B1" w:rsidRDefault="001C7B55" w:rsidP="005A15C3">
      <w:r w:rsidRPr="001C7B55">
        <w:rPr>
          <w:i/>
          <w:iCs/>
        </w:rPr>
        <w:t xml:space="preserve">Forskar bland annat om smarta städer, vilket bland annat leder till mindre miljöpåverkan, och hur klimatomställning kan </w:t>
      </w:r>
      <w:r w:rsidRPr="004B0A46">
        <w:rPr>
          <w:i/>
          <w:iCs/>
        </w:rPr>
        <w:t>främja folkhälsan.</w:t>
      </w:r>
      <w:r w:rsidR="00E875B1" w:rsidRPr="004B0A46">
        <w:rPr>
          <w:i/>
        </w:rPr>
        <w:t xml:space="preserve"> Observera att Madeleine är utomlands under vecka 50, och enklast nås via mobil och sms.</w:t>
      </w:r>
      <w:bookmarkStart w:id="0" w:name="_GoBack"/>
      <w:bookmarkEnd w:id="0"/>
    </w:p>
    <w:p w14:paraId="71B11B9C" w14:textId="065D513A" w:rsidR="005A15C3" w:rsidRDefault="005A15C3" w:rsidP="005A15C3">
      <w:r>
        <w:t>Tfn: 035-16 77 93; mobil: 073-639 47 93; e</w:t>
      </w:r>
      <w:r w:rsidR="004E0DA4">
        <w:t>-</w:t>
      </w:r>
      <w:r>
        <w:t>post: madeleine.solenhill@hh.se</w:t>
      </w:r>
    </w:p>
    <w:p w14:paraId="45D67B69" w14:textId="77777777" w:rsidR="009D6A7A" w:rsidRDefault="007B116C" w:rsidP="009D6A7A">
      <w:pPr>
        <w:pStyle w:val="Rubrik3"/>
      </w:pPr>
      <w:r w:rsidRPr="007B116C">
        <w:t xml:space="preserve">Göran Sidén </w:t>
      </w:r>
    </w:p>
    <w:p w14:paraId="194FC014" w14:textId="509265E2" w:rsidR="007B116C" w:rsidRPr="004E39EC" w:rsidRDefault="004E0DA4" w:rsidP="007B116C">
      <w:pPr>
        <w:rPr>
          <w:i/>
        </w:rPr>
      </w:pPr>
      <w:r w:rsidRPr="004E39EC">
        <w:rPr>
          <w:i/>
        </w:rPr>
        <w:t>Forskning om förnybar energi och om att Sverige faktiskt kan må klimatmålen.</w:t>
      </w:r>
    </w:p>
    <w:p w14:paraId="26BF399E" w14:textId="3A76EE5B" w:rsidR="004E0DA4" w:rsidRDefault="004E0DA4" w:rsidP="004E0DA4">
      <w:r>
        <w:t>Tfn: 035-16 71 19;</w:t>
      </w:r>
      <w:r w:rsidR="004E39EC">
        <w:t xml:space="preserve"> mobil: </w:t>
      </w:r>
      <w:r w:rsidR="004E39EC">
        <w:rPr>
          <w:rFonts w:eastAsia="Times New Roman" w:cs="Times New Roman"/>
        </w:rPr>
        <w:t>076-363 71 00;</w:t>
      </w:r>
      <w:r>
        <w:t xml:space="preserve"> e-post: goran.siden@hh.se </w:t>
      </w:r>
    </w:p>
    <w:p w14:paraId="0BB3F1B1" w14:textId="2457837B" w:rsidR="00CE23F0" w:rsidRDefault="00CE23F0" w:rsidP="00CE23F0">
      <w:pPr>
        <w:pStyle w:val="Rubrik3"/>
      </w:pPr>
      <w:proofErr w:type="spellStart"/>
      <w:r>
        <w:t>Alexey</w:t>
      </w:r>
      <w:proofErr w:type="spellEnd"/>
      <w:r>
        <w:t xml:space="preserve"> </w:t>
      </w:r>
      <w:proofErr w:type="spellStart"/>
      <w:r>
        <w:t>Vinel</w:t>
      </w:r>
      <w:proofErr w:type="spellEnd"/>
    </w:p>
    <w:p w14:paraId="66794610" w14:textId="51AAEC3D" w:rsidR="004B0A46" w:rsidRPr="004B0A46" w:rsidRDefault="00E1447E" w:rsidP="00E1447E">
      <w:pPr>
        <w:rPr>
          <w:i/>
        </w:rPr>
      </w:pPr>
      <w:r w:rsidRPr="004B0A46">
        <w:rPr>
          <w:i/>
        </w:rPr>
        <w:t>Forskar om självstyrande fordon, vilket leder till lägre klimatpåverkan vid transporter. Anordnar en internationell konferens 2-4 december i Köpenhamn om framtidens hållbara transportsystem,</w:t>
      </w:r>
      <w:r w:rsidR="00F850B4" w:rsidRPr="004B0A46">
        <w:rPr>
          <w:i/>
        </w:rPr>
        <w:t xml:space="preserve"> se:</w:t>
      </w:r>
      <w:r w:rsidRPr="004B0A46">
        <w:rPr>
          <w:i/>
        </w:rPr>
        <w:t xml:space="preserve"> </w:t>
      </w:r>
      <w:r w:rsidR="00F850B4" w:rsidRPr="004B0A46">
        <w:rPr>
          <w:i/>
        </w:rPr>
        <w:t>http://www.itst-conf.org</w:t>
      </w:r>
      <w:r w:rsidR="004B0A46" w:rsidRPr="004B0A46">
        <w:rPr>
          <w:i/>
        </w:rPr>
        <w:t xml:space="preserve"> Observera att </w:t>
      </w:r>
      <w:proofErr w:type="spellStart"/>
      <w:r w:rsidR="004B0A46" w:rsidRPr="004B0A46">
        <w:rPr>
          <w:i/>
        </w:rPr>
        <w:t>Alexey</w:t>
      </w:r>
      <w:proofErr w:type="spellEnd"/>
      <w:r w:rsidR="004B0A46" w:rsidRPr="004B0A46">
        <w:rPr>
          <w:i/>
        </w:rPr>
        <w:t xml:space="preserve"> pratar engelska.</w:t>
      </w:r>
    </w:p>
    <w:p w14:paraId="32970D86" w14:textId="77777777" w:rsidR="00E1447E" w:rsidRPr="00E1447E" w:rsidRDefault="00E1447E" w:rsidP="00E1447E">
      <w:r w:rsidRPr="00E1447E">
        <w:t xml:space="preserve">Tfn: 035-16 79 84; mobil: +35 8400 58 </w:t>
      </w:r>
      <w:proofErr w:type="spellStart"/>
      <w:r w:rsidRPr="00E1447E">
        <w:t>58</w:t>
      </w:r>
      <w:proofErr w:type="spellEnd"/>
      <w:r w:rsidRPr="00E1447E">
        <w:t xml:space="preserve"> 97; e-post: alexey.vinel@hh.se</w:t>
      </w:r>
    </w:p>
    <w:p w14:paraId="27219B20" w14:textId="77777777" w:rsidR="009D6A7A" w:rsidRDefault="007B116C" w:rsidP="009D6A7A">
      <w:pPr>
        <w:pStyle w:val="Rubrik3"/>
      </w:pPr>
      <w:r w:rsidRPr="007B116C">
        <w:t xml:space="preserve">Siegfried Fleischer </w:t>
      </w:r>
    </w:p>
    <w:p w14:paraId="29D47337" w14:textId="77777777" w:rsidR="002547D4" w:rsidRDefault="002547D4" w:rsidP="007B116C">
      <w:pPr>
        <w:rPr>
          <w:i/>
        </w:rPr>
      </w:pPr>
      <w:r w:rsidRPr="002547D4">
        <w:rPr>
          <w:i/>
        </w:rPr>
        <w:t>Forskning om hur man kan förstärka en redan stark kolsänka för att minska mängden koldioxid som går ut till atmosfären.</w:t>
      </w:r>
    </w:p>
    <w:p w14:paraId="23887CC9" w14:textId="5654D035" w:rsidR="007B116C" w:rsidRDefault="004E0DA4" w:rsidP="007B116C">
      <w:r>
        <w:t>Tfn:</w:t>
      </w:r>
      <w:r w:rsidRPr="004E0DA4">
        <w:t xml:space="preserve"> 035-16 77 66</w:t>
      </w:r>
      <w:r>
        <w:t>; mobil: 070-655 13 63, e-</w:t>
      </w:r>
      <w:r w:rsidRPr="004E0DA4">
        <w:t>post: siegfried.fleischer@hh.se</w:t>
      </w:r>
      <w:r w:rsidR="007B116C" w:rsidRPr="007B116C">
        <w:t xml:space="preserve"> </w:t>
      </w:r>
    </w:p>
    <w:p w14:paraId="22D73EE2" w14:textId="77777777" w:rsidR="004E39EC" w:rsidRPr="004E39EC" w:rsidRDefault="004E39EC" w:rsidP="004E39EC">
      <w:pPr>
        <w:pStyle w:val="Rubrik3"/>
      </w:pPr>
      <w:r w:rsidRPr="004E39EC">
        <w:t xml:space="preserve">Niklas Karlsson </w:t>
      </w:r>
    </w:p>
    <w:p w14:paraId="244E7E24" w14:textId="77777777" w:rsidR="00F46386" w:rsidRDefault="00F46386" w:rsidP="007B116C">
      <w:pPr>
        <w:rPr>
          <w:i/>
        </w:rPr>
      </w:pPr>
      <w:r w:rsidRPr="00F46386">
        <w:rPr>
          <w:i/>
        </w:rPr>
        <w:t>Forskar om hur nya affärsmodeller kan utformas för att öka lönsamheten för biogasproduktion. Forskar även om hur bättre markanvändning kan minska utsläpp av växthusgaser.</w:t>
      </w:r>
    </w:p>
    <w:p w14:paraId="772D6060" w14:textId="7249DF86" w:rsidR="004E39EC" w:rsidRDefault="004E39EC" w:rsidP="007B116C">
      <w:r>
        <w:t xml:space="preserve">Tfn: 035-16 73 35; mobil: </w:t>
      </w:r>
      <w:r>
        <w:rPr>
          <w:rFonts w:eastAsia="Times New Roman" w:cs="Times New Roman"/>
        </w:rPr>
        <w:t xml:space="preserve">073-995 43 07; </w:t>
      </w:r>
      <w:r>
        <w:t>e-post: niklas.karlsson@hh.se</w:t>
      </w:r>
    </w:p>
    <w:p w14:paraId="0CDF795A" w14:textId="7232A24E" w:rsidR="004E39EC" w:rsidRDefault="004E39EC" w:rsidP="004E39EC">
      <w:pPr>
        <w:pStyle w:val="Rubrik3"/>
      </w:pPr>
      <w:r>
        <w:t>Marie Mattsson</w:t>
      </w:r>
    </w:p>
    <w:p w14:paraId="1AC5183D" w14:textId="77A77A13" w:rsidR="005E6E30" w:rsidRDefault="005E6E30" w:rsidP="007B116C">
      <w:pPr>
        <w:rPr>
          <w:i/>
        </w:rPr>
      </w:pPr>
      <w:r w:rsidRPr="005E6E30">
        <w:rPr>
          <w:i/>
        </w:rPr>
        <w:t>Forskar om klimatgasutsläpp från</w:t>
      </w:r>
      <w:r>
        <w:rPr>
          <w:i/>
        </w:rPr>
        <w:t xml:space="preserve"> jordbruksmark och biogasfrågor, exempelvis </w:t>
      </w:r>
      <w:r w:rsidRPr="005E6E30">
        <w:rPr>
          <w:i/>
        </w:rPr>
        <w:t>hur en större biogasproduktion kan skapa förutsättningar för att nå klimatmålen.</w:t>
      </w:r>
    </w:p>
    <w:p w14:paraId="0D05B812" w14:textId="163F8CCB" w:rsidR="00DD3168" w:rsidRPr="007B116C" w:rsidRDefault="00DD3168" w:rsidP="007B116C">
      <w:r>
        <w:t xml:space="preserve">Tfn: </w:t>
      </w:r>
      <w:r w:rsidR="0034741C">
        <w:t>035-</w:t>
      </w:r>
      <w:r w:rsidR="0034741C" w:rsidRPr="0034741C">
        <w:t>16 75 32</w:t>
      </w:r>
      <w:r w:rsidR="0034741C">
        <w:t xml:space="preserve">; mobil: </w:t>
      </w:r>
      <w:r w:rsidR="0034741C" w:rsidRPr="0034741C">
        <w:t>070-673 51 81</w:t>
      </w:r>
      <w:r w:rsidR="0034741C">
        <w:t>; e-post: marie.m</w:t>
      </w:r>
      <w:r w:rsidR="0034741C" w:rsidRPr="0034741C">
        <w:t>attsson@hh.se</w:t>
      </w:r>
    </w:p>
    <w:p w14:paraId="38B29AA0" w14:textId="328F9630" w:rsidR="009D6A7A" w:rsidRDefault="0034741C" w:rsidP="009D6A7A">
      <w:pPr>
        <w:pStyle w:val="Rubrik3"/>
      </w:pPr>
      <w:r>
        <w:t>Sven Werner</w:t>
      </w:r>
    </w:p>
    <w:p w14:paraId="5D1A5AE2" w14:textId="77777777" w:rsidR="002547D4" w:rsidRDefault="002547D4" w:rsidP="007B116C">
      <w:pPr>
        <w:rPr>
          <w:i/>
        </w:rPr>
      </w:pPr>
      <w:r w:rsidRPr="002547D4">
        <w:rPr>
          <w:i/>
        </w:rPr>
        <w:t>Forskar inom fjärrvärme, hur den kan utnyttjas bättre än idag och dess möjligheter att ersätta fossila bränslen.</w:t>
      </w:r>
    </w:p>
    <w:p w14:paraId="1BD87ADD" w14:textId="571D8237" w:rsidR="0034741C" w:rsidRPr="0034741C" w:rsidRDefault="0034741C" w:rsidP="007B116C">
      <w:r>
        <w:t>Tfn: 035-</w:t>
      </w:r>
      <w:r w:rsidRPr="0034741C">
        <w:t>16 71 30</w:t>
      </w:r>
      <w:r>
        <w:t>; e-post: sven.w</w:t>
      </w:r>
      <w:r w:rsidRPr="0034741C">
        <w:t>erner@hh.se</w:t>
      </w:r>
    </w:p>
    <w:p w14:paraId="719EB2CD" w14:textId="119BB0AF" w:rsidR="002547D4" w:rsidRPr="002547D4" w:rsidRDefault="002547D4" w:rsidP="002547D4">
      <w:pPr>
        <w:pStyle w:val="Rubrik3"/>
      </w:pPr>
      <w:r>
        <w:t>Urban Persson</w:t>
      </w:r>
    </w:p>
    <w:p w14:paraId="6A3B5F14" w14:textId="77777777" w:rsidR="002547D4" w:rsidRPr="002547D4" w:rsidRDefault="002547D4" w:rsidP="002547D4">
      <w:pPr>
        <w:rPr>
          <w:i/>
        </w:rPr>
      </w:pPr>
      <w:r w:rsidRPr="002547D4">
        <w:rPr>
          <w:i/>
        </w:rPr>
        <w:t>Forskar inom fjärrvärme, hur den kan utnyttjas bättre än idag och dess möjligheter att ersätta fossila bränslen.</w:t>
      </w:r>
    </w:p>
    <w:p w14:paraId="47285702" w14:textId="02BB658D" w:rsidR="002547D4" w:rsidRDefault="002547D4" w:rsidP="002547D4">
      <w:r w:rsidRPr="002547D4">
        <w:t>Tfn: 035-16 74 05; e-post: urban.persson@hh.se</w:t>
      </w:r>
    </w:p>
    <w:p w14:paraId="13CA71E2" w14:textId="77777777" w:rsidR="00B65794" w:rsidRDefault="007B116C" w:rsidP="00B65794">
      <w:pPr>
        <w:pStyle w:val="Rubrik3"/>
      </w:pPr>
      <w:r w:rsidRPr="007B116C">
        <w:lastRenderedPageBreak/>
        <w:t xml:space="preserve">Mike Danilovic </w:t>
      </w:r>
    </w:p>
    <w:p w14:paraId="1F87453F" w14:textId="6361163D" w:rsidR="0034741C" w:rsidRDefault="0055687C" w:rsidP="007B116C">
      <w:pPr>
        <w:rPr>
          <w:i/>
        </w:rPr>
      </w:pPr>
      <w:r w:rsidRPr="008C17FB">
        <w:rPr>
          <w:i/>
        </w:rPr>
        <w:t>Kina står för en stor del av världens utsläpp</w:t>
      </w:r>
      <w:r w:rsidR="008C17FB" w:rsidRPr="008C17FB">
        <w:rPr>
          <w:i/>
        </w:rPr>
        <w:t xml:space="preserve">. </w:t>
      </w:r>
      <w:r w:rsidR="002547D4" w:rsidRPr="002547D4">
        <w:rPr>
          <w:i/>
        </w:rPr>
        <w:t>Kina står för en stor del av världens utsläpp. Vindkraft spelar en nyckelroll i Kinas nationella utvecklingsplan mot grön energi – och företaget Goldwind använder en affärsmodell skapad specifikt för dem av forskare vid Högskolan i Halmstad.</w:t>
      </w:r>
    </w:p>
    <w:p w14:paraId="065A7983" w14:textId="5875E83B" w:rsidR="00B95D3A" w:rsidRDefault="0047415A" w:rsidP="00B95D3A">
      <w:r>
        <w:t xml:space="preserve">Tfn: 035-16 71 17; mobil: </w:t>
      </w:r>
      <w:r w:rsidRPr="0047415A">
        <w:t>070-815 75 88</w:t>
      </w:r>
      <w:r>
        <w:t xml:space="preserve">; e-post: </w:t>
      </w:r>
      <w:r w:rsidR="004503CF">
        <w:t>m</w:t>
      </w:r>
      <w:r w:rsidRPr="0047415A">
        <w:t>ike.</w:t>
      </w:r>
      <w:r w:rsidR="004503CF">
        <w:t>d</w:t>
      </w:r>
      <w:r w:rsidRPr="0047415A">
        <w:t>anilovic@hh.se</w:t>
      </w:r>
    </w:p>
    <w:p w14:paraId="6718602C" w14:textId="77777777" w:rsidR="002654B4" w:rsidRPr="00B95D3A" w:rsidRDefault="002654B4" w:rsidP="00B95D3A"/>
    <w:p w14:paraId="352FB91F" w14:textId="4689BC5E" w:rsidR="007B116C" w:rsidRPr="007B116C" w:rsidRDefault="00CB7E08" w:rsidP="00640DEB">
      <w:pPr>
        <w:pStyle w:val="Rubrik2"/>
      </w:pPr>
      <w:r>
        <w:t xml:space="preserve">Hur kan vi bättre utbilda människor kring </w:t>
      </w:r>
      <w:r w:rsidR="007B116C" w:rsidRPr="007B116C">
        <w:t>klimathot</w:t>
      </w:r>
      <w:r>
        <w:t>et</w:t>
      </w:r>
      <w:r w:rsidR="00B95D3A">
        <w:t>?</w:t>
      </w:r>
    </w:p>
    <w:p w14:paraId="0CD7E632" w14:textId="77777777" w:rsidR="00B95D3A" w:rsidRDefault="007B116C" w:rsidP="00B95D3A">
      <w:pPr>
        <w:pStyle w:val="Rubrik3"/>
      </w:pPr>
      <w:r w:rsidRPr="007B116C">
        <w:t xml:space="preserve">Claes Malmberg </w:t>
      </w:r>
    </w:p>
    <w:p w14:paraId="6DC14F0D" w14:textId="373C2316" w:rsidR="00EF0DA9" w:rsidRDefault="00EF0DA9" w:rsidP="00B95D3A">
      <w:pPr>
        <w:pStyle w:val="Rubrik3"/>
        <w:rPr>
          <w:rFonts w:eastAsiaTheme="minorHAnsi" w:cstheme="minorBidi"/>
          <w:b w:val="0"/>
          <w:i/>
          <w:color w:val="auto"/>
          <w:szCs w:val="22"/>
        </w:rPr>
      </w:pPr>
      <w:r w:rsidRPr="00EF0DA9">
        <w:rPr>
          <w:rFonts w:eastAsiaTheme="minorHAnsi" w:cstheme="minorBidi"/>
          <w:b w:val="0"/>
          <w:i/>
          <w:color w:val="auto"/>
          <w:szCs w:val="22"/>
        </w:rPr>
        <w:t>Forskar om lärande och hållbar utveckling, exempelvis om det KRAV-märkta barn</w:t>
      </w:r>
      <w:r>
        <w:rPr>
          <w:rFonts w:eastAsiaTheme="minorHAnsi" w:cstheme="minorBidi"/>
          <w:b w:val="0"/>
          <w:i/>
          <w:color w:val="auto"/>
          <w:szCs w:val="22"/>
        </w:rPr>
        <w:t>et, barn och framtidsfrågor och</w:t>
      </w:r>
      <w:r w:rsidRPr="00EF0DA9">
        <w:rPr>
          <w:rFonts w:eastAsiaTheme="minorHAnsi" w:cstheme="minorBidi"/>
          <w:b w:val="0"/>
          <w:i/>
          <w:color w:val="auto"/>
          <w:szCs w:val="22"/>
        </w:rPr>
        <w:t> naturvetenskaplig allmänbildning</w:t>
      </w:r>
      <w:r>
        <w:rPr>
          <w:rFonts w:eastAsiaTheme="minorHAnsi" w:cstheme="minorBidi"/>
          <w:b w:val="0"/>
          <w:i/>
          <w:color w:val="auto"/>
          <w:szCs w:val="22"/>
        </w:rPr>
        <w:t>.</w:t>
      </w:r>
      <w:r w:rsidRPr="00EF0DA9">
        <w:rPr>
          <w:rFonts w:eastAsiaTheme="minorHAnsi" w:cstheme="minorBidi"/>
          <w:b w:val="0"/>
          <w:i/>
          <w:color w:val="auto"/>
          <w:szCs w:val="22"/>
        </w:rPr>
        <w:br/>
      </w:r>
      <w:r w:rsidRPr="00EF0DA9">
        <w:rPr>
          <w:rFonts w:eastAsiaTheme="minorHAnsi" w:cstheme="minorBidi"/>
          <w:b w:val="0"/>
          <w:color w:val="auto"/>
        </w:rPr>
        <w:t xml:space="preserve">Tfn: 035-16 75 06; </w:t>
      </w:r>
      <w:r>
        <w:rPr>
          <w:rFonts w:eastAsiaTheme="minorHAnsi" w:cstheme="minorBidi"/>
          <w:b w:val="0"/>
          <w:color w:val="auto"/>
        </w:rPr>
        <w:t xml:space="preserve">mobil: </w:t>
      </w:r>
      <w:r w:rsidRPr="00EF0DA9">
        <w:rPr>
          <w:rFonts w:eastAsiaTheme="minorHAnsi" w:cstheme="minorBidi"/>
          <w:b w:val="0"/>
          <w:color w:val="auto"/>
        </w:rPr>
        <w:t xml:space="preserve">0705 24 </w:t>
      </w:r>
      <w:proofErr w:type="spellStart"/>
      <w:r w:rsidRPr="00EF0DA9">
        <w:rPr>
          <w:rFonts w:eastAsiaTheme="minorHAnsi" w:cstheme="minorBidi"/>
          <w:b w:val="0"/>
          <w:color w:val="auto"/>
        </w:rPr>
        <w:t>24</w:t>
      </w:r>
      <w:proofErr w:type="spellEnd"/>
      <w:r w:rsidRPr="00EF0DA9">
        <w:rPr>
          <w:rFonts w:eastAsiaTheme="minorHAnsi" w:cstheme="minorBidi"/>
          <w:b w:val="0"/>
          <w:color w:val="auto"/>
        </w:rPr>
        <w:t xml:space="preserve"> 65</w:t>
      </w:r>
      <w:r>
        <w:rPr>
          <w:rFonts w:eastAsiaTheme="minorHAnsi" w:cstheme="minorBidi"/>
          <w:b w:val="0"/>
          <w:color w:val="auto"/>
        </w:rPr>
        <w:t>;</w:t>
      </w:r>
      <w:r w:rsidRPr="00EF0DA9">
        <w:rPr>
          <w:rFonts w:eastAsiaTheme="minorHAnsi" w:cstheme="minorBidi"/>
          <w:b w:val="0"/>
          <w:color w:val="auto"/>
        </w:rPr>
        <w:t xml:space="preserve"> e-post: claes.malmberg@hh.se</w:t>
      </w:r>
      <w:r w:rsidRPr="00EF0DA9">
        <w:rPr>
          <w:rFonts w:eastAsiaTheme="minorHAnsi" w:cstheme="minorBidi"/>
          <w:b w:val="0"/>
          <w:color w:val="auto"/>
          <w:szCs w:val="22"/>
        </w:rPr>
        <w:t xml:space="preserve"> </w:t>
      </w:r>
    </w:p>
    <w:p w14:paraId="70D089F2" w14:textId="2C029E5C" w:rsidR="007B116C" w:rsidRDefault="00B95D3A" w:rsidP="00B95D3A">
      <w:pPr>
        <w:pStyle w:val="Rubrik3"/>
      </w:pPr>
      <w:r>
        <w:t>Pernilla Nilsson</w:t>
      </w:r>
    </w:p>
    <w:p w14:paraId="087EAA61" w14:textId="743EA190" w:rsidR="00B95D3A" w:rsidRPr="00DE010D" w:rsidRDefault="00B95D3A" w:rsidP="007B116C">
      <w:pPr>
        <w:rPr>
          <w:i/>
        </w:rPr>
      </w:pPr>
      <w:r w:rsidRPr="00DE010D">
        <w:rPr>
          <w:i/>
        </w:rPr>
        <w:t>Professor i naturvetenskapens didaktik, och vicerektor vid Högskolan i Halmstad. Kan uttala sig om lärande och didaktik.</w:t>
      </w:r>
    </w:p>
    <w:p w14:paraId="7E5AF711" w14:textId="2CB8BF25" w:rsidR="00B95D3A" w:rsidRPr="007B116C" w:rsidRDefault="00B95D3A" w:rsidP="007B116C">
      <w:r>
        <w:t xml:space="preserve">Tfn: 035-16 75 52; mobil: </w:t>
      </w:r>
      <w:r w:rsidRPr="00B95D3A">
        <w:t>070-835 27 72</w:t>
      </w:r>
      <w:r>
        <w:t>; e-post: pernilla.n</w:t>
      </w:r>
      <w:r w:rsidRPr="00B95D3A">
        <w:t>ilsson@hh.se</w:t>
      </w:r>
    </w:p>
    <w:p w14:paraId="643BAF7B" w14:textId="75BC4FF8" w:rsidR="007B116C" w:rsidRDefault="00005F14" w:rsidP="00927752">
      <w:pPr>
        <w:pStyle w:val="Rubrik2"/>
      </w:pPr>
      <w:r>
        <w:t>Utbildningar</w:t>
      </w:r>
      <w:r w:rsidR="00927752">
        <w:t xml:space="preserve"> vid Högskolan i Halmstad kopplad</w:t>
      </w:r>
      <w:r>
        <w:t>e</w:t>
      </w:r>
      <w:r w:rsidR="00927752">
        <w:t xml:space="preserve"> till miljö och klimat</w:t>
      </w:r>
    </w:p>
    <w:p w14:paraId="677E537D" w14:textId="4AFB8073" w:rsidR="007B116C" w:rsidRDefault="007B116C" w:rsidP="00CE23F0">
      <w:pPr>
        <w:pStyle w:val="Rubrik3"/>
      </w:pPr>
      <w:r w:rsidRPr="007B116C">
        <w:t>Programmet E</w:t>
      </w:r>
      <w:r w:rsidR="00005F14">
        <w:t>nergiingenjör – förnybar energi</w:t>
      </w:r>
    </w:p>
    <w:p w14:paraId="182635D1" w14:textId="13A2535A" w:rsidR="00995E38" w:rsidRPr="00995E38" w:rsidRDefault="00995E38" w:rsidP="00995E38">
      <w:pPr>
        <w:rPr>
          <w:i/>
        </w:rPr>
      </w:pPr>
      <w:r w:rsidRPr="00995E38">
        <w:rPr>
          <w:i/>
        </w:rPr>
        <w:t>”Vill du delta i arbetet med att fasa ut dagens energisystem och aktivt bidra till att öka andelen solenergi, bioenergi och vindkraft? Då ska du välja Energiingenjör – förnybar energi. Här lär du dig om energisystemets utformning, energianvändning, energieffektivisering och förnybar energi.”</w:t>
      </w:r>
    </w:p>
    <w:p w14:paraId="39DF6A3D" w14:textId="78728837" w:rsidR="00005F14" w:rsidRPr="00005F14" w:rsidRDefault="00005F14" w:rsidP="00005F14">
      <w:r w:rsidRPr="00005F14">
        <w:t>http://www.hh.se/utbildning/ingenjorochteknik/programgrund/energiingenjorfornybarenergi180hp.65438385.html</w:t>
      </w:r>
    </w:p>
    <w:p w14:paraId="7455D9EB" w14:textId="156BDCF5" w:rsidR="007B116C" w:rsidRDefault="00005F14" w:rsidP="00005F14">
      <w:pPr>
        <w:pStyle w:val="Rubrik3"/>
      </w:pPr>
      <w:r>
        <w:t>Miljövetenskapligt program</w:t>
      </w:r>
    </w:p>
    <w:p w14:paraId="5564652F" w14:textId="5DDB09E3" w:rsidR="00995E38" w:rsidRPr="00774884" w:rsidRDefault="00774884" w:rsidP="00774884">
      <w:pPr>
        <w:rPr>
          <w:i/>
        </w:rPr>
      </w:pPr>
      <w:r w:rsidRPr="00774884">
        <w:rPr>
          <w:i/>
        </w:rPr>
        <w:t>”Vill du arbeta för miljön och ett hållbart samhälle är detta rätt program för dig. På det miljöveten</w:t>
      </w:r>
      <w:r w:rsidRPr="00774884">
        <w:rPr>
          <w:i/>
        </w:rPr>
        <w:softHyphen/>
        <w:t>skapliga programmet kan du antingen inrikta dig på miljö- och hälsoskyddsfrågor eller miljöstrategiskt arbete och skaffa dig kunskaper om att leda, planera och genomföra olika miljöprojekt. Inriktning väljer du när du söker till programmet men du har även möjlighet att utveckla en specialkompetens inom ett särskilt intresseområde.”</w:t>
      </w:r>
    </w:p>
    <w:p w14:paraId="1C9601B6" w14:textId="0BA5151B" w:rsidR="007B116C" w:rsidRPr="007B116C" w:rsidRDefault="00005F14" w:rsidP="00005F14">
      <w:r w:rsidRPr="00005F14">
        <w:t>http://www.hh.se/utbildning/naturvetenskapmiljoochmatematik/programgrund/miljoprogrammet180hp.65442119.html</w:t>
      </w:r>
    </w:p>
    <w:p w14:paraId="41CC67FA" w14:textId="77777777" w:rsidR="007B116C" w:rsidRDefault="007B116C" w:rsidP="00005F14">
      <w:pPr>
        <w:pStyle w:val="Rubrik3"/>
      </w:pPr>
      <w:r w:rsidRPr="007B116C">
        <w:t>Hållbar turismutveckling</w:t>
      </w:r>
    </w:p>
    <w:p w14:paraId="371735E3" w14:textId="0D2DFC7C" w:rsidR="00774884" w:rsidRPr="00774884" w:rsidRDefault="00774884" w:rsidP="00774884">
      <w:pPr>
        <w:rPr>
          <w:i/>
        </w:rPr>
      </w:pPr>
      <w:r w:rsidRPr="00774884">
        <w:rPr>
          <w:i/>
        </w:rPr>
        <w:t xml:space="preserve">”Vill du vara en del av den snabbt växande </w:t>
      </w:r>
      <w:proofErr w:type="spellStart"/>
      <w:r w:rsidRPr="00774884">
        <w:rPr>
          <w:i/>
        </w:rPr>
        <w:t>turismindustrin</w:t>
      </w:r>
      <w:proofErr w:type="spellEnd"/>
      <w:r w:rsidRPr="00774884">
        <w:rPr>
          <w:i/>
        </w:rPr>
        <w:t>? Vill du levandegöra våra kulturskatter och göra den svenska naturen tillgänglig för besökare från världens alla hörn – på ett hållbart sätt? Då är Hållbar turismutveckling programmet för dig.”</w:t>
      </w:r>
    </w:p>
    <w:p w14:paraId="4ACA227F" w14:textId="3C2C6A3F" w:rsidR="00261B12" w:rsidRPr="00261B12" w:rsidRDefault="00261B12" w:rsidP="00261B12">
      <w:r w:rsidRPr="00261B12">
        <w:t>http://www.hh.se/utbildning/humaniora/programgrund/hallbarturi</w:t>
      </w:r>
      <w:r w:rsidR="00CE749E">
        <w:t>smutveckling180hp.65438451.html</w:t>
      </w:r>
    </w:p>
    <w:p w14:paraId="69DDB3A7" w14:textId="36AEF08F" w:rsidR="00005F14" w:rsidRDefault="00005F14" w:rsidP="00005F14">
      <w:pPr>
        <w:pStyle w:val="Rubrik2"/>
      </w:pPr>
      <w:r>
        <w:lastRenderedPageBreak/>
        <w:t>Övrig verksamhet vid Högskolan i Halmstad koppla</w:t>
      </w:r>
      <w:r w:rsidR="0033711F">
        <w:t>d</w:t>
      </w:r>
      <w:r>
        <w:t xml:space="preserve"> till miljö och klimat</w:t>
      </w:r>
    </w:p>
    <w:p w14:paraId="10823EF8" w14:textId="77777777" w:rsidR="00005F14" w:rsidRDefault="00005F14" w:rsidP="00005F14">
      <w:pPr>
        <w:pStyle w:val="Rubrik3"/>
      </w:pPr>
      <w:r w:rsidRPr="007B116C">
        <w:t>Högskolans solcellsanlägg</w:t>
      </w:r>
      <w:r>
        <w:t>ning</w:t>
      </w:r>
    </w:p>
    <w:p w14:paraId="4414B623" w14:textId="09749638" w:rsidR="00005F14" w:rsidRPr="00005F14" w:rsidRDefault="00005F14" w:rsidP="00005F14">
      <w:pPr>
        <w:rPr>
          <w:i/>
        </w:rPr>
      </w:pPr>
      <w:r w:rsidRPr="00005F14">
        <w:rPr>
          <w:i/>
        </w:rPr>
        <w:t>Används bland annat i utbildningen av energiingenjörer, samt ger miljövänlig el.</w:t>
      </w:r>
    </w:p>
    <w:p w14:paraId="5A870917" w14:textId="78121F29" w:rsidR="00005F14" w:rsidRDefault="00005F14" w:rsidP="00005F14">
      <w:r w:rsidRPr="00005F14">
        <w:t>http://www.hh.se/omhogskolan/aktuellt/nyheter/nyhetsarkiv/nyheter/solenergiprojektinvigdespahogskolan.65442324.html</w:t>
      </w:r>
    </w:p>
    <w:p w14:paraId="3F425B9C" w14:textId="77777777" w:rsidR="007B116C" w:rsidRDefault="007B116C" w:rsidP="00995E38">
      <w:pPr>
        <w:pStyle w:val="Rubrik3"/>
      </w:pPr>
      <w:r w:rsidRPr="007B116C">
        <w:t>Grön innovation</w:t>
      </w:r>
    </w:p>
    <w:p w14:paraId="6CF22E6C" w14:textId="44510CC1" w:rsidR="00995E38" w:rsidRDefault="00995E38" w:rsidP="007B116C">
      <w:r w:rsidRPr="00995E38">
        <w:rPr>
          <w:i/>
          <w:iCs/>
        </w:rPr>
        <w:t>Forskningsområdet Grön innovation fokuserar på att möta samhällsutmaningar lokalt, regionalt och internationellt genom samverkan mellan olika akademiska discipliner och organisationer i samhället. Forskningsområdets syfte är att lösa viktiga samhällsproblem, skapa konkurrenskraft inom de gröna näringarna, stärka innovationsförmåga och stimulera till nya produkter, tjänster och processer inom gröna näringar (lantbruks- och skogssektor men också kopplat till landsbygdsutveckling och turism).</w:t>
      </w:r>
    </w:p>
    <w:p w14:paraId="4D7694CD" w14:textId="3C082073" w:rsidR="00995E38" w:rsidRPr="007B116C" w:rsidRDefault="00995E38" w:rsidP="007B116C">
      <w:r w:rsidRPr="00995E38">
        <w:t>http://www.hh.se/akademinforekonomiteknikochnaturvetenskap/forskning/groninnovation.65440048.html</w:t>
      </w:r>
    </w:p>
    <w:p w14:paraId="61549210" w14:textId="77777777" w:rsidR="00AA34C5" w:rsidRPr="00AA34C5" w:rsidRDefault="00AA34C5" w:rsidP="00AA34C5"/>
    <w:sectPr w:rsidR="00AA34C5" w:rsidRPr="00AA34C5" w:rsidSect="003364A9">
      <w:footerReference w:type="default" r:id="rId9"/>
      <w:headerReference w:type="first" r:id="rId10"/>
      <w:footerReference w:type="first" r:id="rId11"/>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1000" w14:textId="77777777" w:rsidR="002547D4" w:rsidRDefault="002547D4" w:rsidP="00BB1DF1">
      <w:pPr>
        <w:spacing w:after="0"/>
      </w:pPr>
      <w:r>
        <w:separator/>
      </w:r>
    </w:p>
  </w:endnote>
  <w:endnote w:type="continuationSeparator" w:id="0">
    <w:p w14:paraId="35DCB530" w14:textId="77777777" w:rsidR="002547D4" w:rsidRDefault="002547D4"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Gill Sans Std">
    <w:panose1 w:val="020B0502020104020203"/>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 w:name="Gill Sans Std Light">
    <w:panose1 w:val="020B0302020104020203"/>
    <w:charset w:val="00"/>
    <w:family w:val="auto"/>
    <w:pitch w:val="variable"/>
    <w:sig w:usb0="800000AF" w:usb1="4000204A"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4" w:type="dxa"/>
      <w:tblInd w:w="1106" w:type="dxa"/>
      <w:tblLayout w:type="fixed"/>
      <w:tblLook w:val="01E0" w:firstRow="1" w:lastRow="1" w:firstColumn="1" w:lastColumn="1" w:noHBand="0" w:noVBand="0"/>
    </w:tblPr>
    <w:tblGrid>
      <w:gridCol w:w="2778"/>
      <w:gridCol w:w="2778"/>
      <w:gridCol w:w="2778"/>
    </w:tblGrid>
    <w:tr w:rsidR="002547D4" w:rsidRPr="002C474B" w14:paraId="2A749BB6" w14:textId="77777777" w:rsidTr="00AA627B">
      <w:trPr>
        <w:trHeight w:hRule="exact" w:val="170"/>
      </w:trPr>
      <w:tc>
        <w:tcPr>
          <w:tcW w:w="8334" w:type="dxa"/>
          <w:gridSpan w:val="3"/>
          <w:noWrap/>
        </w:tcPr>
        <w:p w14:paraId="314E7894" w14:textId="77777777" w:rsidR="002547D4" w:rsidRPr="002C474B" w:rsidRDefault="002547D4" w:rsidP="00A2316E">
          <w:pPr>
            <w:pStyle w:val="Sidfot"/>
            <w:rPr>
              <w:color w:val="002B53"/>
              <w:sz w:val="18"/>
              <w:szCs w:val="18"/>
              <w:lang w:eastAsia="sv-SE"/>
            </w:rPr>
          </w:pPr>
        </w:p>
      </w:tc>
    </w:tr>
    <w:tr w:rsidR="002547D4" w:rsidRPr="002C474B" w14:paraId="7A92CA41" w14:textId="77777777" w:rsidTr="00AA627B">
      <w:trPr>
        <w:trHeight w:hRule="exact" w:val="567"/>
      </w:trPr>
      <w:tc>
        <w:tcPr>
          <w:tcW w:w="8334" w:type="dxa"/>
          <w:gridSpan w:val="3"/>
          <w:noWrap/>
        </w:tcPr>
        <w:p w14:paraId="568655B4" w14:textId="77777777" w:rsidR="002547D4" w:rsidRPr="002C474B" w:rsidRDefault="002547D4" w:rsidP="00A2316E">
          <w:pPr>
            <w:pStyle w:val="Sidfot"/>
            <w:rPr>
              <w:color w:val="002B53"/>
              <w:sz w:val="18"/>
              <w:szCs w:val="18"/>
              <w:lang w:eastAsia="sv-SE"/>
            </w:rPr>
          </w:pPr>
        </w:p>
      </w:tc>
    </w:tr>
    <w:tr w:rsidR="002547D4" w:rsidRPr="002C474B" w14:paraId="0237663A" w14:textId="77777777" w:rsidTr="00AA627B">
      <w:trPr>
        <w:trHeight w:val="202"/>
      </w:trPr>
      <w:tc>
        <w:tcPr>
          <w:tcW w:w="2778" w:type="dxa"/>
          <w:noWrap/>
        </w:tcPr>
        <w:p w14:paraId="6C662715" w14:textId="77777777" w:rsidR="002547D4" w:rsidRPr="002C474B" w:rsidRDefault="002547D4" w:rsidP="00A2316E">
          <w:pPr>
            <w:pStyle w:val="Sidfot"/>
            <w:jc w:val="right"/>
            <w:rPr>
              <w:lang w:eastAsia="sv-SE"/>
            </w:rPr>
          </w:pPr>
        </w:p>
      </w:tc>
      <w:tc>
        <w:tcPr>
          <w:tcW w:w="2778" w:type="dxa"/>
        </w:tcPr>
        <w:p w14:paraId="25F63A0E" w14:textId="77777777" w:rsidR="002547D4" w:rsidRPr="002C474B" w:rsidRDefault="002547D4" w:rsidP="00A2316E">
          <w:pPr>
            <w:pStyle w:val="Sidfot"/>
            <w:jc w:val="right"/>
            <w:rPr>
              <w:lang w:eastAsia="sv-SE"/>
            </w:rPr>
          </w:pPr>
        </w:p>
      </w:tc>
      <w:tc>
        <w:tcPr>
          <w:tcW w:w="2778" w:type="dxa"/>
        </w:tcPr>
        <w:p w14:paraId="721DF470" w14:textId="77777777" w:rsidR="002547D4" w:rsidRPr="002C474B" w:rsidRDefault="002547D4" w:rsidP="00A2316E">
          <w:pPr>
            <w:pStyle w:val="Sidfot"/>
            <w:jc w:val="right"/>
            <w:rPr>
              <w:lang w:eastAsia="sv-SE"/>
            </w:rPr>
          </w:pPr>
          <w:r w:rsidRPr="00A2316E">
            <w:rPr>
              <w:rStyle w:val="SidfotChar"/>
            </w:rPr>
            <w:t xml:space="preserve">Sida </w:t>
          </w:r>
          <w:r w:rsidRPr="00A2316E">
            <w:rPr>
              <w:rStyle w:val="SidfotChar"/>
            </w:rPr>
            <w:fldChar w:fldCharType="begin"/>
          </w:r>
          <w:r w:rsidRPr="00A2316E">
            <w:rPr>
              <w:rStyle w:val="SidfotChar"/>
            </w:rPr>
            <w:instrText xml:space="preserve"> PAGE </w:instrText>
          </w:r>
          <w:r w:rsidRPr="00A2316E">
            <w:rPr>
              <w:rStyle w:val="SidfotChar"/>
            </w:rPr>
            <w:fldChar w:fldCharType="separate"/>
          </w:r>
          <w:r w:rsidR="004B0A46">
            <w:rPr>
              <w:rStyle w:val="SidfotChar"/>
              <w:noProof/>
            </w:rPr>
            <w:t>2</w:t>
          </w:r>
          <w:r w:rsidRPr="00A2316E">
            <w:rPr>
              <w:rStyle w:val="SidfotChar"/>
            </w:rPr>
            <w:fldChar w:fldCharType="end"/>
          </w:r>
          <w:r w:rsidRPr="00A2316E">
            <w:rPr>
              <w:rStyle w:val="SidfotChar"/>
            </w:rPr>
            <w:t xml:space="preserve"> (</w:t>
          </w:r>
          <w:r w:rsidRPr="00A2316E">
            <w:rPr>
              <w:rStyle w:val="SidfotChar"/>
            </w:rPr>
            <w:fldChar w:fldCharType="begin"/>
          </w:r>
          <w:r w:rsidRPr="00A2316E">
            <w:rPr>
              <w:rStyle w:val="SidfotChar"/>
            </w:rPr>
            <w:instrText xml:space="preserve"> NUMPAGES </w:instrText>
          </w:r>
          <w:r w:rsidRPr="00A2316E">
            <w:rPr>
              <w:rStyle w:val="SidfotChar"/>
            </w:rPr>
            <w:fldChar w:fldCharType="separate"/>
          </w:r>
          <w:r w:rsidR="004B0A46">
            <w:rPr>
              <w:rStyle w:val="SidfotChar"/>
              <w:noProof/>
            </w:rPr>
            <w:t>4</w:t>
          </w:r>
          <w:r w:rsidRPr="00A2316E">
            <w:rPr>
              <w:rStyle w:val="SidfotChar"/>
            </w:rPr>
            <w:fldChar w:fldCharType="end"/>
          </w:r>
          <w:r w:rsidRPr="002C474B">
            <w:rPr>
              <w:lang w:eastAsia="sv-SE"/>
            </w:rPr>
            <w:t>)</w:t>
          </w:r>
        </w:p>
      </w:tc>
    </w:tr>
  </w:tbl>
  <w:p w14:paraId="22596429" w14:textId="77777777" w:rsidR="002547D4" w:rsidRDefault="002547D4">
    <w:pPr>
      <w:pStyle w:val="Sidfot"/>
    </w:pPr>
    <w:r w:rsidRPr="000C4ABF">
      <w:rPr>
        <w:rFonts w:ascii="Adobe Garamond Pro" w:eastAsia="Adobe Garamond Pro" w:hAnsi="Adobe Garamond Pro" w:cs="Times New Roman"/>
        <w:noProof/>
        <w:sz w:val="24"/>
        <w:lang w:eastAsia="sv-SE"/>
      </w:rPr>
      <w:drawing>
        <wp:anchor distT="0" distB="0" distL="114300" distR="114300" simplePos="0" relativeHeight="251671552" behindDoc="0" locked="0" layoutInCell="1" allowOverlap="1" wp14:anchorId="269671C4" wp14:editId="74973B1A">
          <wp:simplePos x="0" y="0"/>
          <wp:positionH relativeFrom="page">
            <wp:posOffset>720090</wp:posOffset>
          </wp:positionH>
          <wp:positionV relativeFrom="page">
            <wp:posOffset>9901555</wp:posOffset>
          </wp:positionV>
          <wp:extent cx="1040400" cy="280800"/>
          <wp:effectExtent l="0" t="0" r="7620" b="508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5" w:type="dxa"/>
      <w:tblInd w:w="1106" w:type="dxa"/>
      <w:tblLook w:val="01E0" w:firstRow="1" w:lastRow="1" w:firstColumn="1" w:lastColumn="1" w:noHBand="0" w:noVBand="0"/>
    </w:tblPr>
    <w:tblGrid>
      <w:gridCol w:w="2935"/>
      <w:gridCol w:w="2657"/>
      <w:gridCol w:w="2743"/>
    </w:tblGrid>
    <w:tr w:rsidR="002547D4" w:rsidRPr="002C474B" w14:paraId="573320F6" w14:textId="77777777" w:rsidTr="000407AF">
      <w:trPr>
        <w:trHeight w:hRule="exact" w:val="567"/>
      </w:trPr>
      <w:tc>
        <w:tcPr>
          <w:tcW w:w="8335" w:type="dxa"/>
          <w:gridSpan w:val="3"/>
        </w:tcPr>
        <w:p w14:paraId="4C89A2B0" w14:textId="77777777" w:rsidR="002547D4" w:rsidRPr="00A2316E" w:rsidRDefault="002547D4" w:rsidP="00725BF2">
          <w:pPr>
            <w:pStyle w:val="Sidfot"/>
            <w:rPr>
              <w:lang w:eastAsia="sv-SE"/>
            </w:rPr>
          </w:pPr>
        </w:p>
      </w:tc>
    </w:tr>
    <w:tr w:rsidR="002547D4" w:rsidRPr="007D4534" w14:paraId="571C3A2C" w14:textId="77777777" w:rsidTr="000C4ABF">
      <w:trPr>
        <w:trHeight w:hRule="exact" w:val="567"/>
      </w:trPr>
      <w:tc>
        <w:tcPr>
          <w:tcW w:w="8335" w:type="dxa"/>
          <w:gridSpan w:val="3"/>
        </w:tcPr>
        <w:p w14:paraId="5F847434" w14:textId="77777777" w:rsidR="002547D4" w:rsidRPr="00A2316E" w:rsidRDefault="002547D4" w:rsidP="00E857BF">
          <w:pPr>
            <w:pStyle w:val="Sidfot"/>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776ACBE0" w14:textId="77777777" w:rsidR="002547D4" w:rsidRPr="00E857BF" w:rsidRDefault="002547D4" w:rsidP="00E857BF">
          <w:pPr>
            <w:pStyle w:val="Sidfot"/>
            <w:rPr>
              <w:color w:val="002B53"/>
              <w:sz w:val="18"/>
              <w:szCs w:val="18"/>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49600D">
            <w:rPr>
              <w:rFonts w:ascii="Courier New" w:hAnsi="Courier New" w:cs="Courier New"/>
              <w:lang w:val="en-US" w:eastAsia="sv-SE"/>
            </w:rPr>
            <w:t>•</w:t>
          </w:r>
          <w:r>
            <w:rPr>
              <w:lang w:val="en-GB" w:eastAsia="sv-SE"/>
            </w:rPr>
            <w:t xml:space="preserve"> </w:t>
          </w:r>
          <w:bookmarkStart w:id="3" w:name="SidfotEpost"/>
          <w:r>
            <w:t>registrator@hh.se</w:t>
          </w:r>
          <w:bookmarkEnd w:id="3"/>
          <w:r>
            <w:rPr>
              <w:lang w:val="en-GB" w:eastAsia="sv-SE"/>
            </w:rPr>
            <w:t xml:space="preserve"> </w:t>
          </w:r>
          <w:r w:rsidRPr="0049600D">
            <w:rPr>
              <w:rFonts w:ascii="Courier New" w:hAnsi="Courier New" w:cs="Courier New"/>
              <w:lang w:val="en-US" w:eastAsia="sv-SE"/>
            </w:rPr>
            <w:t>•</w:t>
          </w:r>
          <w:r>
            <w:rPr>
              <w:rFonts w:ascii="Adobe Garamond Pro" w:hAnsi="Adobe Garamond Pro"/>
              <w:lang w:val="en-GB" w:eastAsia="sv-SE"/>
            </w:rPr>
            <w:t xml:space="preserve"> </w:t>
          </w:r>
          <w:bookmarkStart w:id="4" w:name="SidfotOrg"/>
          <w:r>
            <w:rPr>
              <w:lang w:val="en-GB" w:eastAsia="sv-SE"/>
            </w:rPr>
            <w:t>Org. nr. 202100-3203</w:t>
          </w:r>
          <w:bookmarkEnd w:id="4"/>
        </w:p>
      </w:tc>
    </w:tr>
    <w:tr w:rsidR="002547D4" w:rsidRPr="002C474B" w14:paraId="2187D7F1" w14:textId="77777777" w:rsidTr="000C4ABF">
      <w:trPr>
        <w:trHeight w:hRule="exact" w:val="244"/>
      </w:trPr>
      <w:tc>
        <w:tcPr>
          <w:tcW w:w="2935" w:type="dxa"/>
        </w:tcPr>
        <w:p w14:paraId="70F0961A" w14:textId="77777777" w:rsidR="002547D4" w:rsidRPr="00E857BF" w:rsidRDefault="002547D4" w:rsidP="00725BF2">
          <w:pPr>
            <w:pStyle w:val="Sidfot"/>
            <w:rPr>
              <w:lang w:val="en-GB" w:eastAsia="sv-SE"/>
            </w:rPr>
          </w:pPr>
        </w:p>
      </w:tc>
      <w:tc>
        <w:tcPr>
          <w:tcW w:w="2657" w:type="dxa"/>
        </w:tcPr>
        <w:p w14:paraId="58BB67C4" w14:textId="77777777" w:rsidR="002547D4" w:rsidRPr="00E857BF" w:rsidRDefault="002547D4" w:rsidP="00725BF2">
          <w:pPr>
            <w:pStyle w:val="Sidfot"/>
            <w:rPr>
              <w:lang w:val="en-GB" w:eastAsia="sv-SE"/>
            </w:rPr>
          </w:pPr>
        </w:p>
      </w:tc>
      <w:tc>
        <w:tcPr>
          <w:tcW w:w="2743" w:type="dxa"/>
        </w:tcPr>
        <w:p w14:paraId="2888C204" w14:textId="77777777" w:rsidR="002547D4" w:rsidRPr="002C474B" w:rsidRDefault="002547D4" w:rsidP="00725BF2">
          <w:pPr>
            <w:pStyle w:val="Sidfot"/>
            <w:jc w:val="right"/>
            <w:rPr>
              <w:lang w:eastAsia="sv-SE"/>
            </w:rPr>
          </w:pPr>
          <w:r w:rsidRPr="00E777E3">
            <w:t xml:space="preserve">Sida </w:t>
          </w:r>
          <w:r w:rsidRPr="00E777E3">
            <w:fldChar w:fldCharType="begin"/>
          </w:r>
          <w:r w:rsidRPr="00E777E3">
            <w:instrText xml:space="preserve"> PAGE </w:instrText>
          </w:r>
          <w:r w:rsidRPr="00E777E3">
            <w:fldChar w:fldCharType="separate"/>
          </w:r>
          <w:r w:rsidR="004B0A46">
            <w:rPr>
              <w:noProof/>
            </w:rPr>
            <w:t>1</w:t>
          </w:r>
          <w:r w:rsidRPr="00E777E3">
            <w:fldChar w:fldCharType="end"/>
          </w:r>
          <w:r w:rsidRPr="00E777E3">
            <w:t xml:space="preserve"> (</w:t>
          </w:r>
          <w:fldSimple w:instr=" NUMPAGES ">
            <w:r w:rsidR="004B0A46">
              <w:rPr>
                <w:noProof/>
              </w:rPr>
              <w:t>4</w:t>
            </w:r>
          </w:fldSimple>
          <w:r w:rsidRPr="002C474B">
            <w:rPr>
              <w:lang w:eastAsia="sv-SE"/>
            </w:rPr>
            <w:t>)</w:t>
          </w:r>
        </w:p>
      </w:tc>
    </w:tr>
  </w:tbl>
  <w:p w14:paraId="7373ECC6" w14:textId="77777777" w:rsidR="002547D4" w:rsidRDefault="002547D4">
    <w:pPr>
      <w:pStyle w:val="Sidfot"/>
    </w:pPr>
    <w:r w:rsidRPr="000C4ABF">
      <w:rPr>
        <w:rFonts w:ascii="Adobe Garamond Pro" w:eastAsia="Adobe Garamond Pro" w:hAnsi="Adobe Garamond Pro" w:cs="Times New Roman"/>
        <w:noProof/>
        <w:sz w:val="24"/>
        <w:lang w:eastAsia="sv-SE"/>
      </w:rPr>
      <w:drawing>
        <wp:anchor distT="0" distB="0" distL="114300" distR="114300" simplePos="0" relativeHeight="251669504" behindDoc="0" locked="0" layoutInCell="1" allowOverlap="1" wp14:anchorId="29657436" wp14:editId="342816CE">
          <wp:simplePos x="0" y="0"/>
          <wp:positionH relativeFrom="page">
            <wp:posOffset>720090</wp:posOffset>
          </wp:positionH>
          <wp:positionV relativeFrom="page">
            <wp:posOffset>9901555</wp:posOffset>
          </wp:positionV>
          <wp:extent cx="1040400" cy="280800"/>
          <wp:effectExtent l="0" t="0" r="7620" b="5080"/>
          <wp:wrapNone/>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A672B" w14:textId="77777777" w:rsidR="002547D4" w:rsidRDefault="002547D4" w:rsidP="00BB1DF1">
      <w:pPr>
        <w:spacing w:after="0"/>
      </w:pPr>
      <w:r>
        <w:separator/>
      </w:r>
    </w:p>
  </w:footnote>
  <w:footnote w:type="continuationSeparator" w:id="0">
    <w:p w14:paraId="6E18119B" w14:textId="77777777" w:rsidR="002547D4" w:rsidRDefault="002547D4" w:rsidP="00BB1DF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3260"/>
      <w:gridCol w:w="2381"/>
    </w:tblGrid>
    <w:tr w:rsidR="002547D4" w14:paraId="6943D0D3" w14:textId="77777777" w:rsidTr="00F55258">
      <w:trPr>
        <w:trHeight w:val="709"/>
      </w:trPr>
      <w:tc>
        <w:tcPr>
          <w:tcW w:w="4252" w:type="dxa"/>
        </w:tcPr>
        <w:p w14:paraId="554584CA" w14:textId="77777777" w:rsidR="002547D4" w:rsidRPr="007F4B0D" w:rsidRDefault="002547D4" w:rsidP="00AF4593">
          <w:pPr>
            <w:pStyle w:val="Sidhuvudinfo"/>
          </w:pPr>
        </w:p>
      </w:tc>
      <w:tc>
        <w:tcPr>
          <w:tcW w:w="3260" w:type="dxa"/>
          <w:vMerge w:val="restart"/>
          <w:tcMar>
            <w:right w:w="170" w:type="dxa"/>
          </w:tcMar>
        </w:tcPr>
        <w:p w14:paraId="670429B3" w14:textId="3EF71609" w:rsidR="002547D4" w:rsidRPr="00647C8B" w:rsidRDefault="002547D4" w:rsidP="00AF4593">
          <w:pPr>
            <w:pStyle w:val="Sidhuvudinfo"/>
            <w:rPr>
              <w:color w:val="FF0000"/>
            </w:rPr>
          </w:pPr>
        </w:p>
      </w:tc>
      <w:tc>
        <w:tcPr>
          <w:tcW w:w="2381" w:type="dxa"/>
        </w:tcPr>
        <w:p w14:paraId="25C09C95" w14:textId="77777777" w:rsidR="002547D4" w:rsidRDefault="002547D4" w:rsidP="00AF4593">
          <w:pPr>
            <w:pStyle w:val="Sidhuvudinfo"/>
          </w:pPr>
          <w:bookmarkStart w:id="1" w:name="Datum"/>
          <w:r>
            <w:t>2015-11-27</w:t>
          </w:r>
          <w:bookmarkEnd w:id="1"/>
        </w:p>
      </w:tc>
    </w:tr>
    <w:tr w:rsidR="002547D4" w14:paraId="2FC5674D" w14:textId="77777777" w:rsidTr="00235CD0">
      <w:trPr>
        <w:trHeight w:val="312"/>
      </w:trPr>
      <w:tc>
        <w:tcPr>
          <w:tcW w:w="4252" w:type="dxa"/>
        </w:tcPr>
        <w:p w14:paraId="69AF208B" w14:textId="6803FD52" w:rsidR="002547D4" w:rsidRDefault="002547D4" w:rsidP="00AF4593">
          <w:pPr>
            <w:pStyle w:val="Sidhuvudinfo"/>
          </w:pPr>
        </w:p>
      </w:tc>
      <w:tc>
        <w:tcPr>
          <w:tcW w:w="3260" w:type="dxa"/>
          <w:vMerge/>
        </w:tcPr>
        <w:p w14:paraId="7E8051EE" w14:textId="77777777" w:rsidR="002547D4" w:rsidRDefault="002547D4" w:rsidP="00AF4593">
          <w:pPr>
            <w:pStyle w:val="Sidhuvudinfo"/>
          </w:pPr>
        </w:p>
      </w:tc>
      <w:tc>
        <w:tcPr>
          <w:tcW w:w="2381" w:type="dxa"/>
        </w:tcPr>
        <w:p w14:paraId="1BD404B5" w14:textId="77777777" w:rsidR="002547D4" w:rsidRPr="007F4B0D" w:rsidRDefault="002547D4" w:rsidP="00AF4593">
          <w:pPr>
            <w:pStyle w:val="Sidhuvudinfo"/>
          </w:pPr>
        </w:p>
      </w:tc>
    </w:tr>
    <w:tr w:rsidR="002547D4" w14:paraId="21D444CC" w14:textId="77777777" w:rsidTr="00235CD0">
      <w:trPr>
        <w:trHeight w:val="312"/>
      </w:trPr>
      <w:tc>
        <w:tcPr>
          <w:tcW w:w="4252" w:type="dxa"/>
        </w:tcPr>
        <w:p w14:paraId="4318BCC1" w14:textId="77777777" w:rsidR="002547D4" w:rsidRDefault="002547D4" w:rsidP="00AF4593">
          <w:pPr>
            <w:pStyle w:val="Sidhuvudinfo"/>
          </w:pPr>
        </w:p>
      </w:tc>
      <w:tc>
        <w:tcPr>
          <w:tcW w:w="3260" w:type="dxa"/>
          <w:vMerge/>
        </w:tcPr>
        <w:p w14:paraId="270E1267" w14:textId="77777777" w:rsidR="002547D4" w:rsidRDefault="002547D4" w:rsidP="00AF4593">
          <w:pPr>
            <w:pStyle w:val="Sidhuvudinfo"/>
          </w:pPr>
        </w:p>
      </w:tc>
      <w:tc>
        <w:tcPr>
          <w:tcW w:w="2381" w:type="dxa"/>
        </w:tcPr>
        <w:p w14:paraId="61E4CE89" w14:textId="77777777" w:rsidR="002547D4" w:rsidRDefault="002547D4" w:rsidP="00AF4593">
          <w:pPr>
            <w:pStyle w:val="Sidhuvudinfo"/>
          </w:pPr>
        </w:p>
      </w:tc>
    </w:tr>
    <w:tr w:rsidR="002547D4" w14:paraId="11098A01" w14:textId="77777777" w:rsidTr="00235CD0">
      <w:trPr>
        <w:trHeight w:val="312"/>
      </w:trPr>
      <w:tc>
        <w:tcPr>
          <w:tcW w:w="4252" w:type="dxa"/>
        </w:tcPr>
        <w:p w14:paraId="67601695" w14:textId="77777777" w:rsidR="002547D4" w:rsidRDefault="002547D4" w:rsidP="00AF4593">
          <w:pPr>
            <w:pStyle w:val="Sidhuvudinfo"/>
          </w:pPr>
        </w:p>
      </w:tc>
      <w:tc>
        <w:tcPr>
          <w:tcW w:w="3260" w:type="dxa"/>
          <w:vMerge/>
        </w:tcPr>
        <w:p w14:paraId="6C4F2F1D" w14:textId="77777777" w:rsidR="002547D4" w:rsidRDefault="002547D4" w:rsidP="00AF4593">
          <w:pPr>
            <w:pStyle w:val="Sidhuvudinfo"/>
          </w:pPr>
        </w:p>
      </w:tc>
      <w:tc>
        <w:tcPr>
          <w:tcW w:w="2381" w:type="dxa"/>
        </w:tcPr>
        <w:p w14:paraId="34CF5556" w14:textId="77777777" w:rsidR="002547D4" w:rsidRPr="007F4B0D" w:rsidRDefault="002547D4" w:rsidP="00AF4593">
          <w:pPr>
            <w:pStyle w:val="Sidhuvudinfo"/>
          </w:pPr>
        </w:p>
      </w:tc>
    </w:tr>
    <w:tr w:rsidR="002547D4" w14:paraId="3C8759F4" w14:textId="77777777" w:rsidTr="00235CD0">
      <w:trPr>
        <w:trHeight w:val="312"/>
      </w:trPr>
      <w:tc>
        <w:tcPr>
          <w:tcW w:w="4252" w:type="dxa"/>
        </w:tcPr>
        <w:p w14:paraId="35FFFFF6" w14:textId="77777777" w:rsidR="002547D4" w:rsidRDefault="002547D4" w:rsidP="00AF4593">
          <w:pPr>
            <w:pStyle w:val="Sidhuvudinfo"/>
          </w:pPr>
        </w:p>
      </w:tc>
      <w:tc>
        <w:tcPr>
          <w:tcW w:w="3260" w:type="dxa"/>
          <w:vMerge/>
        </w:tcPr>
        <w:p w14:paraId="390B51AA" w14:textId="77777777" w:rsidR="002547D4" w:rsidRDefault="002547D4" w:rsidP="00AF4593">
          <w:pPr>
            <w:pStyle w:val="Sidhuvudinfo"/>
          </w:pPr>
        </w:p>
      </w:tc>
      <w:tc>
        <w:tcPr>
          <w:tcW w:w="2381" w:type="dxa"/>
        </w:tcPr>
        <w:p w14:paraId="0248C3AC" w14:textId="77777777" w:rsidR="002547D4" w:rsidRDefault="002547D4" w:rsidP="00AF4593">
          <w:pPr>
            <w:pStyle w:val="Sidhuvudinfo"/>
          </w:pPr>
        </w:p>
      </w:tc>
    </w:tr>
    <w:tr w:rsidR="002547D4" w14:paraId="7FF6523E" w14:textId="77777777" w:rsidTr="00235CD0">
      <w:trPr>
        <w:trHeight w:val="510"/>
      </w:trPr>
      <w:tc>
        <w:tcPr>
          <w:tcW w:w="4252" w:type="dxa"/>
        </w:tcPr>
        <w:p w14:paraId="2F92AF86" w14:textId="77777777" w:rsidR="002547D4" w:rsidRDefault="002547D4" w:rsidP="00AF4593">
          <w:pPr>
            <w:pStyle w:val="Sidhuvudinfo"/>
          </w:pPr>
        </w:p>
      </w:tc>
      <w:tc>
        <w:tcPr>
          <w:tcW w:w="3260" w:type="dxa"/>
        </w:tcPr>
        <w:p w14:paraId="296475E8" w14:textId="77777777" w:rsidR="002547D4" w:rsidRDefault="002547D4" w:rsidP="00AF4593">
          <w:pPr>
            <w:pStyle w:val="Sidhuvudinfo"/>
          </w:pPr>
        </w:p>
      </w:tc>
      <w:tc>
        <w:tcPr>
          <w:tcW w:w="2381" w:type="dxa"/>
        </w:tcPr>
        <w:p w14:paraId="0E0C110A" w14:textId="77777777" w:rsidR="002547D4" w:rsidRDefault="002547D4" w:rsidP="00AF4593">
          <w:pPr>
            <w:pStyle w:val="Sidhuvudinfo"/>
          </w:pPr>
        </w:p>
      </w:tc>
    </w:tr>
    <w:tr w:rsidR="002547D4" w14:paraId="7603E681" w14:textId="77777777" w:rsidTr="00BD6EF9">
      <w:trPr>
        <w:trHeight w:val="312"/>
      </w:trPr>
      <w:tc>
        <w:tcPr>
          <w:tcW w:w="7512" w:type="dxa"/>
          <w:gridSpan w:val="2"/>
        </w:tcPr>
        <w:p w14:paraId="27BE1BC5" w14:textId="77777777" w:rsidR="002547D4" w:rsidRDefault="002547D4" w:rsidP="00AF4593">
          <w:pPr>
            <w:pStyle w:val="Sidhuvudinfo"/>
          </w:pPr>
          <w:bookmarkStart w:id="2" w:name="Enhet"/>
          <w:r>
            <w:t>Kommunikationsavdelningen</w:t>
          </w:r>
          <w:bookmarkEnd w:id="2"/>
        </w:p>
      </w:tc>
      <w:tc>
        <w:tcPr>
          <w:tcW w:w="2381" w:type="dxa"/>
        </w:tcPr>
        <w:p w14:paraId="433C2929" w14:textId="77777777" w:rsidR="002547D4" w:rsidRDefault="002547D4" w:rsidP="00AF4593">
          <w:pPr>
            <w:pStyle w:val="Sidhuvudinfo"/>
          </w:pPr>
        </w:p>
      </w:tc>
    </w:tr>
    <w:tr w:rsidR="002547D4" w14:paraId="2C2A05A6" w14:textId="77777777" w:rsidTr="00BD6EF9">
      <w:trPr>
        <w:trHeight w:val="312"/>
      </w:trPr>
      <w:tc>
        <w:tcPr>
          <w:tcW w:w="7512" w:type="dxa"/>
          <w:gridSpan w:val="2"/>
        </w:tcPr>
        <w:p w14:paraId="0EAED030" w14:textId="7D093D15" w:rsidR="002547D4" w:rsidRDefault="002547D4" w:rsidP="00F850B4">
          <w:pPr>
            <w:pStyle w:val="Sidhuvudinfo"/>
          </w:pPr>
        </w:p>
      </w:tc>
      <w:tc>
        <w:tcPr>
          <w:tcW w:w="2381" w:type="dxa"/>
        </w:tcPr>
        <w:p w14:paraId="63757583" w14:textId="77777777" w:rsidR="002547D4" w:rsidRDefault="002547D4" w:rsidP="00AF4593">
          <w:pPr>
            <w:pStyle w:val="Sidhuvudinfo"/>
          </w:pPr>
        </w:p>
      </w:tc>
    </w:tr>
  </w:tbl>
  <w:p w14:paraId="632769B9" w14:textId="77777777" w:rsidR="002547D4" w:rsidRDefault="002547D4">
    <w:pPr>
      <w:pStyle w:val="Sidhuvud"/>
    </w:pPr>
    <w:r>
      <w:rPr>
        <w:noProof/>
        <w:lang w:eastAsia="sv-SE"/>
      </w:rPr>
      <w:drawing>
        <wp:anchor distT="0" distB="0" distL="114300" distR="114300" simplePos="0" relativeHeight="251667456" behindDoc="0" locked="0" layoutInCell="1" allowOverlap="1" wp14:anchorId="68C3388C" wp14:editId="245D467A">
          <wp:simplePos x="0" y="0"/>
          <wp:positionH relativeFrom="page">
            <wp:posOffset>720090</wp:posOffset>
          </wp:positionH>
          <wp:positionV relativeFrom="page">
            <wp:posOffset>446405</wp:posOffset>
          </wp:positionV>
          <wp:extent cx="1162800" cy="1494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3E5EF2"/>
    <w:lvl w:ilvl="0">
      <w:start w:val="1"/>
      <w:numFmt w:val="decimal"/>
      <w:lvlText w:val="%1."/>
      <w:lvlJc w:val="left"/>
      <w:pPr>
        <w:tabs>
          <w:tab w:val="num" w:pos="1492"/>
        </w:tabs>
        <w:ind w:left="1492" w:hanging="360"/>
      </w:pPr>
    </w:lvl>
  </w:abstractNum>
  <w:abstractNum w:abstractNumId="1">
    <w:nsid w:val="FFFFFF7D"/>
    <w:multiLevelType w:val="singleLevel"/>
    <w:tmpl w:val="8F32FFF2"/>
    <w:lvl w:ilvl="0">
      <w:start w:val="1"/>
      <w:numFmt w:val="decimal"/>
      <w:lvlText w:val="%1."/>
      <w:lvlJc w:val="left"/>
      <w:pPr>
        <w:tabs>
          <w:tab w:val="num" w:pos="1209"/>
        </w:tabs>
        <w:ind w:left="1209" w:hanging="360"/>
      </w:pPr>
    </w:lvl>
  </w:abstractNum>
  <w:abstractNum w:abstractNumId="2">
    <w:nsid w:val="FFFFFF7E"/>
    <w:multiLevelType w:val="singleLevel"/>
    <w:tmpl w:val="6A828A80"/>
    <w:lvl w:ilvl="0">
      <w:start w:val="1"/>
      <w:numFmt w:val="decimal"/>
      <w:lvlText w:val="%1."/>
      <w:lvlJc w:val="left"/>
      <w:pPr>
        <w:tabs>
          <w:tab w:val="num" w:pos="926"/>
        </w:tabs>
        <w:ind w:left="926" w:hanging="360"/>
      </w:pPr>
    </w:lvl>
  </w:abstractNum>
  <w:abstractNum w:abstractNumId="3">
    <w:nsid w:val="FFFFFF7F"/>
    <w:multiLevelType w:val="singleLevel"/>
    <w:tmpl w:val="9D2E9AAC"/>
    <w:lvl w:ilvl="0">
      <w:start w:val="1"/>
      <w:numFmt w:val="decimal"/>
      <w:lvlText w:val="%1."/>
      <w:lvlJc w:val="left"/>
      <w:pPr>
        <w:tabs>
          <w:tab w:val="num" w:pos="643"/>
        </w:tabs>
        <w:ind w:left="643" w:hanging="360"/>
      </w:pPr>
    </w:lvl>
  </w:abstractNum>
  <w:abstractNum w:abstractNumId="4">
    <w:nsid w:val="FFFFFF80"/>
    <w:multiLevelType w:val="singleLevel"/>
    <w:tmpl w:val="8DE61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BCC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E4FA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2D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A3B7E"/>
    <w:lvl w:ilvl="0">
      <w:start w:val="1"/>
      <w:numFmt w:val="decimal"/>
      <w:lvlText w:val="%1."/>
      <w:lvlJc w:val="left"/>
      <w:pPr>
        <w:tabs>
          <w:tab w:val="num" w:pos="360"/>
        </w:tabs>
        <w:ind w:left="360" w:hanging="360"/>
      </w:pPr>
    </w:lvl>
  </w:abstractNum>
  <w:abstractNum w:abstractNumId="9">
    <w:nsid w:val="FFFFFF89"/>
    <w:multiLevelType w:val="singleLevel"/>
    <w:tmpl w:val="E842F0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B1"/>
    <w:rsid w:val="0000045A"/>
    <w:rsid w:val="00005F14"/>
    <w:rsid w:val="000407AF"/>
    <w:rsid w:val="000476C9"/>
    <w:rsid w:val="000521EF"/>
    <w:rsid w:val="000627A6"/>
    <w:rsid w:val="000659D2"/>
    <w:rsid w:val="00067820"/>
    <w:rsid w:val="00071854"/>
    <w:rsid w:val="00083D9B"/>
    <w:rsid w:val="00097DC6"/>
    <w:rsid w:val="000A0D3F"/>
    <w:rsid w:val="000C4ABF"/>
    <w:rsid w:val="000D2C2F"/>
    <w:rsid w:val="000F18FD"/>
    <w:rsid w:val="0010085E"/>
    <w:rsid w:val="0011122F"/>
    <w:rsid w:val="001278F7"/>
    <w:rsid w:val="001338B7"/>
    <w:rsid w:val="001678AA"/>
    <w:rsid w:val="001765E2"/>
    <w:rsid w:val="00192BE3"/>
    <w:rsid w:val="001C7B55"/>
    <w:rsid w:val="001E255C"/>
    <w:rsid w:val="001E3FB5"/>
    <w:rsid w:val="001E5334"/>
    <w:rsid w:val="001F1CA2"/>
    <w:rsid w:val="001F21FB"/>
    <w:rsid w:val="00201E8A"/>
    <w:rsid w:val="00223BB4"/>
    <w:rsid w:val="00233F72"/>
    <w:rsid w:val="00235CD0"/>
    <w:rsid w:val="00243FEB"/>
    <w:rsid w:val="002547D4"/>
    <w:rsid w:val="00261B12"/>
    <w:rsid w:val="002654B4"/>
    <w:rsid w:val="0028403F"/>
    <w:rsid w:val="00284DDB"/>
    <w:rsid w:val="0029153D"/>
    <w:rsid w:val="00292605"/>
    <w:rsid w:val="002B17E2"/>
    <w:rsid w:val="002C413E"/>
    <w:rsid w:val="002C474B"/>
    <w:rsid w:val="002D6E63"/>
    <w:rsid w:val="002E082D"/>
    <w:rsid w:val="003144C6"/>
    <w:rsid w:val="003364A9"/>
    <w:rsid w:val="0033711F"/>
    <w:rsid w:val="0034741C"/>
    <w:rsid w:val="003616A7"/>
    <w:rsid w:val="003805DC"/>
    <w:rsid w:val="0038149D"/>
    <w:rsid w:val="003916CC"/>
    <w:rsid w:val="003A7590"/>
    <w:rsid w:val="003D3437"/>
    <w:rsid w:val="003D5DC8"/>
    <w:rsid w:val="00400C9E"/>
    <w:rsid w:val="0042499F"/>
    <w:rsid w:val="00427983"/>
    <w:rsid w:val="0043563B"/>
    <w:rsid w:val="00441CC6"/>
    <w:rsid w:val="00445607"/>
    <w:rsid w:val="004503CF"/>
    <w:rsid w:val="00460B66"/>
    <w:rsid w:val="0047415A"/>
    <w:rsid w:val="004775A2"/>
    <w:rsid w:val="00485088"/>
    <w:rsid w:val="0049600D"/>
    <w:rsid w:val="004A7FD5"/>
    <w:rsid w:val="004B0A46"/>
    <w:rsid w:val="004E0DA4"/>
    <w:rsid w:val="004E39EC"/>
    <w:rsid w:val="00505E79"/>
    <w:rsid w:val="00514094"/>
    <w:rsid w:val="0054102D"/>
    <w:rsid w:val="005451C9"/>
    <w:rsid w:val="00546226"/>
    <w:rsid w:val="0055687C"/>
    <w:rsid w:val="00563184"/>
    <w:rsid w:val="0056638E"/>
    <w:rsid w:val="0057243D"/>
    <w:rsid w:val="005736C8"/>
    <w:rsid w:val="005807DF"/>
    <w:rsid w:val="0058781B"/>
    <w:rsid w:val="00590751"/>
    <w:rsid w:val="005A15C3"/>
    <w:rsid w:val="005B1E17"/>
    <w:rsid w:val="005C3969"/>
    <w:rsid w:val="005E6E30"/>
    <w:rsid w:val="005F78E5"/>
    <w:rsid w:val="00606477"/>
    <w:rsid w:val="00612F86"/>
    <w:rsid w:val="0061579C"/>
    <w:rsid w:val="00637F61"/>
    <w:rsid w:val="00640DEB"/>
    <w:rsid w:val="00647C8B"/>
    <w:rsid w:val="00650278"/>
    <w:rsid w:val="00652328"/>
    <w:rsid w:val="00680784"/>
    <w:rsid w:val="006A290F"/>
    <w:rsid w:val="006B1BFF"/>
    <w:rsid w:val="006C182D"/>
    <w:rsid w:val="006C40E0"/>
    <w:rsid w:val="006D5586"/>
    <w:rsid w:val="006E7344"/>
    <w:rsid w:val="006F2DEF"/>
    <w:rsid w:val="006F5AE4"/>
    <w:rsid w:val="00713AEB"/>
    <w:rsid w:val="007158BB"/>
    <w:rsid w:val="00725BF2"/>
    <w:rsid w:val="00751CB2"/>
    <w:rsid w:val="007665BB"/>
    <w:rsid w:val="00774884"/>
    <w:rsid w:val="00782340"/>
    <w:rsid w:val="007A071F"/>
    <w:rsid w:val="007B116C"/>
    <w:rsid w:val="007B7896"/>
    <w:rsid w:val="007C2FB9"/>
    <w:rsid w:val="007C45DC"/>
    <w:rsid w:val="007D4534"/>
    <w:rsid w:val="007D580A"/>
    <w:rsid w:val="007E2AB7"/>
    <w:rsid w:val="007E380B"/>
    <w:rsid w:val="007E5B23"/>
    <w:rsid w:val="007E5EB3"/>
    <w:rsid w:val="007E77EF"/>
    <w:rsid w:val="007F39B8"/>
    <w:rsid w:val="007F4B0D"/>
    <w:rsid w:val="007F5047"/>
    <w:rsid w:val="00814ADD"/>
    <w:rsid w:val="0082671C"/>
    <w:rsid w:val="0083473D"/>
    <w:rsid w:val="008626BB"/>
    <w:rsid w:val="00865539"/>
    <w:rsid w:val="0087155E"/>
    <w:rsid w:val="00874E51"/>
    <w:rsid w:val="00883786"/>
    <w:rsid w:val="0088585B"/>
    <w:rsid w:val="0089479A"/>
    <w:rsid w:val="008A058C"/>
    <w:rsid w:val="008A0F84"/>
    <w:rsid w:val="008B6698"/>
    <w:rsid w:val="008C17FB"/>
    <w:rsid w:val="008C7F56"/>
    <w:rsid w:val="009148A6"/>
    <w:rsid w:val="00920C7D"/>
    <w:rsid w:val="00927752"/>
    <w:rsid w:val="0094119B"/>
    <w:rsid w:val="00944BB2"/>
    <w:rsid w:val="00947447"/>
    <w:rsid w:val="00953A7E"/>
    <w:rsid w:val="00966928"/>
    <w:rsid w:val="0097050B"/>
    <w:rsid w:val="009730CF"/>
    <w:rsid w:val="00975A5D"/>
    <w:rsid w:val="00991407"/>
    <w:rsid w:val="00995E38"/>
    <w:rsid w:val="009A419D"/>
    <w:rsid w:val="009B5875"/>
    <w:rsid w:val="009C49BA"/>
    <w:rsid w:val="009C4E33"/>
    <w:rsid w:val="009D6A7A"/>
    <w:rsid w:val="009D6F5F"/>
    <w:rsid w:val="009E5BE2"/>
    <w:rsid w:val="00A03B99"/>
    <w:rsid w:val="00A05330"/>
    <w:rsid w:val="00A20A63"/>
    <w:rsid w:val="00A21605"/>
    <w:rsid w:val="00A216C2"/>
    <w:rsid w:val="00A2316E"/>
    <w:rsid w:val="00A24D5A"/>
    <w:rsid w:val="00A31259"/>
    <w:rsid w:val="00A32EBC"/>
    <w:rsid w:val="00A576BE"/>
    <w:rsid w:val="00A614A0"/>
    <w:rsid w:val="00A72885"/>
    <w:rsid w:val="00A83E58"/>
    <w:rsid w:val="00A902E4"/>
    <w:rsid w:val="00A92962"/>
    <w:rsid w:val="00AA18CB"/>
    <w:rsid w:val="00AA34C5"/>
    <w:rsid w:val="00AA4BFA"/>
    <w:rsid w:val="00AA6077"/>
    <w:rsid w:val="00AA627B"/>
    <w:rsid w:val="00AF4593"/>
    <w:rsid w:val="00B01141"/>
    <w:rsid w:val="00B11646"/>
    <w:rsid w:val="00B14012"/>
    <w:rsid w:val="00B36F92"/>
    <w:rsid w:val="00B40A8F"/>
    <w:rsid w:val="00B53846"/>
    <w:rsid w:val="00B65794"/>
    <w:rsid w:val="00B7313E"/>
    <w:rsid w:val="00B95D3A"/>
    <w:rsid w:val="00B97F33"/>
    <w:rsid w:val="00BA5538"/>
    <w:rsid w:val="00BB1DF1"/>
    <w:rsid w:val="00BB41B2"/>
    <w:rsid w:val="00BB439E"/>
    <w:rsid w:val="00BC6837"/>
    <w:rsid w:val="00BC69C1"/>
    <w:rsid w:val="00BD10A4"/>
    <w:rsid w:val="00BD63F6"/>
    <w:rsid w:val="00BD6EF9"/>
    <w:rsid w:val="00BE7CD9"/>
    <w:rsid w:val="00BF08D9"/>
    <w:rsid w:val="00C03A2B"/>
    <w:rsid w:val="00C15CB1"/>
    <w:rsid w:val="00C210B2"/>
    <w:rsid w:val="00C26B10"/>
    <w:rsid w:val="00C431F3"/>
    <w:rsid w:val="00C43F96"/>
    <w:rsid w:val="00C47B09"/>
    <w:rsid w:val="00C50C70"/>
    <w:rsid w:val="00C55492"/>
    <w:rsid w:val="00C559BD"/>
    <w:rsid w:val="00C7011B"/>
    <w:rsid w:val="00C86193"/>
    <w:rsid w:val="00C86A1B"/>
    <w:rsid w:val="00CA1E23"/>
    <w:rsid w:val="00CA2CDC"/>
    <w:rsid w:val="00CA4069"/>
    <w:rsid w:val="00CB1FB3"/>
    <w:rsid w:val="00CB7E08"/>
    <w:rsid w:val="00CE16DB"/>
    <w:rsid w:val="00CE23F0"/>
    <w:rsid w:val="00CE749E"/>
    <w:rsid w:val="00CF0B80"/>
    <w:rsid w:val="00CF3EF9"/>
    <w:rsid w:val="00CF5C78"/>
    <w:rsid w:val="00D314AA"/>
    <w:rsid w:val="00D5096D"/>
    <w:rsid w:val="00D64534"/>
    <w:rsid w:val="00D739B1"/>
    <w:rsid w:val="00D81379"/>
    <w:rsid w:val="00D86374"/>
    <w:rsid w:val="00D9754F"/>
    <w:rsid w:val="00DC5776"/>
    <w:rsid w:val="00DC707A"/>
    <w:rsid w:val="00DD27DD"/>
    <w:rsid w:val="00DD3168"/>
    <w:rsid w:val="00DD55C1"/>
    <w:rsid w:val="00DE010D"/>
    <w:rsid w:val="00DE49BE"/>
    <w:rsid w:val="00E01209"/>
    <w:rsid w:val="00E01AB2"/>
    <w:rsid w:val="00E051EF"/>
    <w:rsid w:val="00E1447E"/>
    <w:rsid w:val="00E204AC"/>
    <w:rsid w:val="00E23D5E"/>
    <w:rsid w:val="00E35DC3"/>
    <w:rsid w:val="00E36187"/>
    <w:rsid w:val="00E41278"/>
    <w:rsid w:val="00E41C9D"/>
    <w:rsid w:val="00E52E90"/>
    <w:rsid w:val="00E74A7B"/>
    <w:rsid w:val="00E777E3"/>
    <w:rsid w:val="00E857BF"/>
    <w:rsid w:val="00E875B1"/>
    <w:rsid w:val="00E96C9C"/>
    <w:rsid w:val="00EA6835"/>
    <w:rsid w:val="00EB35C3"/>
    <w:rsid w:val="00ED1FFA"/>
    <w:rsid w:val="00ED442F"/>
    <w:rsid w:val="00EF09B5"/>
    <w:rsid w:val="00EF0DA9"/>
    <w:rsid w:val="00EF10CC"/>
    <w:rsid w:val="00F119B0"/>
    <w:rsid w:val="00F131F1"/>
    <w:rsid w:val="00F177F9"/>
    <w:rsid w:val="00F231B7"/>
    <w:rsid w:val="00F46386"/>
    <w:rsid w:val="00F55258"/>
    <w:rsid w:val="00F55BA7"/>
    <w:rsid w:val="00F71660"/>
    <w:rsid w:val="00F74B36"/>
    <w:rsid w:val="00F850B4"/>
    <w:rsid w:val="00F910D0"/>
    <w:rsid w:val="00F932BC"/>
    <w:rsid w:val="00FA4DE7"/>
    <w:rsid w:val="00FA7755"/>
    <w:rsid w:val="00FC6FFC"/>
    <w:rsid w:val="00FC707F"/>
    <w:rsid w:val="00FD0652"/>
    <w:rsid w:val="00FE0849"/>
    <w:rsid w:val="00FE42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63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75A2"/>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58781B"/>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unhideWhenUsed/>
    <w:qFormat/>
    <w:rsid w:val="0058781B"/>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ypsnitt"/>
    <w:link w:val="Sidhuvud"/>
    <w:uiPriority w:val="99"/>
    <w:rsid w:val="00BB1DF1"/>
  </w:style>
  <w:style w:type="paragraph" w:styleId="Sidfot">
    <w:name w:val="footer"/>
    <w:basedOn w:val="Normal"/>
    <w:link w:val="SidfotChar"/>
    <w:uiPriority w:val="99"/>
    <w:unhideWhenUsed/>
    <w:rsid w:val="00E777E3"/>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ypsnitt"/>
    <w:link w:val="Sidfot"/>
    <w:uiPriority w:val="99"/>
    <w:rsid w:val="00E777E3"/>
    <w:rPr>
      <w:rFonts w:ascii="Gill Sans Std Light" w:hAnsi="Gill Sans Std Light"/>
    </w:rPr>
  </w:style>
  <w:style w:type="table" w:styleId="Tabellrutnt">
    <w:name w:val="Table Grid"/>
    <w:basedOn w:val="Normaltabell"/>
    <w:uiPriority w:val="39"/>
    <w:rsid w:val="00C26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ypsnitt"/>
    <w:link w:val="Rubrik2"/>
    <w:uiPriority w:val="9"/>
    <w:rsid w:val="0058781B"/>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ypsnitt"/>
    <w:link w:val="Rubrik3"/>
    <w:uiPriority w:val="9"/>
    <w:rsid w:val="0058781B"/>
    <w:rPr>
      <w:rFonts w:eastAsiaTheme="majorEastAsia" w:cstheme="majorBidi"/>
      <w:b/>
      <w:color w:val="000000" w:themeColor="text1"/>
      <w:sz w:val="24"/>
      <w:szCs w:val="24"/>
    </w:rPr>
  </w:style>
  <w:style w:type="character" w:customStyle="1" w:styleId="Rubrik4Char">
    <w:name w:val="Rubrik 4 Char"/>
    <w:basedOn w:val="Standardstycketypsnitt"/>
    <w:link w:val="Rubrik4"/>
    <w:uiPriority w:val="9"/>
    <w:semiHidden/>
    <w:rsid w:val="00A83E58"/>
    <w:rPr>
      <w:rFonts w:asciiTheme="majorHAnsi" w:eastAsiaTheme="majorEastAsia" w:hAnsiTheme="majorHAnsi" w:cstheme="majorBidi"/>
      <w:i/>
      <w:iCs/>
    </w:rPr>
  </w:style>
  <w:style w:type="paragraph" w:styleId="Bubbeltext">
    <w:name w:val="Balloon Text"/>
    <w:basedOn w:val="Normal"/>
    <w:link w:val="BubbeltextChar"/>
    <w:uiPriority w:val="99"/>
    <w:semiHidden/>
    <w:unhideWhenUsed/>
    <w:rsid w:val="00514094"/>
    <w:pPr>
      <w:spacing w:after="0"/>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character" w:styleId="Hyperlnk">
    <w:name w:val="Hyperlink"/>
    <w:basedOn w:val="Standardstycketypsnitt"/>
    <w:uiPriority w:val="99"/>
    <w:unhideWhenUsed/>
    <w:rsid w:val="003474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75A2"/>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58781B"/>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unhideWhenUsed/>
    <w:qFormat/>
    <w:rsid w:val="0058781B"/>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ypsnitt"/>
    <w:link w:val="Sidhuvud"/>
    <w:uiPriority w:val="99"/>
    <w:rsid w:val="00BB1DF1"/>
  </w:style>
  <w:style w:type="paragraph" w:styleId="Sidfot">
    <w:name w:val="footer"/>
    <w:basedOn w:val="Normal"/>
    <w:link w:val="SidfotChar"/>
    <w:uiPriority w:val="99"/>
    <w:unhideWhenUsed/>
    <w:rsid w:val="00E777E3"/>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ypsnitt"/>
    <w:link w:val="Sidfot"/>
    <w:uiPriority w:val="99"/>
    <w:rsid w:val="00E777E3"/>
    <w:rPr>
      <w:rFonts w:ascii="Gill Sans Std Light" w:hAnsi="Gill Sans Std Light"/>
    </w:rPr>
  </w:style>
  <w:style w:type="table" w:styleId="Tabellrutnt">
    <w:name w:val="Table Grid"/>
    <w:basedOn w:val="Normaltabell"/>
    <w:uiPriority w:val="39"/>
    <w:rsid w:val="00C26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ypsnitt"/>
    <w:link w:val="Rubrik2"/>
    <w:uiPriority w:val="9"/>
    <w:rsid w:val="0058781B"/>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ypsnitt"/>
    <w:link w:val="Rubrik3"/>
    <w:uiPriority w:val="9"/>
    <w:rsid w:val="0058781B"/>
    <w:rPr>
      <w:rFonts w:eastAsiaTheme="majorEastAsia" w:cstheme="majorBidi"/>
      <w:b/>
      <w:color w:val="000000" w:themeColor="text1"/>
      <w:sz w:val="24"/>
      <w:szCs w:val="24"/>
    </w:rPr>
  </w:style>
  <w:style w:type="character" w:customStyle="1" w:styleId="Rubrik4Char">
    <w:name w:val="Rubrik 4 Char"/>
    <w:basedOn w:val="Standardstycketypsnitt"/>
    <w:link w:val="Rubrik4"/>
    <w:uiPriority w:val="9"/>
    <w:semiHidden/>
    <w:rsid w:val="00A83E58"/>
    <w:rPr>
      <w:rFonts w:asciiTheme="majorHAnsi" w:eastAsiaTheme="majorEastAsia" w:hAnsiTheme="majorHAnsi" w:cstheme="majorBidi"/>
      <w:i/>
      <w:iCs/>
    </w:rPr>
  </w:style>
  <w:style w:type="paragraph" w:styleId="Bubbeltext">
    <w:name w:val="Balloon Text"/>
    <w:basedOn w:val="Normal"/>
    <w:link w:val="BubbeltextChar"/>
    <w:uiPriority w:val="99"/>
    <w:semiHidden/>
    <w:unhideWhenUsed/>
    <w:rsid w:val="00514094"/>
    <w:pPr>
      <w:spacing w:after="0"/>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character" w:styleId="Hyperlnk">
    <w:name w:val="Hyperlink"/>
    <w:basedOn w:val="Standardstycketypsnitt"/>
    <w:uiPriority w:val="99"/>
    <w:unhideWhenUsed/>
    <w:rsid w:val="00347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430">
      <w:bodyDiv w:val="1"/>
      <w:marLeft w:val="0"/>
      <w:marRight w:val="0"/>
      <w:marTop w:val="0"/>
      <w:marBottom w:val="0"/>
      <w:divBdr>
        <w:top w:val="none" w:sz="0" w:space="0" w:color="auto"/>
        <w:left w:val="none" w:sz="0" w:space="0" w:color="auto"/>
        <w:bottom w:val="none" w:sz="0" w:space="0" w:color="auto"/>
        <w:right w:val="none" w:sz="0" w:space="0" w:color="auto"/>
      </w:divBdr>
      <w:divsChild>
        <w:div w:id="560289134">
          <w:marLeft w:val="0"/>
          <w:marRight w:val="0"/>
          <w:marTop w:val="0"/>
          <w:marBottom w:val="0"/>
          <w:divBdr>
            <w:top w:val="none" w:sz="0" w:space="0" w:color="auto"/>
            <w:left w:val="none" w:sz="0" w:space="0" w:color="auto"/>
            <w:bottom w:val="none" w:sz="0" w:space="0" w:color="auto"/>
            <w:right w:val="none" w:sz="0" w:space="0" w:color="auto"/>
          </w:divBdr>
        </w:div>
        <w:div w:id="1899851624">
          <w:marLeft w:val="0"/>
          <w:marRight w:val="0"/>
          <w:marTop w:val="0"/>
          <w:marBottom w:val="0"/>
          <w:divBdr>
            <w:top w:val="none" w:sz="0" w:space="0" w:color="auto"/>
            <w:left w:val="none" w:sz="0" w:space="0" w:color="auto"/>
            <w:bottom w:val="none" w:sz="0" w:space="0" w:color="auto"/>
            <w:right w:val="none" w:sz="0" w:space="0" w:color="auto"/>
          </w:divBdr>
        </w:div>
      </w:divsChild>
    </w:div>
    <w:div w:id="480538235">
      <w:bodyDiv w:val="1"/>
      <w:marLeft w:val="0"/>
      <w:marRight w:val="0"/>
      <w:marTop w:val="0"/>
      <w:marBottom w:val="0"/>
      <w:divBdr>
        <w:top w:val="none" w:sz="0" w:space="0" w:color="auto"/>
        <w:left w:val="none" w:sz="0" w:space="0" w:color="auto"/>
        <w:bottom w:val="none" w:sz="0" w:space="0" w:color="auto"/>
        <w:right w:val="none" w:sz="0" w:space="0" w:color="auto"/>
      </w:divBdr>
    </w:div>
    <w:div w:id="997224540">
      <w:bodyDiv w:val="1"/>
      <w:marLeft w:val="0"/>
      <w:marRight w:val="0"/>
      <w:marTop w:val="0"/>
      <w:marBottom w:val="0"/>
      <w:divBdr>
        <w:top w:val="none" w:sz="0" w:space="0" w:color="auto"/>
        <w:left w:val="none" w:sz="0" w:space="0" w:color="auto"/>
        <w:bottom w:val="none" w:sz="0" w:space="0" w:color="auto"/>
        <w:right w:val="none" w:sz="0" w:space="0" w:color="auto"/>
      </w:divBdr>
    </w:div>
    <w:div w:id="1213424119">
      <w:bodyDiv w:val="1"/>
      <w:marLeft w:val="0"/>
      <w:marRight w:val="0"/>
      <w:marTop w:val="0"/>
      <w:marBottom w:val="0"/>
      <w:divBdr>
        <w:top w:val="none" w:sz="0" w:space="0" w:color="auto"/>
        <w:left w:val="none" w:sz="0" w:space="0" w:color="auto"/>
        <w:bottom w:val="none" w:sz="0" w:space="0" w:color="auto"/>
        <w:right w:val="none" w:sz="0" w:space="0" w:color="auto"/>
      </w:divBdr>
    </w:div>
    <w:div w:id="1239487560">
      <w:bodyDiv w:val="1"/>
      <w:marLeft w:val="0"/>
      <w:marRight w:val="0"/>
      <w:marTop w:val="0"/>
      <w:marBottom w:val="0"/>
      <w:divBdr>
        <w:top w:val="none" w:sz="0" w:space="0" w:color="auto"/>
        <w:left w:val="none" w:sz="0" w:space="0" w:color="auto"/>
        <w:bottom w:val="none" w:sz="0" w:space="0" w:color="auto"/>
        <w:right w:val="none" w:sz="0" w:space="0" w:color="auto"/>
      </w:divBdr>
    </w:div>
    <w:div w:id="17593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ida.stranne@hh.se"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lar:HH:O&#776;vrig%20handling%20(sv).dotm" TargetMode="External"/></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Övrig handling (sv).dotm</Template>
  <TotalTime>496</TotalTime>
  <Pages>4</Pages>
  <Words>1044</Words>
  <Characters>5539</Characters>
  <Application>Microsoft Macintosh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Bra-IT</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Brink</dc:creator>
  <cp:lastModifiedBy>Joachim Brink</cp:lastModifiedBy>
  <cp:revision>60</cp:revision>
  <cp:lastPrinted>2013-11-21T13:12:00Z</cp:lastPrinted>
  <dcterms:created xsi:type="dcterms:W3CDTF">2015-11-27T07:06:00Z</dcterms:created>
  <dcterms:modified xsi:type="dcterms:W3CDTF">2015-12-07T10:48:00Z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y fmtid="{D5CDD505-2E9C-101B-9397-08002B2CF9AE}" pid="3" name="HHVisaNamn">
    <vt:bool>true</vt:bool>
  </property>
</Properties>
</file>