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96B06" w14:textId="77777777" w:rsidR="00C54B65" w:rsidRDefault="00C54B65" w:rsidP="00F216AD">
      <w:pPr>
        <w:pStyle w:val="Blocktext"/>
        <w:spacing w:before="2" w:after="2" w:line="360" w:lineRule="auto"/>
        <w:ind w:left="0" w:right="397"/>
        <w:rPr>
          <w:b w:val="0"/>
          <w:i w:val="0"/>
          <w:iCs/>
          <w:szCs w:val="24"/>
        </w:rPr>
      </w:pPr>
    </w:p>
    <w:p w14:paraId="68BF61A0" w14:textId="2E0BD57B" w:rsidR="005627FF" w:rsidRPr="00BA5C28" w:rsidRDefault="005627FF" w:rsidP="005B1E88">
      <w:pPr>
        <w:pStyle w:val="TextA"/>
        <w:spacing w:line="360" w:lineRule="auto"/>
        <w:jc w:val="both"/>
        <w:rPr>
          <w:rFonts w:ascii="Arial" w:hAnsi="Arial" w:cs="Arial"/>
          <w:b/>
          <w:bCs/>
          <w:sz w:val="28"/>
          <w:szCs w:val="28"/>
        </w:rPr>
      </w:pPr>
      <w:r w:rsidRPr="00BA5C28">
        <w:rPr>
          <w:sz w:val="28"/>
          <w:szCs w:val="28"/>
        </w:rPr>
        <w:t>„</w:t>
      </w:r>
      <w:r w:rsidRPr="00BA5C28">
        <w:rPr>
          <w:rFonts w:ascii="Arial" w:hAnsi="Arial" w:cs="Arial"/>
          <w:b/>
          <w:bCs/>
          <w:sz w:val="28"/>
          <w:szCs w:val="28"/>
        </w:rPr>
        <w:t>Ältere Autofahrer zumeist besser als ihr Ruf“</w:t>
      </w:r>
    </w:p>
    <w:p w14:paraId="11111FCE" w14:textId="234C2B71" w:rsidR="005627FF" w:rsidRPr="00850E1D" w:rsidRDefault="00D14ED4" w:rsidP="005B1E88">
      <w:pPr>
        <w:pStyle w:val="TextA"/>
        <w:spacing w:line="360" w:lineRule="auto"/>
        <w:jc w:val="both"/>
        <w:rPr>
          <w:rFonts w:ascii="Arial" w:hAnsi="Arial" w:cs="Arial"/>
          <w:b/>
          <w:bCs/>
        </w:rPr>
      </w:pPr>
      <w:r>
        <w:rPr>
          <w:rFonts w:ascii="Arial" w:hAnsi="Arial" w:cs="Arial"/>
          <w:b/>
          <w:bCs/>
        </w:rPr>
        <w:t>Verkehrsanwalt Frank-</w:t>
      </w:r>
      <w:r w:rsidR="005627FF" w:rsidRPr="00850E1D">
        <w:rPr>
          <w:rFonts w:ascii="Arial" w:hAnsi="Arial" w:cs="Arial"/>
          <w:b/>
          <w:bCs/>
        </w:rPr>
        <w:t>Roland Hillmann: Einseitige Regelung für Senioren hilft nicht</w:t>
      </w:r>
    </w:p>
    <w:p w14:paraId="58FDCBCB" w14:textId="77777777" w:rsidR="005627FF" w:rsidRPr="00BA5C28" w:rsidRDefault="005627FF" w:rsidP="005B1E88">
      <w:pPr>
        <w:pStyle w:val="TextA"/>
        <w:spacing w:line="360" w:lineRule="auto"/>
        <w:jc w:val="both"/>
        <w:rPr>
          <w:rFonts w:ascii="Arial" w:hAnsi="Arial" w:cs="Arial"/>
        </w:rPr>
      </w:pPr>
      <w:bookmarkStart w:id="0" w:name="_GoBack"/>
      <w:bookmarkEnd w:id="0"/>
    </w:p>
    <w:p w14:paraId="1B802029" w14:textId="20C035F6" w:rsidR="005627FF" w:rsidRPr="00850E1D" w:rsidRDefault="005627FF" w:rsidP="005B1E88">
      <w:pPr>
        <w:pStyle w:val="TextA"/>
        <w:spacing w:line="360" w:lineRule="auto"/>
        <w:jc w:val="both"/>
        <w:rPr>
          <w:rFonts w:ascii="Arial" w:hAnsi="Arial" w:cs="Arial"/>
          <w:b/>
        </w:rPr>
      </w:pPr>
      <w:r w:rsidRPr="00850E1D">
        <w:rPr>
          <w:rFonts w:ascii="Arial" w:hAnsi="Arial" w:cs="Arial"/>
          <w:b/>
        </w:rPr>
        <w:t>Eine breite Mehrheit der Bundesbürger fordert eine Prüfung der Fahrtauglichkeit von älteren Verkehrsteilnehmern. Ob eine solche Regelung tatsächlich sinnvoll ist, ist unter Experten jedoch umstritten. Im Interview gibt der Fachanwalt für Verkehrsrecht, Frank-Roland Hillmann</w:t>
      </w:r>
      <w:r w:rsidR="005B1E88">
        <w:rPr>
          <w:rFonts w:ascii="Arial" w:hAnsi="Arial" w:cs="Arial"/>
          <w:b/>
        </w:rPr>
        <w:t>,</w:t>
      </w:r>
      <w:r w:rsidRPr="00850E1D">
        <w:rPr>
          <w:rFonts w:ascii="Arial" w:hAnsi="Arial" w:cs="Arial"/>
          <w:b/>
        </w:rPr>
        <w:t xml:space="preserve"> konkrete Tipps, wie der gewünschte Beitrag zur Verkehrssicherheit auch ohne gesetzliche Regelungen zu erreichen ist.</w:t>
      </w:r>
    </w:p>
    <w:p w14:paraId="1D5E9093" w14:textId="77777777" w:rsidR="005627FF" w:rsidRPr="00BA5C28" w:rsidRDefault="005627FF" w:rsidP="005B1E88">
      <w:pPr>
        <w:pStyle w:val="TextA"/>
        <w:spacing w:line="360" w:lineRule="auto"/>
        <w:jc w:val="both"/>
        <w:rPr>
          <w:rFonts w:ascii="Arial" w:hAnsi="Arial" w:cs="Arial"/>
        </w:rPr>
      </w:pPr>
    </w:p>
    <w:p w14:paraId="4FDD1C69" w14:textId="5C9828CE" w:rsidR="005627FF" w:rsidRPr="00BA5C28" w:rsidRDefault="005627FF" w:rsidP="005B1E88">
      <w:pPr>
        <w:pStyle w:val="TextA"/>
        <w:spacing w:line="360" w:lineRule="auto"/>
        <w:jc w:val="both"/>
        <w:rPr>
          <w:rFonts w:ascii="Arial" w:hAnsi="Arial" w:cs="Arial"/>
          <w:b/>
          <w:bCs/>
        </w:rPr>
      </w:pPr>
      <w:r w:rsidRPr="00BA5C28">
        <w:rPr>
          <w:rFonts w:ascii="Arial" w:hAnsi="Arial" w:cs="Arial"/>
          <w:b/>
          <w:bCs/>
        </w:rPr>
        <w:t xml:space="preserve">Herr Hillmann, die Umfrage der Arbeitsgemeinschaft Verkehrsrecht im Deutschen </w:t>
      </w:r>
      <w:proofErr w:type="spellStart"/>
      <w:r w:rsidRPr="00BA5C28">
        <w:rPr>
          <w:rFonts w:ascii="Arial" w:hAnsi="Arial" w:cs="Arial"/>
          <w:b/>
          <w:bCs/>
        </w:rPr>
        <w:t>Anwaltverein</w:t>
      </w:r>
      <w:proofErr w:type="spellEnd"/>
      <w:r w:rsidRPr="00BA5C28">
        <w:rPr>
          <w:rFonts w:ascii="Arial" w:hAnsi="Arial" w:cs="Arial"/>
          <w:b/>
          <w:bCs/>
        </w:rPr>
        <w:t xml:space="preserve"> hat ein</w:t>
      </w:r>
      <w:r w:rsidR="00B926E7">
        <w:rPr>
          <w:rFonts w:ascii="Arial" w:hAnsi="Arial" w:cs="Arial"/>
          <w:b/>
          <w:bCs/>
        </w:rPr>
        <w:t>e</w:t>
      </w:r>
      <w:r w:rsidRPr="00BA5C28">
        <w:rPr>
          <w:rFonts w:ascii="Arial" w:hAnsi="Arial" w:cs="Arial"/>
          <w:b/>
          <w:bCs/>
        </w:rPr>
        <w:t xml:space="preserve"> überraschend deutliche Skepsis gegenüber älteren Verkehrsteilnehmern offenbart. Ist das sachlich gerechtfertigt?</w:t>
      </w:r>
    </w:p>
    <w:p w14:paraId="7097CD25" w14:textId="77777777" w:rsidR="005627FF" w:rsidRPr="00BA5C28" w:rsidRDefault="005627FF" w:rsidP="005B1E88">
      <w:pPr>
        <w:pStyle w:val="TextA"/>
        <w:spacing w:line="360" w:lineRule="auto"/>
        <w:jc w:val="both"/>
        <w:rPr>
          <w:rFonts w:ascii="Arial" w:hAnsi="Arial" w:cs="Arial"/>
        </w:rPr>
      </w:pPr>
    </w:p>
    <w:p w14:paraId="0AA5FEF4" w14:textId="619FF1A8" w:rsidR="005627FF" w:rsidRPr="00BA5C28" w:rsidRDefault="005627FF" w:rsidP="005B1E88">
      <w:pPr>
        <w:pStyle w:val="TextA"/>
        <w:spacing w:line="360" w:lineRule="auto"/>
        <w:jc w:val="both"/>
        <w:rPr>
          <w:rFonts w:ascii="Arial" w:hAnsi="Arial" w:cs="Arial"/>
        </w:rPr>
      </w:pPr>
      <w:r w:rsidRPr="00BA5C28">
        <w:rPr>
          <w:rFonts w:ascii="Arial" w:hAnsi="Arial" w:cs="Arial"/>
        </w:rPr>
        <w:t xml:space="preserve">Beim Blick auf die Verkehrsunfallstatistik erscheint die Forderung nach einer Fahrtauglichkeitsprüfung für ältere Menschen auf den ersten Blick verständlich. Denn bei Verkehrsunfällen, an denen ältere Autofahrer beteiligt sind, sind die Senioren in 75 Prozent der Fälle auch die Verursacher. </w:t>
      </w:r>
      <w:r w:rsidR="002E0AA5">
        <w:rPr>
          <w:rFonts w:ascii="Arial" w:hAnsi="Arial" w:cs="Arial"/>
        </w:rPr>
        <w:t xml:space="preserve">Und das, obwohl </w:t>
      </w:r>
      <w:r w:rsidR="002E0AA5" w:rsidRPr="00196A90">
        <w:rPr>
          <w:rFonts w:ascii="Arial" w:hAnsi="Arial" w:cs="Arial"/>
        </w:rPr>
        <w:t>sie ihre Teilnahme am Straßenverkehr als Autofahrer reduzieren</w:t>
      </w:r>
      <w:r w:rsidR="002E0AA5">
        <w:rPr>
          <w:rFonts w:ascii="Arial" w:hAnsi="Arial" w:cs="Arial"/>
        </w:rPr>
        <w:t>.</w:t>
      </w:r>
      <w:r w:rsidR="002E0AA5" w:rsidRPr="00BA5C28">
        <w:rPr>
          <w:rFonts w:ascii="Arial" w:hAnsi="Arial" w:cs="Arial"/>
        </w:rPr>
        <w:t xml:space="preserve"> </w:t>
      </w:r>
      <w:r w:rsidR="002E0AA5">
        <w:rPr>
          <w:rFonts w:ascii="Arial" w:hAnsi="Arial" w:cs="Arial"/>
        </w:rPr>
        <w:t xml:space="preserve">Aber auch </w:t>
      </w:r>
      <w:r w:rsidRPr="00BA5C28">
        <w:rPr>
          <w:rFonts w:ascii="Arial" w:hAnsi="Arial" w:cs="Arial"/>
        </w:rPr>
        <w:t xml:space="preserve">in der Gruppe der jungen Autofahrer </w:t>
      </w:r>
      <w:r w:rsidR="002E0AA5">
        <w:rPr>
          <w:rFonts w:ascii="Arial" w:hAnsi="Arial" w:cs="Arial"/>
        </w:rPr>
        <w:t xml:space="preserve">(18 bis 21 Jahre) </w:t>
      </w:r>
      <w:r w:rsidRPr="00BA5C28">
        <w:rPr>
          <w:rFonts w:ascii="Arial" w:hAnsi="Arial" w:cs="Arial"/>
        </w:rPr>
        <w:t xml:space="preserve">sind die jungen Leute mit einem Anteil von 71 Prozent ähnlich häufig die Unfallverursacher. </w:t>
      </w:r>
      <w:r w:rsidR="00196A90" w:rsidRPr="00196A90">
        <w:rPr>
          <w:rFonts w:ascii="Arial" w:hAnsi="Arial" w:cs="Arial"/>
        </w:rPr>
        <w:t xml:space="preserve">Die jüngsten Fahrer haben </w:t>
      </w:r>
      <w:r w:rsidR="002E0AA5">
        <w:rPr>
          <w:rFonts w:ascii="Arial" w:hAnsi="Arial" w:cs="Arial"/>
        </w:rPr>
        <w:t xml:space="preserve">zwar </w:t>
      </w:r>
      <w:r w:rsidR="00196A90" w:rsidRPr="00196A90">
        <w:rPr>
          <w:rFonts w:ascii="Arial" w:hAnsi="Arial" w:cs="Arial"/>
        </w:rPr>
        <w:t xml:space="preserve">ähnlich schlechte Werte, allerdings ist deren Fahrleistung wesentlich höher als die der Senioren. </w:t>
      </w:r>
      <w:r w:rsidR="0004194B">
        <w:rPr>
          <w:rFonts w:ascii="Arial" w:hAnsi="Arial" w:cs="Arial"/>
        </w:rPr>
        <w:t>Die Zahlen zeigen</w:t>
      </w:r>
      <w:r w:rsidR="002E0AA5" w:rsidRPr="00BA5C28">
        <w:rPr>
          <w:rFonts w:ascii="Arial" w:hAnsi="Arial" w:cs="Arial"/>
        </w:rPr>
        <w:t>, dass das Thema deutlich komplexer ist und man es mit einer einseitigen Regelung allein für eine bestimmte Gruppe nicht lösen kann.</w:t>
      </w:r>
    </w:p>
    <w:p w14:paraId="1D328985" w14:textId="77777777" w:rsidR="005627FF" w:rsidRPr="00BA5C28" w:rsidRDefault="005627FF" w:rsidP="005B1E88">
      <w:pPr>
        <w:pStyle w:val="TextA"/>
        <w:spacing w:line="360" w:lineRule="auto"/>
        <w:jc w:val="both"/>
        <w:rPr>
          <w:rFonts w:ascii="Arial" w:hAnsi="Arial" w:cs="Arial"/>
        </w:rPr>
      </w:pPr>
    </w:p>
    <w:p w14:paraId="36D2739B" w14:textId="040D0560" w:rsidR="005627FF" w:rsidRPr="00BA5C28" w:rsidRDefault="005B1E88" w:rsidP="005B1E88">
      <w:pPr>
        <w:pStyle w:val="TextA"/>
        <w:spacing w:line="360" w:lineRule="auto"/>
        <w:jc w:val="both"/>
        <w:rPr>
          <w:rFonts w:ascii="Arial" w:hAnsi="Arial" w:cs="Arial"/>
          <w:b/>
          <w:bCs/>
        </w:rPr>
      </w:pPr>
      <w:r>
        <w:rPr>
          <w:rFonts w:ascii="Arial" w:hAnsi="Arial" w:cs="Arial"/>
          <w:b/>
          <w:bCs/>
        </w:rPr>
        <w:t>Hinter</w:t>
      </w:r>
      <w:r w:rsidR="005627FF" w:rsidRPr="00BA5C28">
        <w:rPr>
          <w:rFonts w:ascii="Arial" w:hAnsi="Arial" w:cs="Arial"/>
          <w:b/>
          <w:bCs/>
        </w:rPr>
        <w:t xml:space="preserve"> dem deutlichen Umfrageergebnis steht der Wunsch nach Maßnahmen, die zu mehr Sicherheit auf der Straße führen. Sind ältere Menschen wirklich ein Unsicherheitsfaktor?</w:t>
      </w:r>
    </w:p>
    <w:p w14:paraId="42A9D54E" w14:textId="77777777" w:rsidR="005627FF" w:rsidRPr="00BA5C28" w:rsidRDefault="005627FF" w:rsidP="005B1E88">
      <w:pPr>
        <w:pStyle w:val="TextA"/>
        <w:spacing w:line="360" w:lineRule="auto"/>
        <w:jc w:val="both"/>
        <w:rPr>
          <w:rFonts w:ascii="Arial" w:hAnsi="Arial" w:cs="Arial"/>
          <w:b/>
          <w:bCs/>
        </w:rPr>
      </w:pPr>
    </w:p>
    <w:p w14:paraId="0868DC91" w14:textId="77777777" w:rsidR="005627FF" w:rsidRPr="00BA5C28" w:rsidRDefault="005627FF" w:rsidP="005B1E88">
      <w:pPr>
        <w:pStyle w:val="TextA"/>
        <w:spacing w:line="360" w:lineRule="auto"/>
        <w:jc w:val="both"/>
        <w:rPr>
          <w:rFonts w:ascii="Arial" w:hAnsi="Arial" w:cs="Arial"/>
        </w:rPr>
      </w:pPr>
      <w:r w:rsidRPr="00BA5C28">
        <w:rPr>
          <w:rFonts w:ascii="Arial" w:hAnsi="Arial" w:cs="Arial"/>
        </w:rPr>
        <w:t>Grundsätzlich kann ich vor einer solchen Pauschalierung nur warnen. Es gibt viele Menschen, die auch im hohen Alter noch sehr fit und beweglich sind</w:t>
      </w:r>
      <w:r>
        <w:rPr>
          <w:rFonts w:ascii="Arial" w:hAnsi="Arial" w:cs="Arial"/>
        </w:rPr>
        <w:t>. Und es gibt 50-Jährige, bei denen genau das Gegenteil der Fall ist</w:t>
      </w:r>
      <w:r w:rsidRPr="00BA5C28">
        <w:rPr>
          <w:rFonts w:ascii="Arial" w:hAnsi="Arial" w:cs="Arial"/>
        </w:rPr>
        <w:t xml:space="preserve">. Außerdem ist die Wirkung einer solchen grundsätzlichen Regelung wie Tauglichkeitstests eher fragwürdig. In Italien gibt es diese Prüfungen bereits seit längerem - positive Auswirkungen auf die Verkehrssicherheit hat dies der Unfallstatistik </w:t>
      </w:r>
      <w:r w:rsidRPr="00BA5C28">
        <w:rPr>
          <w:rFonts w:ascii="Arial" w:hAnsi="Arial" w:cs="Arial"/>
        </w:rPr>
        <w:lastRenderedPageBreak/>
        <w:t>zufolge aber nicht gehabt. Im Übrigen helfen auch die vielfältigen Assistenzsysteme Autofahrern allgemein und natürlich auch älteren, deutlich sicherer zu fahr</w:t>
      </w:r>
      <w:r>
        <w:rPr>
          <w:rFonts w:ascii="Arial" w:hAnsi="Arial" w:cs="Arial"/>
        </w:rPr>
        <w:t>en als noch vor wenigen Jahren.</w:t>
      </w:r>
    </w:p>
    <w:p w14:paraId="39E2683D" w14:textId="77777777" w:rsidR="005627FF" w:rsidRPr="00BA5C28" w:rsidRDefault="005627FF" w:rsidP="005B1E88">
      <w:pPr>
        <w:pStyle w:val="TextA"/>
        <w:spacing w:line="360" w:lineRule="auto"/>
        <w:jc w:val="both"/>
        <w:rPr>
          <w:rFonts w:ascii="Arial" w:hAnsi="Arial" w:cs="Arial"/>
        </w:rPr>
      </w:pPr>
    </w:p>
    <w:p w14:paraId="3DC5C387" w14:textId="77777777" w:rsidR="005627FF" w:rsidRPr="00BA5C28" w:rsidRDefault="005627FF" w:rsidP="005B1E88">
      <w:pPr>
        <w:pStyle w:val="TextA"/>
        <w:spacing w:line="360" w:lineRule="auto"/>
        <w:jc w:val="both"/>
        <w:rPr>
          <w:rFonts w:ascii="Arial" w:hAnsi="Arial" w:cs="Arial"/>
          <w:b/>
        </w:rPr>
      </w:pPr>
      <w:r w:rsidRPr="00BA5C28">
        <w:rPr>
          <w:rFonts w:ascii="Arial" w:hAnsi="Arial" w:cs="Arial"/>
          <w:b/>
        </w:rPr>
        <w:t>Woher mag es kommen, dass ältere Menschen von vielen anderen Verkehrsteilnehmern als Risiko empfunden werden?</w:t>
      </w:r>
    </w:p>
    <w:p w14:paraId="66EAE3F0" w14:textId="77777777" w:rsidR="005627FF" w:rsidRPr="00BA5C28" w:rsidRDefault="005627FF" w:rsidP="005B1E88">
      <w:pPr>
        <w:pStyle w:val="TextA"/>
        <w:spacing w:line="360" w:lineRule="auto"/>
        <w:jc w:val="both"/>
        <w:rPr>
          <w:rFonts w:ascii="Arial" w:hAnsi="Arial" w:cs="Arial"/>
        </w:rPr>
      </w:pPr>
    </w:p>
    <w:p w14:paraId="5C375C7B" w14:textId="77777777" w:rsidR="005627FF" w:rsidRPr="00BA5C28" w:rsidRDefault="005627FF" w:rsidP="005B1E88">
      <w:pPr>
        <w:pStyle w:val="TextA"/>
        <w:spacing w:line="360" w:lineRule="auto"/>
        <w:jc w:val="both"/>
        <w:rPr>
          <w:rFonts w:ascii="Arial" w:hAnsi="Arial" w:cs="Arial"/>
        </w:rPr>
      </w:pPr>
      <w:r w:rsidRPr="00BA5C28">
        <w:rPr>
          <w:rFonts w:ascii="Arial" w:hAnsi="Arial" w:cs="Arial"/>
        </w:rPr>
        <w:t>Ält</w:t>
      </w:r>
      <w:r>
        <w:rPr>
          <w:rFonts w:ascii="Arial" w:hAnsi="Arial" w:cs="Arial"/>
        </w:rPr>
        <w:t xml:space="preserve">ere Menschen verhalten sich </w:t>
      </w:r>
      <w:r w:rsidRPr="00BA5C28">
        <w:rPr>
          <w:rFonts w:ascii="Arial" w:hAnsi="Arial" w:cs="Arial"/>
        </w:rPr>
        <w:t>häufig anders als andere Verkehrsteilnehmer. Sie fahren langsamer, vielleicht auch weil sie eine andere Wahrnehmung haben oder weil sie angesichts der heutigen</w:t>
      </w:r>
      <w:r>
        <w:rPr>
          <w:rFonts w:ascii="Arial" w:hAnsi="Arial" w:cs="Arial"/>
        </w:rPr>
        <w:t>, unüberschaubaren</w:t>
      </w:r>
      <w:r w:rsidRPr="00BA5C28">
        <w:rPr>
          <w:rFonts w:ascii="Arial" w:hAnsi="Arial" w:cs="Arial"/>
        </w:rPr>
        <w:t xml:space="preserve"> Verhältnisse auf den Straßen etwas unsicher sind. Aber objektiv gesehen fahren sie zumeist nicht zu langsam, sondern halten sich ganz einfach an die Regeln und beachten</w:t>
      </w:r>
      <w:r>
        <w:rPr>
          <w:rFonts w:ascii="Arial" w:hAnsi="Arial" w:cs="Arial"/>
        </w:rPr>
        <w:t xml:space="preserve"> Geschwindigkeitsbegrenzungen. </w:t>
      </w:r>
      <w:r w:rsidRPr="00BA5C28">
        <w:rPr>
          <w:rFonts w:ascii="Arial" w:hAnsi="Arial" w:cs="Arial"/>
        </w:rPr>
        <w:t>Die scheinbar hohe Zahl von älteren Unfallverursachern muss man übrigens sehr genau betrachten: In ganz vielen Fällen handelt es sich um Bagatellschäden; junge Fahrer sind viel häufiger für Unfälle mit weitaus schwerwiegenderen Folgen verantwortlich.</w:t>
      </w:r>
    </w:p>
    <w:p w14:paraId="52E3C2E8" w14:textId="77777777" w:rsidR="005627FF" w:rsidRPr="00BA5C28" w:rsidRDefault="005627FF" w:rsidP="005B1E88">
      <w:pPr>
        <w:pStyle w:val="TextA"/>
        <w:spacing w:line="360" w:lineRule="auto"/>
        <w:jc w:val="both"/>
        <w:rPr>
          <w:rFonts w:ascii="Arial" w:hAnsi="Arial" w:cs="Arial"/>
        </w:rPr>
      </w:pPr>
    </w:p>
    <w:p w14:paraId="06B93186" w14:textId="77777777" w:rsidR="005627FF" w:rsidRPr="00BA5C28" w:rsidRDefault="005627FF" w:rsidP="005B1E88">
      <w:pPr>
        <w:pStyle w:val="TextA"/>
        <w:spacing w:line="360" w:lineRule="auto"/>
        <w:jc w:val="both"/>
        <w:rPr>
          <w:rFonts w:ascii="Arial" w:hAnsi="Arial" w:cs="Arial"/>
          <w:b/>
          <w:bCs/>
        </w:rPr>
      </w:pPr>
      <w:r w:rsidRPr="00BA5C28">
        <w:rPr>
          <w:rFonts w:ascii="Arial" w:hAnsi="Arial" w:cs="Arial"/>
          <w:b/>
          <w:bCs/>
        </w:rPr>
        <w:t>Senioren fahren zumeist ja seltener Auto als jüngere, sind aber besonders darauf angewiesen, um mobil zu bleiben und soziale Kontakte zu pflegen. Was kann ihnen drohen, wenn sie tatsächlich einmal einen Unfall verursachen?</w:t>
      </w:r>
    </w:p>
    <w:p w14:paraId="09ADA319" w14:textId="77777777" w:rsidR="005627FF" w:rsidRPr="00BA5C28" w:rsidRDefault="005627FF" w:rsidP="005B1E88">
      <w:pPr>
        <w:pStyle w:val="TextA"/>
        <w:spacing w:line="360" w:lineRule="auto"/>
        <w:jc w:val="both"/>
        <w:rPr>
          <w:rFonts w:ascii="Arial" w:hAnsi="Arial" w:cs="Arial"/>
        </w:rPr>
      </w:pPr>
    </w:p>
    <w:p w14:paraId="65569926" w14:textId="77777777" w:rsidR="005627FF" w:rsidRPr="00BA5C28" w:rsidRDefault="005627FF" w:rsidP="005B1E88">
      <w:pPr>
        <w:pStyle w:val="TextA"/>
        <w:spacing w:line="360" w:lineRule="auto"/>
        <w:jc w:val="both"/>
        <w:rPr>
          <w:rFonts w:ascii="Arial" w:hAnsi="Arial" w:cs="Arial"/>
        </w:rPr>
      </w:pPr>
      <w:r w:rsidRPr="00BA5C28">
        <w:rPr>
          <w:rFonts w:ascii="Arial" w:hAnsi="Arial" w:cs="Arial"/>
        </w:rPr>
        <w:t>Polizei, Führerscheinstellen und Gerichte neigen schnell dazu, gerade bei älteren Menschen die Fahrtauglichkeit zumindest überprüfen zu wollen. Wenn sich die Behörd</w:t>
      </w:r>
      <w:r>
        <w:rPr>
          <w:rFonts w:ascii="Arial" w:hAnsi="Arial" w:cs="Arial"/>
        </w:rPr>
        <w:t>en einschalten, ist es immer</w:t>
      </w:r>
      <w:r w:rsidRPr="00BA5C28">
        <w:rPr>
          <w:rFonts w:ascii="Arial" w:hAnsi="Arial" w:cs="Arial"/>
        </w:rPr>
        <w:t xml:space="preserve"> unabhängig vom tatsächlichen Sachverhalt für Senioren empfehlenswert, sich die Unterstützung eines Fachanwaltes für Verkehrsrecht zu holen. Wer k</w:t>
      </w:r>
      <w:r>
        <w:rPr>
          <w:rFonts w:ascii="Arial" w:hAnsi="Arial" w:cs="Arial"/>
        </w:rPr>
        <w:t xml:space="preserve">ennt das nicht von sich selbst? </w:t>
      </w:r>
      <w:r w:rsidRPr="00BA5C28">
        <w:rPr>
          <w:rFonts w:ascii="Arial" w:hAnsi="Arial" w:cs="Arial"/>
        </w:rPr>
        <w:t xml:space="preserve">Wenn die Behörden etwas wollen, ist man als Betroffener zunächst verunsichert. Im Gespräch mit der Führerscheinstelle kann das dann auch für einen älteren Menschen gravierende Folgen haben, selbst wenn er eigentlich ein versierter Autofahrer ist. </w:t>
      </w:r>
    </w:p>
    <w:p w14:paraId="463E20F2" w14:textId="77777777" w:rsidR="005627FF" w:rsidRPr="00BA5C28" w:rsidRDefault="005627FF" w:rsidP="005B1E88">
      <w:pPr>
        <w:pStyle w:val="TextA"/>
        <w:spacing w:line="360" w:lineRule="auto"/>
        <w:jc w:val="both"/>
        <w:rPr>
          <w:rFonts w:ascii="Arial" w:hAnsi="Arial" w:cs="Arial"/>
          <w:b/>
        </w:rPr>
      </w:pPr>
    </w:p>
    <w:p w14:paraId="5882AB18" w14:textId="77777777" w:rsidR="005627FF" w:rsidRPr="00BA5C28" w:rsidRDefault="005627FF" w:rsidP="005B1E88">
      <w:pPr>
        <w:pStyle w:val="TextA"/>
        <w:spacing w:line="360" w:lineRule="auto"/>
        <w:jc w:val="both"/>
        <w:rPr>
          <w:rFonts w:ascii="Arial" w:hAnsi="Arial" w:cs="Arial"/>
          <w:b/>
        </w:rPr>
      </w:pPr>
      <w:r w:rsidRPr="00BA5C28">
        <w:rPr>
          <w:rFonts w:ascii="Arial" w:hAnsi="Arial" w:cs="Arial"/>
          <w:b/>
        </w:rPr>
        <w:t>Was kann Autofahrern drohen, wenn sie von der Führerscheinstelle eine Einladung zum Gespräch bekommen oder das Gericht eine Prüfung empfiehlt?</w:t>
      </w:r>
    </w:p>
    <w:p w14:paraId="27EAA6FD" w14:textId="77777777" w:rsidR="005627FF" w:rsidRPr="00BA5C28" w:rsidRDefault="005627FF" w:rsidP="005B1E88">
      <w:pPr>
        <w:pStyle w:val="TextA"/>
        <w:spacing w:line="360" w:lineRule="auto"/>
        <w:jc w:val="both"/>
        <w:rPr>
          <w:rFonts w:ascii="Arial" w:hAnsi="Arial" w:cs="Arial"/>
        </w:rPr>
      </w:pPr>
    </w:p>
    <w:p w14:paraId="701507A2" w14:textId="77777777" w:rsidR="005627FF" w:rsidRPr="00BA5C28" w:rsidRDefault="005627FF" w:rsidP="005B1E88">
      <w:pPr>
        <w:pStyle w:val="TextA"/>
        <w:spacing w:line="360" w:lineRule="auto"/>
        <w:jc w:val="both"/>
        <w:rPr>
          <w:rFonts w:ascii="Arial" w:hAnsi="Arial" w:cs="Arial"/>
        </w:rPr>
      </w:pPr>
      <w:r w:rsidRPr="00BA5C28">
        <w:rPr>
          <w:rFonts w:ascii="Arial" w:hAnsi="Arial" w:cs="Arial"/>
        </w:rPr>
        <w:t>Auch wenn kein Entzug der Fahrerlaubnis angeordnet wurde, geht es den Ämtern grundsätzlich darum, die Fahrtauglichkeit zu prüfen. Das kann zunächst ein eingehendes Gespräch sein, in dem sich die Führerscheinstelle einen persönlichen Eindruck verschafft. Das kann auch</w:t>
      </w:r>
      <w:r>
        <w:rPr>
          <w:rFonts w:ascii="Arial" w:hAnsi="Arial" w:cs="Arial"/>
        </w:rPr>
        <w:t xml:space="preserve"> zu einer erneuten Fahrprüfung</w:t>
      </w:r>
      <w:r w:rsidRPr="00BA5C28">
        <w:rPr>
          <w:rFonts w:ascii="Arial" w:hAnsi="Arial" w:cs="Arial"/>
        </w:rPr>
        <w:t xml:space="preserve"> führen, die </w:t>
      </w:r>
      <w:r>
        <w:rPr>
          <w:rFonts w:ascii="Arial" w:hAnsi="Arial" w:cs="Arial"/>
        </w:rPr>
        <w:t xml:space="preserve">hat </w:t>
      </w:r>
      <w:r w:rsidRPr="00BA5C28">
        <w:rPr>
          <w:rFonts w:ascii="Arial" w:hAnsi="Arial" w:cs="Arial"/>
        </w:rPr>
        <w:t xml:space="preserve">aber gerade für Senioren </w:t>
      </w:r>
      <w:r>
        <w:rPr>
          <w:rFonts w:ascii="Arial" w:hAnsi="Arial" w:cs="Arial"/>
        </w:rPr>
        <w:t>i</w:t>
      </w:r>
      <w:r w:rsidRPr="00BA5C28">
        <w:rPr>
          <w:rFonts w:ascii="Arial" w:hAnsi="Arial" w:cs="Arial"/>
        </w:rPr>
        <w:t>hre Tücken: Ältere Menschen fahren zumeist immer dieselben Strecken, da kennen sie sich gut aus. In der Prüfung müssen sie plötzlich durch ganz fremde Straßen und sind entsprechend verunsichert. Ein Anwalt kann sehr genau beurteilen, ob und welche Schritte der Behörden angemessen sind und was im Interesse der Verkehrssicherheit das Richtige ist. Aus seiner langjährigen Erfahrung heraus kann der Anwalt dann auch gemeinsam mit den Betroffenen und den Behörden eine Lösung entwickeln, die allen Seiten gerecht wird.</w:t>
      </w:r>
    </w:p>
    <w:p w14:paraId="71D2B5E1" w14:textId="77777777" w:rsidR="005627FF" w:rsidRPr="00BA5C28" w:rsidRDefault="005627FF" w:rsidP="005B1E88">
      <w:pPr>
        <w:pStyle w:val="TextA"/>
        <w:spacing w:line="360" w:lineRule="auto"/>
        <w:jc w:val="both"/>
        <w:rPr>
          <w:rFonts w:ascii="Arial" w:hAnsi="Arial" w:cs="Arial"/>
        </w:rPr>
      </w:pPr>
    </w:p>
    <w:p w14:paraId="3B986576" w14:textId="77777777" w:rsidR="005627FF" w:rsidRPr="00BA5C28" w:rsidRDefault="005627FF" w:rsidP="005B1E88">
      <w:pPr>
        <w:pStyle w:val="TextA"/>
        <w:spacing w:line="360" w:lineRule="auto"/>
        <w:jc w:val="both"/>
        <w:rPr>
          <w:rFonts w:ascii="Arial" w:hAnsi="Arial" w:cs="Arial"/>
          <w:b/>
          <w:bCs/>
        </w:rPr>
      </w:pPr>
      <w:r w:rsidRPr="00BA5C28">
        <w:rPr>
          <w:rFonts w:ascii="Arial" w:hAnsi="Arial" w:cs="Arial"/>
          <w:b/>
          <w:bCs/>
        </w:rPr>
        <w:t>Nun gibt es aber tatsächlich ältere Menschen, die im Straßenverkehr ein Risiko für sich und andere darstellen. Was lässt sich in diesen Fällen tun?</w:t>
      </w:r>
    </w:p>
    <w:p w14:paraId="607928EC" w14:textId="77777777" w:rsidR="005627FF" w:rsidRPr="00BA5C28" w:rsidRDefault="005627FF" w:rsidP="005B1E88">
      <w:pPr>
        <w:pStyle w:val="TextA"/>
        <w:spacing w:line="360" w:lineRule="auto"/>
        <w:jc w:val="both"/>
        <w:rPr>
          <w:rFonts w:ascii="Arial" w:hAnsi="Arial" w:cs="Arial"/>
        </w:rPr>
      </w:pPr>
    </w:p>
    <w:p w14:paraId="2323C366" w14:textId="77777777" w:rsidR="005627FF" w:rsidRPr="00BA5C28" w:rsidRDefault="005627FF" w:rsidP="005B1E88">
      <w:pPr>
        <w:pStyle w:val="TextA"/>
        <w:spacing w:line="360" w:lineRule="auto"/>
        <w:jc w:val="both"/>
        <w:rPr>
          <w:rFonts w:ascii="Arial" w:hAnsi="Arial" w:cs="Arial"/>
        </w:rPr>
      </w:pPr>
      <w:r w:rsidRPr="00BA5C28">
        <w:rPr>
          <w:rFonts w:ascii="Arial" w:hAnsi="Arial" w:cs="Arial"/>
        </w:rPr>
        <w:t xml:space="preserve">Wie schon zu Beginn gesagt: Die Risikofrage ist nicht automatisch auch eine Altersfrage. Und viel besser als jede gesetzliche Regelung funktioniert immer noch das System der sozialen Kontrolle. Wenn mir auffällt, dass jemand aus meiner Familie oder aus meinem Bekanntenkreis unsicher fährt und dadurch ein Risiko wird, spreche ich ihn darauf an. Dann kann man gemeinsam eine Lösung finden. Wenn sich jemand allerdings völlig beratungsresistent zeigt, ist es immer noch möglich, die Führerscheinstelle einzuschalten. Wir müssen nicht immer sofort nach dem Staat und nach weiteren gesetzlichen Regelungen suchen. </w:t>
      </w:r>
    </w:p>
    <w:p w14:paraId="48DA3F4F" w14:textId="77777777" w:rsidR="0070208A" w:rsidRPr="0070208A" w:rsidRDefault="0070208A" w:rsidP="0070208A">
      <w:pPr>
        <w:pStyle w:val="TextA"/>
        <w:rPr>
          <w:rFonts w:ascii="Arial" w:eastAsia="Times New Roman" w:hAnsi="Arial" w:cs="Arial"/>
          <w:iCs/>
          <w:color w:val="auto"/>
          <w:bdr w:val="none" w:sz="0" w:space="0" w:color="auto"/>
        </w:rPr>
      </w:pPr>
    </w:p>
    <w:p w14:paraId="30437E11" w14:textId="77777777" w:rsidR="00C54B65" w:rsidRDefault="00C54B65" w:rsidP="00F216AD">
      <w:pPr>
        <w:pStyle w:val="Blocktext"/>
        <w:spacing w:before="2" w:after="2" w:line="360" w:lineRule="auto"/>
        <w:ind w:left="0" w:right="397"/>
        <w:rPr>
          <w:b w:val="0"/>
          <w:i w:val="0"/>
          <w:iCs/>
          <w:sz w:val="22"/>
          <w:szCs w:val="22"/>
        </w:rPr>
      </w:pPr>
    </w:p>
    <w:p w14:paraId="284829EB" w14:textId="77777777" w:rsidR="00B1060A" w:rsidRPr="00C54B65" w:rsidRDefault="00B1060A" w:rsidP="00F216AD">
      <w:pPr>
        <w:pStyle w:val="Blocktext"/>
        <w:spacing w:before="2" w:after="2" w:line="360" w:lineRule="auto"/>
        <w:ind w:left="0" w:right="397"/>
        <w:rPr>
          <w:rFonts w:eastAsiaTheme="minorHAnsi"/>
          <w:i w:val="0"/>
          <w:sz w:val="18"/>
          <w:szCs w:val="18"/>
        </w:rPr>
      </w:pPr>
      <w:r w:rsidRPr="00C54B65">
        <w:rPr>
          <w:rFonts w:eastAsiaTheme="minorHAnsi"/>
          <w:i w:val="0"/>
          <w:sz w:val="18"/>
          <w:szCs w:val="18"/>
        </w:rPr>
        <w:t>Über die Arbeitsgemeinschaft Verkehrsrecht</w:t>
      </w:r>
    </w:p>
    <w:p w14:paraId="737CEABE" w14:textId="77777777" w:rsidR="00B1060A" w:rsidRDefault="00C54B65" w:rsidP="00B1060A">
      <w:pPr>
        <w:pStyle w:val="Blocktext"/>
        <w:spacing w:before="2" w:after="2" w:line="360" w:lineRule="auto"/>
        <w:ind w:left="0" w:right="397"/>
        <w:rPr>
          <w:rFonts w:eastAsiaTheme="minorHAnsi"/>
          <w:b w:val="0"/>
          <w:i w:val="0"/>
          <w:sz w:val="18"/>
          <w:szCs w:val="18"/>
        </w:rPr>
      </w:pPr>
      <w:r w:rsidRPr="00C54B65">
        <w:rPr>
          <w:rFonts w:eastAsiaTheme="minorHAnsi"/>
          <w:b w:val="0"/>
          <w:i w:val="0"/>
          <w:sz w:val="18"/>
          <w:szCs w:val="18"/>
        </w:rPr>
        <w:t xml:space="preserve">Die Arbeitsgemeinschaft Verkehrsrecht des Deutschen </w:t>
      </w:r>
      <w:proofErr w:type="spellStart"/>
      <w:r w:rsidRPr="00C54B65">
        <w:rPr>
          <w:rFonts w:eastAsiaTheme="minorHAnsi"/>
          <w:b w:val="0"/>
          <w:i w:val="0"/>
          <w:sz w:val="18"/>
          <w:szCs w:val="18"/>
        </w:rPr>
        <w:t>Anwaltvereins</w:t>
      </w:r>
      <w:proofErr w:type="spellEnd"/>
      <w:r w:rsidRPr="00C54B65">
        <w:rPr>
          <w:rFonts w:eastAsiaTheme="minorHAnsi"/>
          <w:b w:val="0"/>
          <w:i w:val="0"/>
          <w:sz w:val="18"/>
          <w:szCs w:val="18"/>
        </w:rPr>
        <w:t xml:space="preserve"> wurde 1979 gegründet. Ihr gehören knapp 6.000 Rechtsanwältinnen und Rechtsanwälte an. Die Arbeitsgemeinschaft unterstützt ihre Mitglieder in vielerlei Hinsicht: Sie bietet regelmäßige Fortbildungsveranstaltungen an und informiert ihre Rechtsanwälte zum Beispiel über die neuesten Entwicklungen des Verkehrsrechts – zum Vorteil ihrer Mandanten. Seit mehr als 30 Jahren setzen sich die Verkehrsanwälte in den Gremien des Deutschen Verkehrsgerichtstages in Goslar für die Rechte der Geschädigten ein und nehmen im Verkehrsrechtsauschuss des Deutschen </w:t>
      </w:r>
      <w:proofErr w:type="spellStart"/>
      <w:r w:rsidRPr="00C54B65">
        <w:rPr>
          <w:rFonts w:eastAsiaTheme="minorHAnsi"/>
          <w:b w:val="0"/>
          <w:i w:val="0"/>
          <w:sz w:val="18"/>
          <w:szCs w:val="18"/>
        </w:rPr>
        <w:t>Anwaltvereins</w:t>
      </w:r>
      <w:proofErr w:type="spellEnd"/>
      <w:r w:rsidRPr="00C54B65">
        <w:rPr>
          <w:rFonts w:eastAsiaTheme="minorHAnsi"/>
          <w:b w:val="0"/>
          <w:i w:val="0"/>
          <w:sz w:val="18"/>
          <w:szCs w:val="18"/>
        </w:rPr>
        <w:t xml:space="preserve"> zu allen wichtigen Gesetzesvorhaben Stellung. Die Homepage der Arbeitsgemeinschaft www.verkehrsanwaelte.de verdeutlicht die Vorteile des anwaltlichen Rats in Verkehrsrechtsfragen und ermöglicht potentiellen Mandanten eine schnelle und konkrete Anwaltssuche. Gerade Unfallgeschädigten bieten Verkehrsanwälte zahlreiche Möglichkeiten. Die Erfahrung zeigt: Diejenigen, die durch einen Verkehrsanwalt vertreten werden, erzielen regelmäßig einen deutlich höheren Schadenersatz als Geschädigte, die die Regulierung selbst in die Hand nehmen.</w:t>
      </w:r>
    </w:p>
    <w:p w14:paraId="1A467B14" w14:textId="77777777" w:rsidR="00C54B65" w:rsidRDefault="00C54B65" w:rsidP="00B1060A">
      <w:pPr>
        <w:pStyle w:val="Blocktext"/>
        <w:spacing w:before="2" w:after="2" w:line="360" w:lineRule="auto"/>
        <w:ind w:left="0" w:right="397"/>
        <w:rPr>
          <w:i w:val="0"/>
          <w:sz w:val="22"/>
          <w:szCs w:val="21"/>
        </w:rPr>
      </w:pPr>
    </w:p>
    <w:p w14:paraId="1CEC7214" w14:textId="77777777" w:rsidR="00B1060A" w:rsidRPr="00F86F73" w:rsidRDefault="00B1060A" w:rsidP="00B1060A">
      <w:pPr>
        <w:pStyle w:val="Blocktext"/>
        <w:spacing w:before="2" w:after="2" w:line="360" w:lineRule="auto"/>
        <w:ind w:left="0" w:right="397"/>
        <w:rPr>
          <w:i w:val="0"/>
          <w:sz w:val="22"/>
          <w:szCs w:val="21"/>
        </w:rPr>
      </w:pPr>
      <w:r w:rsidRPr="00F86F73">
        <w:rPr>
          <w:i w:val="0"/>
          <w:sz w:val="22"/>
          <w:szCs w:val="21"/>
        </w:rPr>
        <w:t>Persönliches Gespräch oder mehr Informationen gewünscht?</w:t>
      </w:r>
    </w:p>
    <w:p w14:paraId="35E12B81" w14:textId="77777777" w:rsidR="00B1060A" w:rsidRPr="00F86F73" w:rsidRDefault="00B1060A" w:rsidP="00B1060A">
      <w:pPr>
        <w:pStyle w:val="Blocktext"/>
        <w:spacing w:before="2" w:after="2" w:line="360" w:lineRule="auto"/>
        <w:ind w:left="0" w:right="397"/>
        <w:rPr>
          <w:b w:val="0"/>
          <w:i w:val="0"/>
          <w:sz w:val="22"/>
          <w:szCs w:val="21"/>
        </w:rPr>
      </w:pPr>
      <w:r w:rsidRPr="00F86F73">
        <w:rPr>
          <w:b w:val="0"/>
          <w:i w:val="0"/>
          <w:sz w:val="22"/>
          <w:szCs w:val="21"/>
        </w:rPr>
        <w:t>Wenn Sie Interesse an einem Interview mit einem Verkehrsanwalt oder an weiteren Informationen haben, nehmen Sie gern Kontakt mit uns auf.</w:t>
      </w:r>
    </w:p>
    <w:p w14:paraId="1A4EBD39" w14:textId="77777777" w:rsidR="00B1060A" w:rsidRPr="00F86F73" w:rsidRDefault="0004194B" w:rsidP="00B1060A">
      <w:pPr>
        <w:spacing w:line="360" w:lineRule="auto"/>
        <w:ind w:right="397"/>
        <w:jc w:val="both"/>
        <w:rPr>
          <w:rFonts w:ascii="Arial" w:hAnsi="Arial" w:cs="Arial"/>
          <w:sz w:val="22"/>
          <w:szCs w:val="21"/>
        </w:rPr>
      </w:pPr>
      <w:hyperlink r:id="rId7" w:history="1">
        <w:r w:rsidR="00B1060A" w:rsidRPr="00F86F73">
          <w:rPr>
            <w:rStyle w:val="Hyperlink"/>
            <w:rFonts w:ascii="Arial" w:eastAsiaTheme="majorEastAsia" w:hAnsi="Arial" w:cs="Arial"/>
            <w:color w:val="auto"/>
            <w:sz w:val="22"/>
            <w:szCs w:val="21"/>
          </w:rPr>
          <w:t>www.verkehrsanwaelte.de</w:t>
        </w:r>
      </w:hyperlink>
    </w:p>
    <w:p w14:paraId="59BDE083" w14:textId="77777777" w:rsidR="00B1060A" w:rsidRDefault="0004194B" w:rsidP="00B1060A">
      <w:pPr>
        <w:spacing w:line="360" w:lineRule="auto"/>
        <w:ind w:right="397"/>
        <w:jc w:val="both"/>
        <w:rPr>
          <w:rFonts w:ascii="Arial" w:hAnsi="Arial" w:cs="Arial"/>
          <w:sz w:val="22"/>
          <w:szCs w:val="22"/>
        </w:rPr>
      </w:pPr>
      <w:hyperlink r:id="rId8" w:history="1">
        <w:r w:rsidR="00B1060A" w:rsidRPr="00F86F73">
          <w:rPr>
            <w:rStyle w:val="Hyperlink"/>
            <w:rFonts w:ascii="Arial" w:eastAsiaTheme="majorEastAsia" w:hAnsi="Arial" w:cs="Arial"/>
            <w:color w:val="auto"/>
            <w:sz w:val="22"/>
            <w:szCs w:val="22"/>
          </w:rPr>
          <w:t>www.facebook.com/verkehrsanwaelte.de</w:t>
        </w:r>
      </w:hyperlink>
    </w:p>
    <w:p w14:paraId="645AF341" w14:textId="77777777" w:rsidR="00B1060A" w:rsidRDefault="00B1060A" w:rsidP="00B1060A">
      <w:pPr>
        <w:spacing w:line="360" w:lineRule="auto"/>
        <w:ind w:right="397"/>
        <w:jc w:val="both"/>
        <w:rPr>
          <w:rFonts w:ascii="Arial" w:hAnsi="Arial" w:cs="Arial"/>
          <w:sz w:val="22"/>
          <w:szCs w:val="22"/>
        </w:rPr>
      </w:pPr>
      <w:r w:rsidRPr="004C0195">
        <w:rPr>
          <w:rFonts w:ascii="Arial" w:hAnsi="Arial" w:cs="Arial"/>
          <w:sz w:val="22"/>
          <w:szCs w:val="22"/>
        </w:rPr>
        <w:t>www.mynewsdesk.com/de/arbeitsgemeinschaft-verkehrsrecht</w:t>
      </w:r>
    </w:p>
    <w:p w14:paraId="1032F383" w14:textId="77777777" w:rsidR="00B1060A" w:rsidRPr="00F8385D" w:rsidRDefault="00B1060A" w:rsidP="00B1060A">
      <w:pPr>
        <w:spacing w:line="360" w:lineRule="auto"/>
        <w:ind w:right="397"/>
        <w:jc w:val="both"/>
        <w:rPr>
          <w:rFonts w:ascii="Arial" w:hAnsi="Arial" w:cs="Arial"/>
          <w:b/>
          <w:sz w:val="22"/>
          <w:szCs w:val="21"/>
        </w:rPr>
      </w:pPr>
    </w:p>
    <w:p w14:paraId="0DB4957A" w14:textId="77777777" w:rsidR="00B1060A" w:rsidRPr="001057FF" w:rsidRDefault="00B1060A" w:rsidP="00B1060A">
      <w:pPr>
        <w:spacing w:line="360" w:lineRule="auto"/>
        <w:ind w:right="397"/>
        <w:jc w:val="both"/>
        <w:rPr>
          <w:rFonts w:ascii="Arial" w:hAnsi="Arial" w:cs="Arial"/>
          <w:b/>
          <w:sz w:val="22"/>
          <w:szCs w:val="22"/>
        </w:rPr>
      </w:pPr>
      <w:r w:rsidRPr="001057FF">
        <w:rPr>
          <w:rFonts w:ascii="Arial" w:hAnsi="Arial" w:cs="Arial"/>
          <w:b/>
          <w:sz w:val="22"/>
          <w:szCs w:val="22"/>
        </w:rPr>
        <w:t>Bildnachweis</w:t>
      </w:r>
    </w:p>
    <w:p w14:paraId="63D7153A" w14:textId="77777777" w:rsidR="00B1060A" w:rsidRDefault="00B1060A" w:rsidP="00B1060A">
      <w:pPr>
        <w:spacing w:line="360" w:lineRule="auto"/>
        <w:ind w:right="397"/>
        <w:jc w:val="both"/>
        <w:rPr>
          <w:rFonts w:ascii="Arial" w:hAnsi="Arial" w:cs="Arial"/>
          <w:sz w:val="22"/>
          <w:szCs w:val="22"/>
        </w:rPr>
      </w:pPr>
      <w:r>
        <w:rPr>
          <w:rFonts w:ascii="Arial" w:hAnsi="Arial" w:cs="Arial"/>
          <w:sz w:val="22"/>
          <w:szCs w:val="22"/>
        </w:rPr>
        <w:t xml:space="preserve">Arbeitsgemeinschaft Verkehrsrecht des DAV e.V. </w:t>
      </w:r>
    </w:p>
    <w:p w14:paraId="4D563CD8" w14:textId="77777777" w:rsidR="00B1060A" w:rsidRDefault="00B1060A" w:rsidP="00B1060A">
      <w:pPr>
        <w:spacing w:line="360" w:lineRule="auto"/>
        <w:ind w:right="397"/>
        <w:jc w:val="both"/>
        <w:rPr>
          <w:rFonts w:ascii="Arial" w:hAnsi="Arial" w:cs="Arial"/>
          <w:b/>
          <w:color w:val="000000"/>
          <w:sz w:val="22"/>
          <w:szCs w:val="22"/>
        </w:rPr>
      </w:pPr>
    </w:p>
    <w:p w14:paraId="0068FE18" w14:textId="77777777" w:rsidR="00605F9B" w:rsidRDefault="00605F9B" w:rsidP="00B1060A">
      <w:pPr>
        <w:spacing w:line="360" w:lineRule="auto"/>
        <w:ind w:right="397"/>
        <w:jc w:val="both"/>
        <w:rPr>
          <w:rFonts w:ascii="Arial" w:hAnsi="Arial" w:cs="Arial"/>
          <w:b/>
          <w:color w:val="000000"/>
          <w:sz w:val="22"/>
          <w:szCs w:val="22"/>
        </w:rPr>
      </w:pPr>
    </w:p>
    <w:p w14:paraId="56E8871B" w14:textId="77777777" w:rsidR="00B1060A" w:rsidRPr="00095A15" w:rsidRDefault="00B1060A" w:rsidP="00B1060A">
      <w:pPr>
        <w:spacing w:line="360" w:lineRule="auto"/>
        <w:ind w:right="397"/>
        <w:jc w:val="both"/>
        <w:rPr>
          <w:rFonts w:ascii="Arial" w:hAnsi="Arial" w:cs="Arial"/>
          <w:b/>
          <w:color w:val="000000"/>
          <w:sz w:val="22"/>
          <w:szCs w:val="22"/>
        </w:rPr>
      </w:pPr>
      <w:r w:rsidRPr="00095A15">
        <w:rPr>
          <w:rFonts w:ascii="Arial" w:hAnsi="Arial" w:cs="Arial"/>
          <w:b/>
          <w:color w:val="000000"/>
          <w:sz w:val="22"/>
          <w:szCs w:val="22"/>
        </w:rPr>
        <w:t>Pressekontakt:</w:t>
      </w:r>
    </w:p>
    <w:p w14:paraId="3193ECFB" w14:textId="77777777" w:rsidR="00B1060A" w:rsidRDefault="00B1060A" w:rsidP="00B1060A">
      <w:pPr>
        <w:ind w:right="397"/>
        <w:rPr>
          <w:rFonts w:ascii="Arial" w:hAnsi="Arial" w:cs="Arial"/>
          <w:color w:val="000000"/>
          <w:sz w:val="22"/>
          <w:szCs w:val="22"/>
        </w:rPr>
      </w:pPr>
      <w:r w:rsidRPr="00290972">
        <w:rPr>
          <w:rFonts w:ascii="Arial" w:hAnsi="Arial" w:cs="Arial"/>
          <w:color w:val="000000"/>
          <w:sz w:val="22"/>
          <w:szCs w:val="22"/>
        </w:rPr>
        <w:t>UHLIG PR &amp; KOMMUNIKATION GmbH</w:t>
      </w:r>
      <w:r>
        <w:rPr>
          <w:rFonts w:ascii="Arial" w:hAnsi="Arial" w:cs="Arial"/>
          <w:color w:val="000000"/>
          <w:sz w:val="22"/>
          <w:szCs w:val="22"/>
        </w:rPr>
        <w:t xml:space="preserve"> </w:t>
      </w:r>
      <w:r w:rsidRPr="00290972">
        <w:rPr>
          <w:rFonts w:ascii="Arial" w:hAnsi="Arial" w:cs="Arial"/>
          <w:color w:val="000000"/>
          <w:sz w:val="22"/>
          <w:szCs w:val="22"/>
        </w:rPr>
        <w:t xml:space="preserve">• Ines Uhlig • </w:t>
      </w:r>
      <w:proofErr w:type="spellStart"/>
      <w:r w:rsidRPr="00290972">
        <w:rPr>
          <w:rFonts w:ascii="Arial" w:hAnsi="Arial" w:cs="Arial"/>
          <w:color w:val="000000"/>
          <w:sz w:val="22"/>
          <w:szCs w:val="22"/>
        </w:rPr>
        <w:t>Kattrepelsbrücke</w:t>
      </w:r>
      <w:proofErr w:type="spellEnd"/>
      <w:r w:rsidRPr="00290972">
        <w:rPr>
          <w:rFonts w:ascii="Arial" w:hAnsi="Arial" w:cs="Arial"/>
          <w:color w:val="000000"/>
          <w:sz w:val="22"/>
          <w:szCs w:val="22"/>
        </w:rPr>
        <w:t xml:space="preserve"> 1 • 20095 Hamburg •</w:t>
      </w:r>
      <w:r>
        <w:rPr>
          <w:rFonts w:ascii="Arial" w:hAnsi="Arial" w:cs="Arial"/>
          <w:color w:val="000000"/>
          <w:sz w:val="22"/>
          <w:szCs w:val="22"/>
        </w:rPr>
        <w:t xml:space="preserve"> </w:t>
      </w:r>
      <w:r w:rsidRPr="00290972">
        <w:rPr>
          <w:rFonts w:ascii="Arial" w:hAnsi="Arial" w:cs="Arial"/>
          <w:color w:val="000000"/>
          <w:sz w:val="22"/>
          <w:szCs w:val="22"/>
        </w:rPr>
        <w:t xml:space="preserve">Fon 040 / 767 969-31 • Fax: 040 / 767 969-33 • E-Mail </w:t>
      </w:r>
      <w:hyperlink r:id="rId9" w:history="1">
        <w:r w:rsidRPr="00290972">
          <w:rPr>
            <w:rStyle w:val="Hyperlink"/>
            <w:rFonts w:ascii="Arial" w:eastAsiaTheme="majorEastAsia" w:hAnsi="Arial" w:cs="Arial"/>
            <w:color w:val="000000"/>
            <w:sz w:val="22"/>
            <w:szCs w:val="22"/>
          </w:rPr>
          <w:t>ines.uhlig@uhlig-pr.de</w:t>
        </w:r>
      </w:hyperlink>
    </w:p>
    <w:p w14:paraId="12F716B4" w14:textId="77777777" w:rsidR="00B1060A" w:rsidRPr="00290972" w:rsidRDefault="00B1060A" w:rsidP="00B1060A">
      <w:pPr>
        <w:ind w:right="397"/>
        <w:jc w:val="both"/>
        <w:rPr>
          <w:rFonts w:ascii="Arial" w:hAnsi="Arial" w:cs="Arial"/>
          <w:color w:val="000000"/>
          <w:sz w:val="22"/>
          <w:szCs w:val="22"/>
        </w:rPr>
      </w:pPr>
    </w:p>
    <w:p w14:paraId="2C2EAFBD" w14:textId="77777777" w:rsidR="00B1060A" w:rsidRPr="00290972" w:rsidRDefault="00B1060A" w:rsidP="00B1060A">
      <w:pPr>
        <w:pStyle w:val="Fuzeile"/>
        <w:ind w:right="397"/>
        <w:jc w:val="both"/>
        <w:rPr>
          <w:rFonts w:ascii="Arial" w:hAnsi="Arial" w:cs="Arial"/>
          <w:color w:val="000000"/>
          <w:sz w:val="22"/>
          <w:szCs w:val="22"/>
        </w:rPr>
      </w:pPr>
      <w:r w:rsidRPr="00290972">
        <w:rPr>
          <w:rFonts w:ascii="Arial" w:hAnsi="Arial" w:cs="Arial"/>
          <w:color w:val="000000"/>
          <w:sz w:val="22"/>
          <w:szCs w:val="22"/>
        </w:rPr>
        <w:t xml:space="preserve">Arbeitsgemeinschaft Verkehrsrecht des DAV (Deutscher </w:t>
      </w:r>
      <w:proofErr w:type="spellStart"/>
      <w:r w:rsidRPr="00290972">
        <w:rPr>
          <w:rFonts w:ascii="Arial" w:hAnsi="Arial" w:cs="Arial"/>
          <w:color w:val="000000"/>
          <w:sz w:val="22"/>
          <w:szCs w:val="22"/>
        </w:rPr>
        <w:t>Anwaltverein</w:t>
      </w:r>
      <w:proofErr w:type="spellEnd"/>
      <w:r w:rsidRPr="00290972">
        <w:rPr>
          <w:rFonts w:ascii="Arial" w:hAnsi="Arial" w:cs="Arial"/>
          <w:color w:val="000000"/>
          <w:sz w:val="22"/>
          <w:szCs w:val="22"/>
        </w:rPr>
        <w:t>) e.V.</w:t>
      </w:r>
    </w:p>
    <w:p w14:paraId="1618AFEB" w14:textId="77777777" w:rsidR="00B1060A" w:rsidRPr="00290972" w:rsidRDefault="00B1060A" w:rsidP="00B1060A">
      <w:pPr>
        <w:pStyle w:val="Fuzeile"/>
        <w:ind w:right="397"/>
        <w:jc w:val="both"/>
        <w:rPr>
          <w:rFonts w:ascii="Arial" w:hAnsi="Arial" w:cs="Arial"/>
          <w:color w:val="000000"/>
          <w:sz w:val="22"/>
          <w:szCs w:val="22"/>
        </w:rPr>
      </w:pPr>
      <w:r w:rsidRPr="00290972">
        <w:rPr>
          <w:rFonts w:ascii="Arial" w:hAnsi="Arial" w:cs="Arial"/>
          <w:color w:val="000000"/>
          <w:sz w:val="22"/>
          <w:szCs w:val="22"/>
        </w:rPr>
        <w:t xml:space="preserve">Bettina Bachmann • Littenstraße 11 • 10179 Berlin • Fon 030 / 72 61 52-133 </w:t>
      </w:r>
    </w:p>
    <w:p w14:paraId="4C217E12" w14:textId="77777777" w:rsidR="00B1060A" w:rsidRPr="00290972" w:rsidRDefault="00B1060A" w:rsidP="00B1060A">
      <w:pPr>
        <w:pStyle w:val="Fuzeile"/>
        <w:ind w:right="397"/>
        <w:jc w:val="both"/>
        <w:rPr>
          <w:rFonts w:ascii="Arial" w:hAnsi="Arial" w:cs="Arial"/>
          <w:color w:val="000000"/>
          <w:sz w:val="22"/>
          <w:szCs w:val="22"/>
        </w:rPr>
      </w:pPr>
      <w:r w:rsidRPr="00290972">
        <w:rPr>
          <w:rFonts w:ascii="Arial" w:hAnsi="Arial" w:cs="Arial"/>
          <w:color w:val="000000"/>
          <w:sz w:val="22"/>
          <w:szCs w:val="22"/>
        </w:rPr>
        <w:t xml:space="preserve">Fax 030 / 72 61 52-195 • E-Mail </w:t>
      </w:r>
      <w:hyperlink r:id="rId10" w:history="1">
        <w:r w:rsidRPr="00290972">
          <w:rPr>
            <w:rStyle w:val="Hyperlink"/>
            <w:rFonts w:ascii="Arial" w:eastAsiaTheme="majorEastAsia" w:hAnsi="Arial" w:cs="Arial"/>
            <w:color w:val="000000"/>
            <w:sz w:val="22"/>
            <w:szCs w:val="22"/>
          </w:rPr>
          <w:t>bachmann@anwaltverein.de</w:t>
        </w:r>
      </w:hyperlink>
    </w:p>
    <w:p w14:paraId="3BEE5F1E" w14:textId="77777777" w:rsidR="00B1060A" w:rsidRPr="00290972" w:rsidRDefault="00B1060A" w:rsidP="00B1060A">
      <w:pPr>
        <w:pStyle w:val="Fuzeile"/>
        <w:ind w:right="397"/>
        <w:jc w:val="both"/>
        <w:rPr>
          <w:rFonts w:ascii="Arial" w:hAnsi="Arial" w:cs="Arial"/>
          <w:color w:val="000000"/>
          <w:sz w:val="22"/>
          <w:szCs w:val="22"/>
        </w:rPr>
      </w:pPr>
    </w:p>
    <w:p w14:paraId="42C3CEED" w14:textId="77777777" w:rsidR="00B1060A" w:rsidRPr="00290972" w:rsidRDefault="00B1060A" w:rsidP="00B1060A">
      <w:pPr>
        <w:pStyle w:val="Fuzeile"/>
        <w:ind w:right="397"/>
        <w:jc w:val="both"/>
        <w:rPr>
          <w:rFonts w:ascii="Arial" w:hAnsi="Arial" w:cs="Arial"/>
          <w:color w:val="000000"/>
          <w:sz w:val="22"/>
          <w:szCs w:val="22"/>
        </w:rPr>
      </w:pPr>
      <w:r w:rsidRPr="00290972">
        <w:rPr>
          <w:rFonts w:ascii="Arial" w:hAnsi="Arial" w:cs="Arial"/>
          <w:color w:val="000000"/>
          <w:sz w:val="22"/>
          <w:szCs w:val="22"/>
        </w:rPr>
        <w:t xml:space="preserve">Deutscher </w:t>
      </w:r>
      <w:proofErr w:type="spellStart"/>
      <w:r w:rsidRPr="00290972">
        <w:rPr>
          <w:rFonts w:ascii="Arial" w:hAnsi="Arial" w:cs="Arial"/>
          <w:color w:val="000000"/>
          <w:sz w:val="22"/>
          <w:szCs w:val="22"/>
        </w:rPr>
        <w:t>Anwaltverein</w:t>
      </w:r>
      <w:proofErr w:type="spellEnd"/>
      <w:r w:rsidRPr="00290972">
        <w:rPr>
          <w:rFonts w:ascii="Arial" w:hAnsi="Arial" w:cs="Arial"/>
          <w:color w:val="000000"/>
          <w:sz w:val="22"/>
          <w:szCs w:val="22"/>
        </w:rPr>
        <w:t xml:space="preserve"> • Swen </w:t>
      </w:r>
      <w:proofErr w:type="spellStart"/>
      <w:r w:rsidRPr="00290972">
        <w:rPr>
          <w:rFonts w:ascii="Arial" w:hAnsi="Arial" w:cs="Arial"/>
          <w:color w:val="000000"/>
          <w:sz w:val="22"/>
          <w:szCs w:val="22"/>
        </w:rPr>
        <w:t>Walentowski</w:t>
      </w:r>
      <w:proofErr w:type="spellEnd"/>
      <w:r w:rsidRPr="00290972">
        <w:rPr>
          <w:rFonts w:ascii="Arial" w:hAnsi="Arial" w:cs="Arial"/>
          <w:color w:val="000000"/>
          <w:sz w:val="22"/>
          <w:szCs w:val="22"/>
        </w:rPr>
        <w:t xml:space="preserve"> • Littenstraße 11 • 10179 Berlin </w:t>
      </w:r>
    </w:p>
    <w:p w14:paraId="6CE62972" w14:textId="77777777" w:rsidR="00B1060A" w:rsidRPr="00290972" w:rsidRDefault="00B1060A" w:rsidP="00B1060A">
      <w:pPr>
        <w:pStyle w:val="Fuzeile"/>
        <w:ind w:right="397"/>
        <w:jc w:val="both"/>
        <w:rPr>
          <w:rFonts w:ascii="Arial" w:hAnsi="Arial" w:cs="Arial"/>
          <w:color w:val="000000"/>
          <w:sz w:val="22"/>
          <w:szCs w:val="22"/>
        </w:rPr>
      </w:pPr>
      <w:r w:rsidRPr="00290972">
        <w:rPr>
          <w:rFonts w:ascii="Arial" w:hAnsi="Arial" w:cs="Arial"/>
          <w:color w:val="000000"/>
          <w:sz w:val="22"/>
          <w:szCs w:val="22"/>
        </w:rPr>
        <w:t xml:space="preserve">Fon 030 / 72 61 52-129 • Fax 030 / 72 61 52-193 • E-Mail </w:t>
      </w:r>
      <w:hyperlink r:id="rId11" w:history="1">
        <w:r w:rsidRPr="00290972">
          <w:rPr>
            <w:rStyle w:val="Hyperlink"/>
            <w:rFonts w:ascii="Arial" w:eastAsiaTheme="majorEastAsia" w:hAnsi="Arial" w:cs="Arial"/>
            <w:color w:val="000000"/>
            <w:sz w:val="22"/>
            <w:szCs w:val="22"/>
          </w:rPr>
          <w:t>walentowski@anwaltverein.de</w:t>
        </w:r>
      </w:hyperlink>
    </w:p>
    <w:p w14:paraId="54D0E1F7" w14:textId="77777777" w:rsidR="00B1060A" w:rsidRDefault="00B1060A" w:rsidP="00B1060A">
      <w:pPr>
        <w:pStyle w:val="Blocktext"/>
        <w:spacing w:before="2" w:after="2" w:line="360" w:lineRule="auto"/>
        <w:ind w:left="0" w:right="397"/>
        <w:rPr>
          <w:i w:val="0"/>
          <w:sz w:val="22"/>
          <w:szCs w:val="21"/>
        </w:rPr>
      </w:pPr>
    </w:p>
    <w:p w14:paraId="6C799BC4" w14:textId="77777777" w:rsidR="00B1060A" w:rsidRPr="00194822" w:rsidRDefault="00B1060A" w:rsidP="00B1060A">
      <w:pPr>
        <w:spacing w:line="360" w:lineRule="auto"/>
        <w:jc w:val="both"/>
        <w:rPr>
          <w:rFonts w:ascii="Arial" w:hAnsi="Arial" w:cs="Arial"/>
          <w:b/>
          <w:sz w:val="22"/>
          <w:szCs w:val="21"/>
        </w:rPr>
      </w:pPr>
    </w:p>
    <w:p w14:paraId="1059A2A5" w14:textId="77777777" w:rsidR="00B1060A" w:rsidRPr="00162E01" w:rsidRDefault="00B1060A" w:rsidP="00162E01">
      <w:pPr>
        <w:spacing w:line="360" w:lineRule="auto"/>
        <w:rPr>
          <w:rFonts w:ascii="Arial" w:hAnsi="Arial" w:cs="Arial"/>
          <w:sz w:val="22"/>
          <w:szCs w:val="22"/>
        </w:rPr>
      </w:pPr>
    </w:p>
    <w:sectPr w:rsidR="00B1060A" w:rsidRPr="00162E01" w:rsidSect="00717765">
      <w:headerReference w:type="default" r:id="rId12"/>
      <w:footerReference w:type="default" r:id="rId13"/>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F867" w14:textId="77777777" w:rsidR="002E147C" w:rsidRDefault="002E147C" w:rsidP="00B1060A">
      <w:r>
        <w:separator/>
      </w:r>
    </w:p>
  </w:endnote>
  <w:endnote w:type="continuationSeparator" w:id="0">
    <w:p w14:paraId="590D0027" w14:textId="77777777" w:rsidR="002E147C" w:rsidRDefault="002E147C" w:rsidP="00B1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235435"/>
      <w:docPartObj>
        <w:docPartGallery w:val="Page Numbers (Bottom of Page)"/>
        <w:docPartUnique/>
      </w:docPartObj>
    </w:sdtPr>
    <w:sdtEndPr/>
    <w:sdtContent>
      <w:p w14:paraId="423F19C2" w14:textId="77777777" w:rsidR="00B1060A" w:rsidRDefault="00B1060A">
        <w:pPr>
          <w:pStyle w:val="Fuzeile"/>
          <w:jc w:val="right"/>
        </w:pPr>
        <w:r>
          <w:fldChar w:fldCharType="begin"/>
        </w:r>
        <w:r>
          <w:instrText>PAGE   \* MERGEFORMAT</w:instrText>
        </w:r>
        <w:r>
          <w:fldChar w:fldCharType="separate"/>
        </w:r>
        <w:r w:rsidR="0004194B">
          <w:rPr>
            <w:noProof/>
          </w:rPr>
          <w:t>4</w:t>
        </w:r>
        <w:r>
          <w:fldChar w:fldCharType="end"/>
        </w:r>
      </w:p>
    </w:sdtContent>
  </w:sdt>
  <w:p w14:paraId="09CBF6AE" w14:textId="77777777" w:rsidR="00B1060A" w:rsidRDefault="00B106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8F77" w14:textId="77777777" w:rsidR="002E147C" w:rsidRDefault="002E147C" w:rsidP="00B1060A">
      <w:r>
        <w:separator/>
      </w:r>
    </w:p>
  </w:footnote>
  <w:footnote w:type="continuationSeparator" w:id="0">
    <w:p w14:paraId="49DBF271" w14:textId="77777777" w:rsidR="002E147C" w:rsidRDefault="002E147C" w:rsidP="00B1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EE3" w14:textId="77777777" w:rsidR="00B1060A" w:rsidRDefault="00717765" w:rsidP="00B1060A">
    <w:pPr>
      <w:pStyle w:val="Kopfzeile"/>
      <w:rPr>
        <w:rFonts w:ascii="Arial" w:hAnsi="Arial" w:cs="Arial"/>
        <w:b/>
        <w:bCs/>
        <w:sz w:val="36"/>
      </w:rPr>
    </w:pPr>
    <w:r>
      <w:rPr>
        <w:rFonts w:ascii="Arial" w:hAnsi="Arial" w:cs="Arial"/>
        <w:b/>
        <w:bCs/>
        <w:noProof/>
        <w:sz w:val="36"/>
      </w:rPr>
      <w:drawing>
        <wp:anchor distT="0" distB="0" distL="114300" distR="114300" simplePos="0" relativeHeight="251658240" behindDoc="0" locked="0" layoutInCell="1" allowOverlap="1" wp14:anchorId="759F0D76" wp14:editId="71D4624C">
          <wp:simplePos x="0" y="0"/>
          <wp:positionH relativeFrom="column">
            <wp:posOffset>3773170</wp:posOffset>
          </wp:positionH>
          <wp:positionV relativeFrom="paragraph">
            <wp:posOffset>3810</wp:posOffset>
          </wp:positionV>
          <wp:extent cx="2066400" cy="1076400"/>
          <wp:effectExtent l="0" t="0" r="0" b="9525"/>
          <wp:wrapNone/>
          <wp:docPr id="2" name="Grafik 2" descr="Logo_Verkehrsanwä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kehrsanwäl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4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79158" w14:textId="77777777" w:rsidR="00717765" w:rsidRDefault="00717765" w:rsidP="00B1060A">
    <w:pPr>
      <w:pStyle w:val="Kopfzeile"/>
      <w:rPr>
        <w:rFonts w:ascii="Arial" w:hAnsi="Arial" w:cs="Arial"/>
        <w:b/>
        <w:bCs/>
        <w:sz w:val="36"/>
      </w:rPr>
    </w:pPr>
  </w:p>
  <w:p w14:paraId="598FD6BA" w14:textId="77777777" w:rsidR="00717765" w:rsidRDefault="00717765" w:rsidP="00B1060A">
    <w:pPr>
      <w:pStyle w:val="Kopfzeile"/>
      <w:rPr>
        <w:rFonts w:ascii="Arial" w:hAnsi="Arial" w:cs="Arial"/>
        <w:b/>
        <w:bCs/>
        <w:sz w:val="36"/>
      </w:rPr>
    </w:pPr>
  </w:p>
  <w:p w14:paraId="7E2D7DC6" w14:textId="77777777" w:rsidR="00B1060A" w:rsidRDefault="00B1060A" w:rsidP="00B1060A">
    <w:pPr>
      <w:pStyle w:val="Kopfzeile"/>
      <w:rPr>
        <w:rFonts w:ascii="Arial" w:hAnsi="Arial" w:cs="Arial"/>
      </w:rPr>
    </w:pPr>
    <w:r>
      <w:rPr>
        <w:rFonts w:ascii="Arial" w:hAnsi="Arial" w:cs="Arial"/>
        <w:b/>
        <w:bCs/>
        <w:sz w:val="36"/>
      </w:rPr>
      <w:t>Presseinformation</w:t>
    </w:r>
    <w:r>
      <w:rPr>
        <w:rFonts w:ascii="Arial" w:hAnsi="Arial" w:cs="Arial"/>
        <w:noProof/>
        <w:sz w:val="20"/>
      </w:rPr>
      <w:t xml:space="preserve"> </w:t>
    </w:r>
  </w:p>
  <w:p w14:paraId="323F1DD3" w14:textId="77777777" w:rsidR="00B1060A" w:rsidRDefault="00B106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32D9"/>
    <w:multiLevelType w:val="multilevel"/>
    <w:tmpl w:val="D3863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E01E0"/>
    <w:multiLevelType w:val="multilevel"/>
    <w:tmpl w:val="44C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82238"/>
    <w:multiLevelType w:val="hybridMultilevel"/>
    <w:tmpl w:val="F6E8A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254D45"/>
    <w:multiLevelType w:val="hybridMultilevel"/>
    <w:tmpl w:val="18806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063112"/>
    <w:multiLevelType w:val="hybridMultilevel"/>
    <w:tmpl w:val="54220AF4"/>
    <w:lvl w:ilvl="0" w:tplc="68723D4A">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433AB0"/>
    <w:multiLevelType w:val="multilevel"/>
    <w:tmpl w:val="402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53"/>
    <w:rsid w:val="00030BE2"/>
    <w:rsid w:val="000313FD"/>
    <w:rsid w:val="0004194B"/>
    <w:rsid w:val="000C1BC9"/>
    <w:rsid w:val="000D5B77"/>
    <w:rsid w:val="000F5908"/>
    <w:rsid w:val="001033DD"/>
    <w:rsid w:val="00126B59"/>
    <w:rsid w:val="00144777"/>
    <w:rsid w:val="00162E01"/>
    <w:rsid w:val="001707F6"/>
    <w:rsid w:val="00184F3A"/>
    <w:rsid w:val="00196A90"/>
    <w:rsid w:val="001C2EE5"/>
    <w:rsid w:val="001C3378"/>
    <w:rsid w:val="00211835"/>
    <w:rsid w:val="00223EA3"/>
    <w:rsid w:val="00230F8F"/>
    <w:rsid w:val="00237568"/>
    <w:rsid w:val="00271328"/>
    <w:rsid w:val="00277E1E"/>
    <w:rsid w:val="002B11E1"/>
    <w:rsid w:val="002C6AA6"/>
    <w:rsid w:val="002E0AA5"/>
    <w:rsid w:val="002E147C"/>
    <w:rsid w:val="0034561A"/>
    <w:rsid w:val="00347343"/>
    <w:rsid w:val="00387DAF"/>
    <w:rsid w:val="003E1E6F"/>
    <w:rsid w:val="003F29BB"/>
    <w:rsid w:val="003F62ED"/>
    <w:rsid w:val="00447BCD"/>
    <w:rsid w:val="00451CCB"/>
    <w:rsid w:val="00453E2B"/>
    <w:rsid w:val="00462FF5"/>
    <w:rsid w:val="004B5EBE"/>
    <w:rsid w:val="0050052C"/>
    <w:rsid w:val="00522A57"/>
    <w:rsid w:val="005627FF"/>
    <w:rsid w:val="005B1E88"/>
    <w:rsid w:val="005C0CE2"/>
    <w:rsid w:val="00605F9B"/>
    <w:rsid w:val="006251DF"/>
    <w:rsid w:val="00632155"/>
    <w:rsid w:val="00636956"/>
    <w:rsid w:val="00640553"/>
    <w:rsid w:val="0064394D"/>
    <w:rsid w:val="00656368"/>
    <w:rsid w:val="00665FBB"/>
    <w:rsid w:val="006B4352"/>
    <w:rsid w:val="006F0EB8"/>
    <w:rsid w:val="0070208A"/>
    <w:rsid w:val="00717765"/>
    <w:rsid w:val="00733347"/>
    <w:rsid w:val="007576B5"/>
    <w:rsid w:val="00771220"/>
    <w:rsid w:val="007D5E82"/>
    <w:rsid w:val="007E4817"/>
    <w:rsid w:val="007F07F5"/>
    <w:rsid w:val="00835A12"/>
    <w:rsid w:val="00841BD2"/>
    <w:rsid w:val="00850E1D"/>
    <w:rsid w:val="00874BD1"/>
    <w:rsid w:val="008B7E8C"/>
    <w:rsid w:val="009000A8"/>
    <w:rsid w:val="00906BBB"/>
    <w:rsid w:val="00965D82"/>
    <w:rsid w:val="0099708B"/>
    <w:rsid w:val="00A102EE"/>
    <w:rsid w:val="00A15C7A"/>
    <w:rsid w:val="00A25653"/>
    <w:rsid w:val="00A57780"/>
    <w:rsid w:val="00A80AFD"/>
    <w:rsid w:val="00A8420E"/>
    <w:rsid w:val="00A90BFE"/>
    <w:rsid w:val="00AE454B"/>
    <w:rsid w:val="00B1060A"/>
    <w:rsid w:val="00B37341"/>
    <w:rsid w:val="00B770D9"/>
    <w:rsid w:val="00B91CA3"/>
    <w:rsid w:val="00B926E7"/>
    <w:rsid w:val="00BC680D"/>
    <w:rsid w:val="00C30AB4"/>
    <w:rsid w:val="00C433E8"/>
    <w:rsid w:val="00C543AA"/>
    <w:rsid w:val="00C54B65"/>
    <w:rsid w:val="00C63D42"/>
    <w:rsid w:val="00C91C52"/>
    <w:rsid w:val="00CA1703"/>
    <w:rsid w:val="00D00C7A"/>
    <w:rsid w:val="00D02C89"/>
    <w:rsid w:val="00D03484"/>
    <w:rsid w:val="00D05FAF"/>
    <w:rsid w:val="00D14ED4"/>
    <w:rsid w:val="00D24748"/>
    <w:rsid w:val="00D31A40"/>
    <w:rsid w:val="00D37344"/>
    <w:rsid w:val="00DE3722"/>
    <w:rsid w:val="00DF070B"/>
    <w:rsid w:val="00DF3DAD"/>
    <w:rsid w:val="00E22078"/>
    <w:rsid w:val="00EC7C2F"/>
    <w:rsid w:val="00EE22CD"/>
    <w:rsid w:val="00F216AD"/>
    <w:rsid w:val="00F2782E"/>
    <w:rsid w:val="00F300E9"/>
    <w:rsid w:val="00FA5EBE"/>
    <w:rsid w:val="00FB509A"/>
    <w:rsid w:val="00FC2D30"/>
    <w:rsid w:val="00FC3BB8"/>
    <w:rsid w:val="00FE755A"/>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DA626"/>
  <w15:docId w15:val="{74CF5A32-D6D4-4914-AB66-4BE6FBE6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780"/>
    <w:rPr>
      <w:rFonts w:ascii="Times New Roman" w:eastAsia="Times New Roman" w:hAnsi="Times New Roman" w:cs="Times New Roman"/>
      <w:lang w:eastAsia="de-DE"/>
    </w:rPr>
  </w:style>
  <w:style w:type="paragraph" w:styleId="berschrift3">
    <w:name w:val="heading 3"/>
    <w:basedOn w:val="Standard"/>
    <w:next w:val="Standard"/>
    <w:link w:val="berschrift3Zchn"/>
    <w:uiPriority w:val="9"/>
    <w:semiHidden/>
    <w:unhideWhenUsed/>
    <w:qFormat/>
    <w:rsid w:val="00C433E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rsid w:val="0034561A"/>
    <w:pPr>
      <w:spacing w:beforeLines="1" w:afterLines="1"/>
      <w:outlineLvl w:val="3"/>
    </w:pPr>
    <w:rPr>
      <w:rFonts w:ascii="Times" w:eastAsiaTheme="minorHAnsi" w:hAnsi="Times" w:cstheme="minorBidi"/>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C433E8"/>
    <w:rPr>
      <w:rFonts w:asciiTheme="majorHAnsi" w:eastAsiaTheme="majorEastAsia" w:hAnsiTheme="majorHAnsi" w:cstheme="majorBidi"/>
      <w:b/>
      <w:bCs/>
      <w:color w:val="4F81BD" w:themeColor="accent1"/>
      <w:lang w:eastAsia="de-DE"/>
    </w:rPr>
  </w:style>
  <w:style w:type="paragraph" w:styleId="Funotentext">
    <w:name w:val="footnote text"/>
    <w:basedOn w:val="Standard"/>
    <w:link w:val="FunotentextZchn"/>
    <w:uiPriority w:val="99"/>
    <w:semiHidden/>
    <w:unhideWhenUsed/>
    <w:rsid w:val="00A57780"/>
    <w:rPr>
      <w:sz w:val="20"/>
      <w:szCs w:val="20"/>
    </w:rPr>
  </w:style>
  <w:style w:type="character" w:customStyle="1" w:styleId="FunotentextZchn">
    <w:name w:val="Fußnotentext Zchn"/>
    <w:basedOn w:val="Absatz-Standardschriftart"/>
    <w:link w:val="Funotentext"/>
    <w:uiPriority w:val="99"/>
    <w:semiHidden/>
    <w:rsid w:val="00A5778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A57780"/>
    <w:rPr>
      <w:vertAlign w:val="superscript"/>
    </w:rPr>
  </w:style>
  <w:style w:type="paragraph" w:styleId="StandardWeb">
    <w:name w:val="Normal (Web)"/>
    <w:basedOn w:val="Standard"/>
    <w:uiPriority w:val="99"/>
    <w:rsid w:val="009000A8"/>
    <w:pPr>
      <w:spacing w:beforeLines="1" w:afterLines="1"/>
    </w:pPr>
    <w:rPr>
      <w:rFonts w:ascii="Times" w:eastAsiaTheme="minorHAnsi" w:hAnsi="Times"/>
      <w:sz w:val="20"/>
      <w:szCs w:val="20"/>
    </w:rPr>
  </w:style>
  <w:style w:type="character" w:styleId="Hyperlink">
    <w:name w:val="Hyperlink"/>
    <w:basedOn w:val="Absatz-Standardschriftart"/>
    <w:uiPriority w:val="99"/>
    <w:unhideWhenUsed/>
    <w:rsid w:val="00D00C7A"/>
    <w:rPr>
      <w:color w:val="0000FF" w:themeColor="hyperlink"/>
      <w:u w:val="single"/>
    </w:rPr>
  </w:style>
  <w:style w:type="character" w:styleId="BesuchterHyperlink">
    <w:name w:val="FollowedHyperlink"/>
    <w:basedOn w:val="Absatz-Standardschriftart"/>
    <w:uiPriority w:val="99"/>
    <w:unhideWhenUsed/>
    <w:rsid w:val="00D00C7A"/>
    <w:rPr>
      <w:color w:val="800080" w:themeColor="followedHyperlink"/>
      <w:u w:val="single"/>
    </w:rPr>
  </w:style>
  <w:style w:type="paragraph" w:styleId="Listenabsatz">
    <w:name w:val="List Paragraph"/>
    <w:basedOn w:val="Standard"/>
    <w:uiPriority w:val="34"/>
    <w:qFormat/>
    <w:rsid w:val="00D00C7A"/>
    <w:pPr>
      <w:ind w:left="720"/>
      <w:contextualSpacing/>
    </w:pPr>
  </w:style>
  <w:style w:type="character" w:styleId="Fett">
    <w:name w:val="Strong"/>
    <w:basedOn w:val="Absatz-Standardschriftart"/>
    <w:uiPriority w:val="22"/>
    <w:rsid w:val="001C3378"/>
    <w:rPr>
      <w:b/>
    </w:rPr>
  </w:style>
  <w:style w:type="character" w:customStyle="1" w:styleId="plainlinks-print">
    <w:name w:val="plainlinks-print"/>
    <w:basedOn w:val="Absatz-Standardschriftart"/>
    <w:rsid w:val="001C2EE5"/>
  </w:style>
  <w:style w:type="character" w:customStyle="1" w:styleId="berschrift4Zchn">
    <w:name w:val="Überschrift 4 Zchn"/>
    <w:basedOn w:val="Absatz-Standardschriftart"/>
    <w:link w:val="berschrift4"/>
    <w:uiPriority w:val="9"/>
    <w:rsid w:val="0034561A"/>
    <w:rPr>
      <w:rFonts w:ascii="Times" w:hAnsi="Times"/>
      <w:b/>
      <w:szCs w:val="20"/>
      <w:lang w:eastAsia="de-DE"/>
    </w:rPr>
  </w:style>
  <w:style w:type="character" w:customStyle="1" w:styleId="mw-headline">
    <w:name w:val="mw-headline"/>
    <w:basedOn w:val="Absatz-Standardschriftart"/>
    <w:rsid w:val="0034561A"/>
  </w:style>
  <w:style w:type="character" w:customStyle="1" w:styleId="fnretrescoschemaorgclass13">
    <w:name w:val="fn_retresco_schema_org_class_13"/>
    <w:basedOn w:val="Absatz-Standardschriftart"/>
    <w:rsid w:val="004B5EBE"/>
  </w:style>
  <w:style w:type="character" w:styleId="Kommentarzeichen">
    <w:name w:val="annotation reference"/>
    <w:basedOn w:val="Absatz-Standardschriftart"/>
    <w:semiHidden/>
    <w:unhideWhenUsed/>
    <w:rsid w:val="00A102EE"/>
    <w:rPr>
      <w:sz w:val="16"/>
      <w:szCs w:val="16"/>
    </w:rPr>
  </w:style>
  <w:style w:type="paragraph" w:styleId="Kommentartext">
    <w:name w:val="annotation text"/>
    <w:basedOn w:val="Standard"/>
    <w:link w:val="KommentartextZchn"/>
    <w:semiHidden/>
    <w:unhideWhenUsed/>
    <w:rsid w:val="00A102EE"/>
    <w:rPr>
      <w:sz w:val="20"/>
      <w:szCs w:val="20"/>
    </w:rPr>
  </w:style>
  <w:style w:type="character" w:customStyle="1" w:styleId="KommentartextZchn">
    <w:name w:val="Kommentartext Zchn"/>
    <w:basedOn w:val="Absatz-Standardschriftart"/>
    <w:link w:val="Kommentartext"/>
    <w:semiHidden/>
    <w:rsid w:val="00A102E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A102EE"/>
    <w:rPr>
      <w:b/>
      <w:bCs/>
    </w:rPr>
  </w:style>
  <w:style w:type="character" w:customStyle="1" w:styleId="KommentarthemaZchn">
    <w:name w:val="Kommentarthema Zchn"/>
    <w:basedOn w:val="KommentartextZchn"/>
    <w:link w:val="Kommentarthema"/>
    <w:semiHidden/>
    <w:rsid w:val="00A102E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unhideWhenUsed/>
    <w:rsid w:val="00A102EE"/>
    <w:rPr>
      <w:rFonts w:ascii="Segoe UI" w:hAnsi="Segoe UI" w:cs="Segoe UI"/>
      <w:sz w:val="18"/>
      <w:szCs w:val="18"/>
    </w:rPr>
  </w:style>
  <w:style w:type="character" w:customStyle="1" w:styleId="SprechblasentextZchn">
    <w:name w:val="Sprechblasentext Zchn"/>
    <w:basedOn w:val="Absatz-Standardschriftart"/>
    <w:link w:val="Sprechblasentext"/>
    <w:semiHidden/>
    <w:rsid w:val="00A102EE"/>
    <w:rPr>
      <w:rFonts w:ascii="Segoe UI" w:eastAsia="Times New Roman" w:hAnsi="Segoe UI" w:cs="Segoe UI"/>
      <w:sz w:val="18"/>
      <w:szCs w:val="18"/>
      <w:lang w:eastAsia="de-DE"/>
    </w:rPr>
  </w:style>
  <w:style w:type="paragraph" w:styleId="Kopfzeile">
    <w:name w:val="header"/>
    <w:basedOn w:val="Standard"/>
    <w:link w:val="KopfzeileZchn"/>
    <w:unhideWhenUsed/>
    <w:rsid w:val="00B1060A"/>
    <w:pPr>
      <w:tabs>
        <w:tab w:val="center" w:pos="4536"/>
        <w:tab w:val="right" w:pos="9072"/>
      </w:tabs>
    </w:pPr>
  </w:style>
  <w:style w:type="character" w:customStyle="1" w:styleId="KopfzeileZchn">
    <w:name w:val="Kopfzeile Zchn"/>
    <w:basedOn w:val="Absatz-Standardschriftart"/>
    <w:link w:val="Kopfzeile"/>
    <w:rsid w:val="00B1060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1060A"/>
    <w:pPr>
      <w:tabs>
        <w:tab w:val="center" w:pos="4536"/>
        <w:tab w:val="right" w:pos="9072"/>
      </w:tabs>
    </w:pPr>
  </w:style>
  <w:style w:type="character" w:customStyle="1" w:styleId="FuzeileZchn">
    <w:name w:val="Fußzeile Zchn"/>
    <w:basedOn w:val="Absatz-Standardschriftart"/>
    <w:link w:val="Fuzeile"/>
    <w:uiPriority w:val="99"/>
    <w:rsid w:val="00B1060A"/>
    <w:rPr>
      <w:rFonts w:ascii="Times New Roman" w:eastAsia="Times New Roman" w:hAnsi="Times New Roman" w:cs="Times New Roman"/>
      <w:lang w:eastAsia="de-DE"/>
    </w:rPr>
  </w:style>
  <w:style w:type="paragraph" w:styleId="Blocktext">
    <w:name w:val="Block Text"/>
    <w:basedOn w:val="Standard"/>
    <w:rsid w:val="00B1060A"/>
    <w:pPr>
      <w:overflowPunct w:val="0"/>
      <w:autoSpaceDE w:val="0"/>
      <w:autoSpaceDN w:val="0"/>
      <w:adjustRightInd w:val="0"/>
      <w:ind w:left="567" w:right="-4253"/>
      <w:jc w:val="both"/>
      <w:textAlignment w:val="baseline"/>
    </w:pPr>
    <w:rPr>
      <w:rFonts w:ascii="Arial" w:hAnsi="Arial" w:cs="Arial"/>
      <w:b/>
      <w:i/>
      <w:szCs w:val="20"/>
    </w:rPr>
  </w:style>
  <w:style w:type="paragraph" w:customStyle="1" w:styleId="TextA">
    <w:name w:val="Text A"/>
    <w:rsid w:val="0070208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3944">
      <w:bodyDiv w:val="1"/>
      <w:marLeft w:val="0"/>
      <w:marRight w:val="0"/>
      <w:marTop w:val="0"/>
      <w:marBottom w:val="0"/>
      <w:divBdr>
        <w:top w:val="none" w:sz="0" w:space="0" w:color="auto"/>
        <w:left w:val="none" w:sz="0" w:space="0" w:color="auto"/>
        <w:bottom w:val="none" w:sz="0" w:space="0" w:color="auto"/>
        <w:right w:val="none" w:sz="0" w:space="0" w:color="auto"/>
      </w:divBdr>
      <w:divsChild>
        <w:div w:id="1899129590">
          <w:marLeft w:val="0"/>
          <w:marRight w:val="0"/>
          <w:marTop w:val="0"/>
          <w:marBottom w:val="0"/>
          <w:divBdr>
            <w:top w:val="none" w:sz="0" w:space="0" w:color="auto"/>
            <w:left w:val="none" w:sz="0" w:space="0" w:color="auto"/>
            <w:bottom w:val="none" w:sz="0" w:space="0" w:color="auto"/>
            <w:right w:val="none" w:sz="0" w:space="0" w:color="auto"/>
          </w:divBdr>
        </w:div>
        <w:div w:id="219636343">
          <w:marLeft w:val="0"/>
          <w:marRight w:val="0"/>
          <w:marTop w:val="0"/>
          <w:marBottom w:val="0"/>
          <w:divBdr>
            <w:top w:val="none" w:sz="0" w:space="0" w:color="auto"/>
            <w:left w:val="none" w:sz="0" w:space="0" w:color="auto"/>
            <w:bottom w:val="none" w:sz="0" w:space="0" w:color="auto"/>
            <w:right w:val="none" w:sz="0" w:space="0" w:color="auto"/>
          </w:divBdr>
        </w:div>
      </w:divsChild>
    </w:div>
    <w:div w:id="397822590">
      <w:bodyDiv w:val="1"/>
      <w:marLeft w:val="0"/>
      <w:marRight w:val="0"/>
      <w:marTop w:val="0"/>
      <w:marBottom w:val="0"/>
      <w:divBdr>
        <w:top w:val="none" w:sz="0" w:space="0" w:color="auto"/>
        <w:left w:val="none" w:sz="0" w:space="0" w:color="auto"/>
        <w:bottom w:val="none" w:sz="0" w:space="0" w:color="auto"/>
        <w:right w:val="none" w:sz="0" w:space="0" w:color="auto"/>
      </w:divBdr>
    </w:div>
    <w:div w:id="525604111">
      <w:bodyDiv w:val="1"/>
      <w:marLeft w:val="0"/>
      <w:marRight w:val="0"/>
      <w:marTop w:val="0"/>
      <w:marBottom w:val="0"/>
      <w:divBdr>
        <w:top w:val="none" w:sz="0" w:space="0" w:color="auto"/>
        <w:left w:val="none" w:sz="0" w:space="0" w:color="auto"/>
        <w:bottom w:val="none" w:sz="0" w:space="0" w:color="auto"/>
        <w:right w:val="none" w:sz="0" w:space="0" w:color="auto"/>
      </w:divBdr>
      <w:divsChild>
        <w:div w:id="732317573">
          <w:marLeft w:val="0"/>
          <w:marRight w:val="0"/>
          <w:marTop w:val="0"/>
          <w:marBottom w:val="0"/>
          <w:divBdr>
            <w:top w:val="none" w:sz="0" w:space="0" w:color="auto"/>
            <w:left w:val="none" w:sz="0" w:space="0" w:color="auto"/>
            <w:bottom w:val="none" w:sz="0" w:space="0" w:color="auto"/>
            <w:right w:val="none" w:sz="0" w:space="0" w:color="auto"/>
          </w:divBdr>
          <w:divsChild>
            <w:div w:id="246884260">
              <w:marLeft w:val="0"/>
              <w:marRight w:val="0"/>
              <w:marTop w:val="0"/>
              <w:marBottom w:val="0"/>
              <w:divBdr>
                <w:top w:val="none" w:sz="0" w:space="0" w:color="auto"/>
                <w:left w:val="none" w:sz="0" w:space="0" w:color="auto"/>
                <w:bottom w:val="none" w:sz="0" w:space="0" w:color="auto"/>
                <w:right w:val="none" w:sz="0" w:space="0" w:color="auto"/>
              </w:divBdr>
              <w:divsChild>
                <w:div w:id="1068914798">
                  <w:marLeft w:val="0"/>
                  <w:marRight w:val="0"/>
                  <w:marTop w:val="0"/>
                  <w:marBottom w:val="0"/>
                  <w:divBdr>
                    <w:top w:val="none" w:sz="0" w:space="0" w:color="auto"/>
                    <w:left w:val="none" w:sz="0" w:space="0" w:color="auto"/>
                    <w:bottom w:val="none" w:sz="0" w:space="0" w:color="auto"/>
                    <w:right w:val="none" w:sz="0" w:space="0" w:color="auto"/>
                  </w:divBdr>
                </w:div>
              </w:divsChild>
            </w:div>
            <w:div w:id="1031612717">
              <w:marLeft w:val="0"/>
              <w:marRight w:val="0"/>
              <w:marTop w:val="0"/>
              <w:marBottom w:val="0"/>
              <w:divBdr>
                <w:top w:val="none" w:sz="0" w:space="0" w:color="auto"/>
                <w:left w:val="none" w:sz="0" w:space="0" w:color="auto"/>
                <w:bottom w:val="none" w:sz="0" w:space="0" w:color="auto"/>
                <w:right w:val="none" w:sz="0" w:space="0" w:color="auto"/>
              </w:divBdr>
              <w:divsChild>
                <w:div w:id="1396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5392">
          <w:marLeft w:val="0"/>
          <w:marRight w:val="0"/>
          <w:marTop w:val="0"/>
          <w:marBottom w:val="0"/>
          <w:divBdr>
            <w:top w:val="none" w:sz="0" w:space="0" w:color="auto"/>
            <w:left w:val="none" w:sz="0" w:space="0" w:color="auto"/>
            <w:bottom w:val="none" w:sz="0" w:space="0" w:color="auto"/>
            <w:right w:val="none" w:sz="0" w:space="0" w:color="auto"/>
          </w:divBdr>
          <w:divsChild>
            <w:div w:id="1457219632">
              <w:marLeft w:val="0"/>
              <w:marRight w:val="0"/>
              <w:marTop w:val="0"/>
              <w:marBottom w:val="0"/>
              <w:divBdr>
                <w:top w:val="none" w:sz="0" w:space="0" w:color="auto"/>
                <w:left w:val="none" w:sz="0" w:space="0" w:color="auto"/>
                <w:bottom w:val="none" w:sz="0" w:space="0" w:color="auto"/>
                <w:right w:val="none" w:sz="0" w:space="0" w:color="auto"/>
              </w:divBdr>
              <w:divsChild>
                <w:div w:id="1485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7580">
          <w:marLeft w:val="0"/>
          <w:marRight w:val="0"/>
          <w:marTop w:val="0"/>
          <w:marBottom w:val="0"/>
          <w:divBdr>
            <w:top w:val="none" w:sz="0" w:space="0" w:color="auto"/>
            <w:left w:val="none" w:sz="0" w:space="0" w:color="auto"/>
            <w:bottom w:val="none" w:sz="0" w:space="0" w:color="auto"/>
            <w:right w:val="none" w:sz="0" w:space="0" w:color="auto"/>
          </w:divBdr>
          <w:divsChild>
            <w:div w:id="1625306015">
              <w:marLeft w:val="0"/>
              <w:marRight w:val="0"/>
              <w:marTop w:val="0"/>
              <w:marBottom w:val="0"/>
              <w:divBdr>
                <w:top w:val="none" w:sz="0" w:space="0" w:color="auto"/>
                <w:left w:val="none" w:sz="0" w:space="0" w:color="auto"/>
                <w:bottom w:val="none" w:sz="0" w:space="0" w:color="auto"/>
                <w:right w:val="none" w:sz="0" w:space="0" w:color="auto"/>
              </w:divBdr>
              <w:divsChild>
                <w:div w:id="14941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2149">
      <w:bodyDiv w:val="1"/>
      <w:marLeft w:val="0"/>
      <w:marRight w:val="0"/>
      <w:marTop w:val="0"/>
      <w:marBottom w:val="0"/>
      <w:divBdr>
        <w:top w:val="none" w:sz="0" w:space="0" w:color="auto"/>
        <w:left w:val="none" w:sz="0" w:space="0" w:color="auto"/>
        <w:bottom w:val="none" w:sz="0" w:space="0" w:color="auto"/>
        <w:right w:val="none" w:sz="0" w:space="0" w:color="auto"/>
      </w:divBdr>
    </w:div>
    <w:div w:id="774904770">
      <w:bodyDiv w:val="1"/>
      <w:marLeft w:val="0"/>
      <w:marRight w:val="0"/>
      <w:marTop w:val="0"/>
      <w:marBottom w:val="0"/>
      <w:divBdr>
        <w:top w:val="none" w:sz="0" w:space="0" w:color="auto"/>
        <w:left w:val="none" w:sz="0" w:space="0" w:color="auto"/>
        <w:bottom w:val="none" w:sz="0" w:space="0" w:color="auto"/>
        <w:right w:val="none" w:sz="0" w:space="0" w:color="auto"/>
      </w:divBdr>
      <w:divsChild>
        <w:div w:id="1453013214">
          <w:marLeft w:val="0"/>
          <w:marRight w:val="0"/>
          <w:marTop w:val="0"/>
          <w:marBottom w:val="0"/>
          <w:divBdr>
            <w:top w:val="none" w:sz="0" w:space="0" w:color="auto"/>
            <w:left w:val="none" w:sz="0" w:space="0" w:color="auto"/>
            <w:bottom w:val="none" w:sz="0" w:space="0" w:color="auto"/>
            <w:right w:val="none" w:sz="0" w:space="0" w:color="auto"/>
          </w:divBdr>
          <w:divsChild>
            <w:div w:id="1955551787">
              <w:marLeft w:val="0"/>
              <w:marRight w:val="0"/>
              <w:marTop w:val="0"/>
              <w:marBottom w:val="0"/>
              <w:divBdr>
                <w:top w:val="none" w:sz="0" w:space="0" w:color="auto"/>
                <w:left w:val="none" w:sz="0" w:space="0" w:color="auto"/>
                <w:bottom w:val="none" w:sz="0" w:space="0" w:color="auto"/>
                <w:right w:val="none" w:sz="0" w:space="0" w:color="auto"/>
              </w:divBdr>
              <w:divsChild>
                <w:div w:id="12956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432">
      <w:bodyDiv w:val="1"/>
      <w:marLeft w:val="0"/>
      <w:marRight w:val="0"/>
      <w:marTop w:val="0"/>
      <w:marBottom w:val="0"/>
      <w:divBdr>
        <w:top w:val="none" w:sz="0" w:space="0" w:color="auto"/>
        <w:left w:val="none" w:sz="0" w:space="0" w:color="auto"/>
        <w:bottom w:val="none" w:sz="0" w:space="0" w:color="auto"/>
        <w:right w:val="none" w:sz="0" w:space="0" w:color="auto"/>
      </w:divBdr>
      <w:divsChild>
        <w:div w:id="1098213621">
          <w:marLeft w:val="0"/>
          <w:marRight w:val="0"/>
          <w:marTop w:val="0"/>
          <w:marBottom w:val="0"/>
          <w:divBdr>
            <w:top w:val="none" w:sz="0" w:space="0" w:color="auto"/>
            <w:left w:val="none" w:sz="0" w:space="0" w:color="auto"/>
            <w:bottom w:val="none" w:sz="0" w:space="0" w:color="auto"/>
            <w:right w:val="none" w:sz="0" w:space="0" w:color="auto"/>
          </w:divBdr>
          <w:divsChild>
            <w:div w:id="2141262581">
              <w:marLeft w:val="0"/>
              <w:marRight w:val="0"/>
              <w:marTop w:val="0"/>
              <w:marBottom w:val="0"/>
              <w:divBdr>
                <w:top w:val="none" w:sz="0" w:space="0" w:color="auto"/>
                <w:left w:val="none" w:sz="0" w:space="0" w:color="auto"/>
                <w:bottom w:val="none" w:sz="0" w:space="0" w:color="auto"/>
                <w:right w:val="none" w:sz="0" w:space="0" w:color="auto"/>
              </w:divBdr>
              <w:divsChild>
                <w:div w:id="4275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89666">
      <w:bodyDiv w:val="1"/>
      <w:marLeft w:val="0"/>
      <w:marRight w:val="0"/>
      <w:marTop w:val="0"/>
      <w:marBottom w:val="0"/>
      <w:divBdr>
        <w:top w:val="none" w:sz="0" w:space="0" w:color="auto"/>
        <w:left w:val="none" w:sz="0" w:space="0" w:color="auto"/>
        <w:bottom w:val="none" w:sz="0" w:space="0" w:color="auto"/>
        <w:right w:val="none" w:sz="0" w:space="0" w:color="auto"/>
      </w:divBdr>
    </w:div>
    <w:div w:id="1233077640">
      <w:bodyDiv w:val="1"/>
      <w:marLeft w:val="0"/>
      <w:marRight w:val="0"/>
      <w:marTop w:val="0"/>
      <w:marBottom w:val="0"/>
      <w:divBdr>
        <w:top w:val="none" w:sz="0" w:space="0" w:color="auto"/>
        <w:left w:val="none" w:sz="0" w:space="0" w:color="auto"/>
        <w:bottom w:val="none" w:sz="0" w:space="0" w:color="auto"/>
        <w:right w:val="none" w:sz="0" w:space="0" w:color="auto"/>
      </w:divBdr>
      <w:divsChild>
        <w:div w:id="1915434079">
          <w:marLeft w:val="0"/>
          <w:marRight w:val="0"/>
          <w:marTop w:val="0"/>
          <w:marBottom w:val="0"/>
          <w:divBdr>
            <w:top w:val="none" w:sz="0" w:space="0" w:color="auto"/>
            <w:left w:val="none" w:sz="0" w:space="0" w:color="auto"/>
            <w:bottom w:val="none" w:sz="0" w:space="0" w:color="auto"/>
            <w:right w:val="none" w:sz="0" w:space="0" w:color="auto"/>
          </w:divBdr>
        </w:div>
      </w:divsChild>
    </w:div>
    <w:div w:id="1315993079">
      <w:bodyDiv w:val="1"/>
      <w:marLeft w:val="0"/>
      <w:marRight w:val="0"/>
      <w:marTop w:val="0"/>
      <w:marBottom w:val="0"/>
      <w:divBdr>
        <w:top w:val="none" w:sz="0" w:space="0" w:color="auto"/>
        <w:left w:val="none" w:sz="0" w:space="0" w:color="auto"/>
        <w:bottom w:val="none" w:sz="0" w:space="0" w:color="auto"/>
        <w:right w:val="none" w:sz="0" w:space="0" w:color="auto"/>
      </w:divBdr>
    </w:div>
    <w:div w:id="1565753031">
      <w:bodyDiv w:val="1"/>
      <w:marLeft w:val="0"/>
      <w:marRight w:val="0"/>
      <w:marTop w:val="0"/>
      <w:marBottom w:val="0"/>
      <w:divBdr>
        <w:top w:val="none" w:sz="0" w:space="0" w:color="auto"/>
        <w:left w:val="none" w:sz="0" w:space="0" w:color="auto"/>
        <w:bottom w:val="none" w:sz="0" w:space="0" w:color="auto"/>
        <w:right w:val="none" w:sz="0" w:space="0" w:color="auto"/>
      </w:divBdr>
      <w:divsChild>
        <w:div w:id="145974972">
          <w:marLeft w:val="0"/>
          <w:marRight w:val="0"/>
          <w:marTop w:val="0"/>
          <w:marBottom w:val="0"/>
          <w:divBdr>
            <w:top w:val="none" w:sz="0" w:space="0" w:color="auto"/>
            <w:left w:val="none" w:sz="0" w:space="0" w:color="auto"/>
            <w:bottom w:val="none" w:sz="0" w:space="0" w:color="auto"/>
            <w:right w:val="none" w:sz="0" w:space="0" w:color="auto"/>
          </w:divBdr>
        </w:div>
      </w:divsChild>
    </w:div>
    <w:div w:id="1598245961">
      <w:bodyDiv w:val="1"/>
      <w:marLeft w:val="0"/>
      <w:marRight w:val="0"/>
      <w:marTop w:val="0"/>
      <w:marBottom w:val="0"/>
      <w:divBdr>
        <w:top w:val="none" w:sz="0" w:space="0" w:color="auto"/>
        <w:left w:val="none" w:sz="0" w:space="0" w:color="auto"/>
        <w:bottom w:val="none" w:sz="0" w:space="0" w:color="auto"/>
        <w:right w:val="none" w:sz="0" w:space="0" w:color="auto"/>
      </w:divBdr>
    </w:div>
    <w:div w:id="1855923464">
      <w:bodyDiv w:val="1"/>
      <w:marLeft w:val="0"/>
      <w:marRight w:val="0"/>
      <w:marTop w:val="0"/>
      <w:marBottom w:val="0"/>
      <w:divBdr>
        <w:top w:val="none" w:sz="0" w:space="0" w:color="auto"/>
        <w:left w:val="none" w:sz="0" w:space="0" w:color="auto"/>
        <w:bottom w:val="none" w:sz="0" w:space="0" w:color="auto"/>
        <w:right w:val="none" w:sz="0" w:space="0" w:color="auto"/>
      </w:divBdr>
      <w:divsChild>
        <w:div w:id="728378562">
          <w:marLeft w:val="0"/>
          <w:marRight w:val="0"/>
          <w:marTop w:val="0"/>
          <w:marBottom w:val="0"/>
          <w:divBdr>
            <w:top w:val="none" w:sz="0" w:space="0" w:color="auto"/>
            <w:left w:val="none" w:sz="0" w:space="0" w:color="auto"/>
            <w:bottom w:val="none" w:sz="0" w:space="0" w:color="auto"/>
            <w:right w:val="none" w:sz="0" w:space="0" w:color="auto"/>
          </w:divBdr>
        </w:div>
        <w:div w:id="1932465851">
          <w:marLeft w:val="0"/>
          <w:marRight w:val="0"/>
          <w:marTop w:val="0"/>
          <w:marBottom w:val="0"/>
          <w:divBdr>
            <w:top w:val="none" w:sz="0" w:space="0" w:color="auto"/>
            <w:left w:val="none" w:sz="0" w:space="0" w:color="auto"/>
            <w:bottom w:val="none" w:sz="0" w:space="0" w:color="auto"/>
            <w:right w:val="none" w:sz="0" w:space="0" w:color="auto"/>
          </w:divBdr>
          <w:divsChild>
            <w:div w:id="1781602996">
              <w:marLeft w:val="0"/>
              <w:marRight w:val="0"/>
              <w:marTop w:val="0"/>
              <w:marBottom w:val="0"/>
              <w:divBdr>
                <w:top w:val="none" w:sz="0" w:space="0" w:color="auto"/>
                <w:left w:val="none" w:sz="0" w:space="0" w:color="auto"/>
                <w:bottom w:val="none" w:sz="0" w:space="0" w:color="auto"/>
                <w:right w:val="none" w:sz="0" w:space="0" w:color="auto"/>
              </w:divBdr>
              <w:divsChild>
                <w:div w:id="313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301">
          <w:marLeft w:val="0"/>
          <w:marRight w:val="0"/>
          <w:marTop w:val="0"/>
          <w:marBottom w:val="0"/>
          <w:divBdr>
            <w:top w:val="none" w:sz="0" w:space="0" w:color="auto"/>
            <w:left w:val="none" w:sz="0" w:space="0" w:color="auto"/>
            <w:bottom w:val="none" w:sz="0" w:space="0" w:color="auto"/>
            <w:right w:val="none" w:sz="0" w:space="0" w:color="auto"/>
          </w:divBdr>
          <w:divsChild>
            <w:div w:id="534513109">
              <w:marLeft w:val="0"/>
              <w:marRight w:val="0"/>
              <w:marTop w:val="0"/>
              <w:marBottom w:val="0"/>
              <w:divBdr>
                <w:top w:val="none" w:sz="0" w:space="0" w:color="auto"/>
                <w:left w:val="none" w:sz="0" w:space="0" w:color="auto"/>
                <w:bottom w:val="none" w:sz="0" w:space="0" w:color="auto"/>
                <w:right w:val="none" w:sz="0" w:space="0" w:color="auto"/>
              </w:divBdr>
            </w:div>
          </w:divsChild>
        </w:div>
        <w:div w:id="978876817">
          <w:marLeft w:val="0"/>
          <w:marRight w:val="0"/>
          <w:marTop w:val="0"/>
          <w:marBottom w:val="0"/>
          <w:divBdr>
            <w:top w:val="none" w:sz="0" w:space="0" w:color="auto"/>
            <w:left w:val="none" w:sz="0" w:space="0" w:color="auto"/>
            <w:bottom w:val="none" w:sz="0" w:space="0" w:color="auto"/>
            <w:right w:val="none" w:sz="0" w:space="0" w:color="auto"/>
          </w:divBdr>
          <w:divsChild>
            <w:div w:id="1465153469">
              <w:marLeft w:val="0"/>
              <w:marRight w:val="0"/>
              <w:marTop w:val="0"/>
              <w:marBottom w:val="0"/>
              <w:divBdr>
                <w:top w:val="none" w:sz="0" w:space="0" w:color="auto"/>
                <w:left w:val="none" w:sz="0" w:space="0" w:color="auto"/>
                <w:bottom w:val="none" w:sz="0" w:space="0" w:color="auto"/>
                <w:right w:val="none" w:sz="0" w:space="0" w:color="auto"/>
              </w:divBdr>
              <w:divsChild>
                <w:div w:id="1331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2574">
      <w:bodyDiv w:val="1"/>
      <w:marLeft w:val="0"/>
      <w:marRight w:val="0"/>
      <w:marTop w:val="0"/>
      <w:marBottom w:val="0"/>
      <w:divBdr>
        <w:top w:val="none" w:sz="0" w:space="0" w:color="auto"/>
        <w:left w:val="none" w:sz="0" w:space="0" w:color="auto"/>
        <w:bottom w:val="none" w:sz="0" w:space="0" w:color="auto"/>
        <w:right w:val="none" w:sz="0" w:space="0" w:color="auto"/>
      </w:divBdr>
    </w:div>
    <w:div w:id="1920214188">
      <w:bodyDiv w:val="1"/>
      <w:marLeft w:val="0"/>
      <w:marRight w:val="0"/>
      <w:marTop w:val="0"/>
      <w:marBottom w:val="0"/>
      <w:divBdr>
        <w:top w:val="none" w:sz="0" w:space="0" w:color="auto"/>
        <w:left w:val="none" w:sz="0" w:space="0" w:color="auto"/>
        <w:bottom w:val="none" w:sz="0" w:space="0" w:color="auto"/>
        <w:right w:val="none" w:sz="0" w:space="0" w:color="auto"/>
      </w:divBdr>
      <w:divsChild>
        <w:div w:id="427042518">
          <w:marLeft w:val="0"/>
          <w:marRight w:val="0"/>
          <w:marTop w:val="0"/>
          <w:marBottom w:val="0"/>
          <w:divBdr>
            <w:top w:val="none" w:sz="0" w:space="0" w:color="auto"/>
            <w:left w:val="none" w:sz="0" w:space="0" w:color="auto"/>
            <w:bottom w:val="none" w:sz="0" w:space="0" w:color="auto"/>
            <w:right w:val="none" w:sz="0" w:space="0" w:color="auto"/>
          </w:divBdr>
        </w:div>
      </w:divsChild>
    </w:div>
    <w:div w:id="2057506074">
      <w:bodyDiv w:val="1"/>
      <w:marLeft w:val="0"/>
      <w:marRight w:val="0"/>
      <w:marTop w:val="0"/>
      <w:marBottom w:val="0"/>
      <w:divBdr>
        <w:top w:val="none" w:sz="0" w:space="0" w:color="auto"/>
        <w:left w:val="none" w:sz="0" w:space="0" w:color="auto"/>
        <w:bottom w:val="none" w:sz="0" w:space="0" w:color="auto"/>
        <w:right w:val="none" w:sz="0" w:space="0" w:color="auto"/>
      </w:divBdr>
      <w:divsChild>
        <w:div w:id="1486969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erkehrsanwaelt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kehrsanwaelte.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entowski@anwaltverei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chmann@anwaltverein.de" TargetMode="External"/><Relationship Id="rId4" Type="http://schemas.openxmlformats.org/officeDocument/2006/relationships/webSettings" Target="webSettings.xml"/><Relationship Id="rId9" Type="http://schemas.openxmlformats.org/officeDocument/2006/relationships/hyperlink" Target="mailto:ines.uhlig@uhlig-p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Meyer</dc:creator>
  <cp:keywords/>
  <cp:lastModifiedBy>Kerstin Kramer</cp:lastModifiedBy>
  <cp:revision>7</cp:revision>
  <cp:lastPrinted>2018-07-05T15:44:00Z</cp:lastPrinted>
  <dcterms:created xsi:type="dcterms:W3CDTF">2018-06-28T08:54:00Z</dcterms:created>
  <dcterms:modified xsi:type="dcterms:W3CDTF">2018-07-05T15:49:00Z</dcterms:modified>
</cp:coreProperties>
</file>