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80AB2" w14:textId="77777777" w:rsidR="008268CD" w:rsidRPr="00557331" w:rsidRDefault="008268CD" w:rsidP="008268CD">
      <w:pPr>
        <w:rPr>
          <w:rFonts w:asciiTheme="majorHAnsi" w:hAnsiTheme="majorHAnsi"/>
          <w:b/>
          <w:sz w:val="32"/>
          <w:szCs w:val="32"/>
        </w:rPr>
      </w:pPr>
      <w:bookmarkStart w:id="0" w:name="_GoBack"/>
      <w:r w:rsidRPr="00557331">
        <w:rPr>
          <w:rFonts w:asciiTheme="majorHAnsi" w:hAnsiTheme="majorHAnsi"/>
          <w:b/>
          <w:sz w:val="32"/>
          <w:szCs w:val="32"/>
        </w:rPr>
        <w:t>VM-succé för Halland – besökarna omsatte 51,6 miljoner kronor</w:t>
      </w:r>
    </w:p>
    <w:bookmarkEnd w:id="0"/>
    <w:p w14:paraId="2FCF34CB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</w:p>
    <w:p w14:paraId="32BD6D3B" w14:textId="3BFC6709" w:rsidR="008268CD" w:rsidRPr="009C0FD3" w:rsidRDefault="008268CD" w:rsidP="008268C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Bordtennis-VM 2018 i Halmstad var ett hållbart</w:t>
      </w:r>
      <w:r w:rsidR="00D92A3D">
        <w:rPr>
          <w:rFonts w:asciiTheme="majorHAnsi" w:hAnsiTheme="majorHAnsi"/>
          <w:b/>
          <w:sz w:val="22"/>
          <w:szCs w:val="22"/>
        </w:rPr>
        <w:t xml:space="preserve"> och lyckat</w:t>
      </w:r>
      <w:r>
        <w:rPr>
          <w:rFonts w:asciiTheme="majorHAnsi" w:hAnsiTheme="majorHAnsi"/>
          <w:b/>
          <w:sz w:val="22"/>
          <w:szCs w:val="22"/>
        </w:rPr>
        <w:t xml:space="preserve"> evenemang ur flera perspektiv. Mästerskapet gav inte bara mångmiljonintäkter till det lokala näringslivet, utan har också satt avtryck genom de många sociala aktiviteter som anordnats i regionen.</w:t>
      </w:r>
    </w:p>
    <w:p w14:paraId="28142F60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</w:p>
    <w:p w14:paraId="6C140D16" w14:textId="77777777" w:rsidR="008268CD" w:rsidRDefault="008268CD" w:rsidP="008268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Lag-VM i bordtennis 2018, som spelades i Halmstad Arena den 29 april–6 maj, lockade tusentals besökare från hela världen till </w:t>
      </w:r>
      <w:r w:rsidR="009C1D08">
        <w:rPr>
          <w:rFonts w:asciiTheme="majorHAnsi" w:hAnsiTheme="majorHAnsi"/>
          <w:sz w:val="22"/>
          <w:szCs w:val="22"/>
        </w:rPr>
        <w:t>Halland</w:t>
      </w:r>
      <w:r>
        <w:rPr>
          <w:rFonts w:asciiTheme="majorHAnsi" w:hAnsiTheme="majorHAnsi"/>
          <w:sz w:val="22"/>
          <w:szCs w:val="22"/>
        </w:rPr>
        <w:t>. D</w:t>
      </w:r>
      <w:r w:rsidR="009C1D08">
        <w:rPr>
          <w:rFonts w:asciiTheme="majorHAnsi" w:hAnsiTheme="majorHAnsi"/>
          <w:sz w:val="22"/>
          <w:szCs w:val="22"/>
        </w:rPr>
        <w:t>en turistekonomiska rapporten för</w:t>
      </w:r>
      <w:r>
        <w:rPr>
          <w:rFonts w:asciiTheme="majorHAnsi" w:hAnsiTheme="majorHAnsi"/>
          <w:sz w:val="22"/>
          <w:szCs w:val="22"/>
        </w:rPr>
        <w:t xml:space="preserve"> evenemanget visar att </w:t>
      </w:r>
      <w:r w:rsidR="009C1D08">
        <w:rPr>
          <w:rFonts w:asciiTheme="majorHAnsi" w:hAnsiTheme="majorHAnsi"/>
          <w:sz w:val="22"/>
          <w:szCs w:val="22"/>
        </w:rPr>
        <w:t xml:space="preserve">besökarnas </w:t>
      </w:r>
      <w:r>
        <w:rPr>
          <w:rFonts w:asciiTheme="majorHAnsi" w:hAnsiTheme="majorHAnsi"/>
          <w:sz w:val="22"/>
          <w:szCs w:val="22"/>
        </w:rPr>
        <w:t xml:space="preserve">totala </w:t>
      </w:r>
      <w:r w:rsidR="009C1D08">
        <w:rPr>
          <w:rFonts w:asciiTheme="majorHAnsi" w:hAnsiTheme="majorHAnsi"/>
          <w:sz w:val="22"/>
          <w:szCs w:val="22"/>
        </w:rPr>
        <w:t>omsättning</w:t>
      </w:r>
      <w:r>
        <w:rPr>
          <w:rFonts w:asciiTheme="majorHAnsi" w:hAnsiTheme="majorHAnsi"/>
          <w:sz w:val="22"/>
          <w:szCs w:val="22"/>
        </w:rPr>
        <w:t xml:space="preserve"> uppgick till 51,6 miljoner kronor, varav cirka 21,4 miljoner kronor gick till logi/boende och cirka 30,2 miljoner kronor gick till konsumtion.</w:t>
      </w:r>
    </w:p>
    <w:p w14:paraId="5846E62C" w14:textId="77777777" w:rsidR="009C1D08" w:rsidRDefault="009C1D08" w:rsidP="008268CD">
      <w:pPr>
        <w:rPr>
          <w:rFonts w:asciiTheme="majorHAnsi" w:hAnsiTheme="majorHAnsi"/>
          <w:sz w:val="22"/>
          <w:szCs w:val="22"/>
        </w:rPr>
      </w:pPr>
    </w:p>
    <w:p w14:paraId="32F91674" w14:textId="726220CB" w:rsidR="009C1D08" w:rsidRDefault="009C1D08" w:rsidP="009C1D0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Men det var inte bara turisterna som bidrog till det lokala näringslivets ökade intäkter under </w:t>
      </w:r>
      <w:r w:rsidR="00702C6A">
        <w:rPr>
          <w:rFonts w:asciiTheme="majorHAnsi" w:hAnsiTheme="majorHAnsi"/>
          <w:sz w:val="22"/>
          <w:szCs w:val="22"/>
        </w:rPr>
        <w:t>VM-veckan</w:t>
      </w:r>
      <w:r>
        <w:rPr>
          <w:rFonts w:asciiTheme="majorHAnsi" w:hAnsiTheme="majorHAnsi"/>
          <w:sz w:val="22"/>
          <w:szCs w:val="22"/>
        </w:rPr>
        <w:t xml:space="preserve">. Arrangörernas sammanställning visar att cirka 27,8 miljoner kronor betalades ut till de aktörer som levererade varor och tjänster till </w:t>
      </w:r>
      <w:r w:rsidR="00702C6A">
        <w:rPr>
          <w:rFonts w:asciiTheme="majorHAnsi" w:hAnsiTheme="majorHAnsi"/>
          <w:sz w:val="22"/>
          <w:szCs w:val="22"/>
        </w:rPr>
        <w:t xml:space="preserve">mästerskapet. Av dessa medel gick </w:t>
      </w:r>
      <w:r>
        <w:rPr>
          <w:rFonts w:asciiTheme="majorHAnsi" w:hAnsiTheme="majorHAnsi"/>
          <w:sz w:val="22"/>
          <w:szCs w:val="22"/>
        </w:rPr>
        <w:t xml:space="preserve">78 procent </w:t>
      </w:r>
      <w:r w:rsidR="00702C6A">
        <w:rPr>
          <w:rFonts w:asciiTheme="majorHAnsi" w:hAnsiTheme="majorHAnsi"/>
          <w:sz w:val="22"/>
          <w:szCs w:val="22"/>
        </w:rPr>
        <w:t xml:space="preserve">till lokala företag, </w:t>
      </w:r>
      <w:r w:rsidR="008E1849">
        <w:rPr>
          <w:rFonts w:asciiTheme="majorHAnsi" w:hAnsiTheme="majorHAnsi"/>
          <w:sz w:val="22"/>
          <w:szCs w:val="22"/>
        </w:rPr>
        <w:t>4</w:t>
      </w:r>
      <w:r w:rsidR="00702C6A">
        <w:rPr>
          <w:rFonts w:asciiTheme="majorHAnsi" w:hAnsiTheme="majorHAnsi"/>
          <w:sz w:val="22"/>
          <w:szCs w:val="22"/>
        </w:rPr>
        <w:t xml:space="preserve"> procent till </w:t>
      </w:r>
      <w:r w:rsidR="008E1849">
        <w:rPr>
          <w:rFonts w:asciiTheme="majorHAnsi" w:hAnsiTheme="majorHAnsi"/>
          <w:sz w:val="22"/>
          <w:szCs w:val="22"/>
        </w:rPr>
        <w:t xml:space="preserve">lokala föreningar och </w:t>
      </w:r>
      <w:r w:rsidR="00702C6A">
        <w:rPr>
          <w:rFonts w:asciiTheme="majorHAnsi" w:hAnsiTheme="majorHAnsi"/>
          <w:sz w:val="22"/>
          <w:szCs w:val="22"/>
        </w:rPr>
        <w:t xml:space="preserve">Halmstads kommun </w:t>
      </w:r>
      <w:r w:rsidR="008E1849">
        <w:rPr>
          <w:rFonts w:asciiTheme="majorHAnsi" w:hAnsiTheme="majorHAnsi"/>
          <w:sz w:val="22"/>
          <w:szCs w:val="22"/>
        </w:rPr>
        <w:t>samt</w:t>
      </w:r>
      <w:r w:rsidR="00702C6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18 procent </w:t>
      </w:r>
      <w:r w:rsidR="008E1849">
        <w:rPr>
          <w:rFonts w:asciiTheme="majorHAnsi" w:hAnsiTheme="majorHAnsi"/>
          <w:sz w:val="22"/>
          <w:szCs w:val="22"/>
        </w:rPr>
        <w:t>ti</w:t>
      </w:r>
      <w:r w:rsidR="00702C6A">
        <w:rPr>
          <w:rFonts w:asciiTheme="majorHAnsi" w:hAnsiTheme="majorHAnsi"/>
          <w:sz w:val="22"/>
          <w:szCs w:val="22"/>
        </w:rPr>
        <w:t>ll övriga svenska och utländska företag.</w:t>
      </w:r>
    </w:p>
    <w:p w14:paraId="03783293" w14:textId="77777777" w:rsidR="008E1849" w:rsidRDefault="008E1849" w:rsidP="008268CD">
      <w:pPr>
        <w:rPr>
          <w:rFonts w:asciiTheme="majorHAnsi" w:hAnsiTheme="majorHAnsi"/>
          <w:sz w:val="22"/>
          <w:szCs w:val="22"/>
        </w:rPr>
      </w:pPr>
    </w:p>
    <w:p w14:paraId="44B21B86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– Bordtennis-VM var ett hållbart evenemang ur såväl ett ekonomiskt som ett socialt perspektiv. Boende och verksamma i hela Halland har ställt upp och bidragit till att det blev ett otroligt </w:t>
      </w:r>
      <w:r w:rsidR="00702C6A">
        <w:rPr>
          <w:rFonts w:asciiTheme="majorHAnsi" w:hAnsiTheme="majorHAnsi"/>
          <w:sz w:val="22"/>
          <w:szCs w:val="22"/>
        </w:rPr>
        <w:t xml:space="preserve">lyckat </w:t>
      </w:r>
      <w:r>
        <w:rPr>
          <w:rFonts w:asciiTheme="majorHAnsi" w:hAnsiTheme="majorHAnsi"/>
          <w:sz w:val="22"/>
          <w:szCs w:val="22"/>
        </w:rPr>
        <w:t>mästerskap, och därför är det extra roligt att se vilka långsiktiga positiva effekter evenemanget har gett regionen, säger Ann Johansson, chef projekt och evenemang, Destination Halmstad.</w:t>
      </w:r>
    </w:p>
    <w:p w14:paraId="7FD6AFF4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</w:p>
    <w:p w14:paraId="6A292065" w14:textId="45A49A60" w:rsidR="00702C6A" w:rsidRPr="007F22F9" w:rsidRDefault="00D92A3D" w:rsidP="008268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Projektet </w:t>
      </w:r>
      <w:proofErr w:type="spellStart"/>
      <w:r w:rsidR="00927A0C">
        <w:rPr>
          <w:rFonts w:asciiTheme="majorHAnsi" w:hAnsiTheme="majorHAnsi"/>
          <w:sz w:val="22"/>
          <w:szCs w:val="22"/>
        </w:rPr>
        <w:t>Ping</w:t>
      </w:r>
      <w:proofErr w:type="spellEnd"/>
      <w:r w:rsidR="00927A0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27A0C">
        <w:rPr>
          <w:rFonts w:asciiTheme="majorHAnsi" w:hAnsiTheme="majorHAnsi"/>
          <w:sz w:val="22"/>
          <w:szCs w:val="22"/>
        </w:rPr>
        <w:t>Pong</w:t>
      </w:r>
      <w:proofErr w:type="spellEnd"/>
      <w:r w:rsidR="00927A0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Power, som </w:t>
      </w:r>
      <w:r w:rsidR="00AF0B9F">
        <w:rPr>
          <w:rFonts w:asciiTheme="majorHAnsi" w:hAnsiTheme="majorHAnsi"/>
          <w:sz w:val="22"/>
          <w:szCs w:val="22"/>
        </w:rPr>
        <w:t>pågår 2015–2018</w:t>
      </w:r>
      <w:r>
        <w:rPr>
          <w:rFonts w:asciiTheme="majorHAnsi" w:hAnsiTheme="majorHAnsi"/>
          <w:sz w:val="22"/>
          <w:szCs w:val="22"/>
        </w:rPr>
        <w:t>,</w:t>
      </w:r>
      <w:r w:rsidR="00AF0B9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har varit en drivande kraft med sociala aktiviteter både inför och under VM. Syftet med </w:t>
      </w:r>
      <w:proofErr w:type="spellStart"/>
      <w:r>
        <w:rPr>
          <w:rFonts w:asciiTheme="majorHAnsi" w:hAnsiTheme="majorHAnsi"/>
          <w:sz w:val="22"/>
          <w:szCs w:val="22"/>
        </w:rPr>
        <w:t>Ping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Pong</w:t>
      </w:r>
      <w:proofErr w:type="spellEnd"/>
      <w:r>
        <w:rPr>
          <w:rFonts w:asciiTheme="majorHAnsi" w:hAnsiTheme="majorHAnsi"/>
          <w:sz w:val="22"/>
          <w:szCs w:val="22"/>
        </w:rPr>
        <w:t xml:space="preserve"> Power är</w:t>
      </w:r>
      <w:r w:rsidR="00AF0B9F">
        <w:rPr>
          <w:rFonts w:asciiTheme="majorHAnsi" w:hAnsiTheme="majorHAnsi"/>
          <w:sz w:val="22"/>
          <w:szCs w:val="22"/>
        </w:rPr>
        <w:t xml:space="preserve"> </w:t>
      </w:r>
      <w:r w:rsidR="00766847">
        <w:rPr>
          <w:rFonts w:asciiTheme="majorHAnsi" w:hAnsiTheme="majorHAnsi"/>
          <w:sz w:val="22"/>
          <w:szCs w:val="22"/>
        </w:rPr>
        <w:t>att öka intresset för bordtennis i allmän</w:t>
      </w:r>
      <w:r w:rsidR="00AF0B9F">
        <w:rPr>
          <w:rFonts w:asciiTheme="majorHAnsi" w:hAnsiTheme="majorHAnsi"/>
          <w:sz w:val="22"/>
          <w:szCs w:val="22"/>
        </w:rPr>
        <w:t>h</w:t>
      </w:r>
      <w:r>
        <w:rPr>
          <w:rFonts w:asciiTheme="majorHAnsi" w:hAnsiTheme="majorHAnsi"/>
          <w:sz w:val="22"/>
          <w:szCs w:val="22"/>
        </w:rPr>
        <w:t xml:space="preserve">et och lag-VM 2018 i synnerhet, och genom </w:t>
      </w:r>
      <w:r w:rsidR="00AF0B9F">
        <w:rPr>
          <w:rFonts w:asciiTheme="majorHAnsi" w:hAnsiTheme="majorHAnsi"/>
          <w:sz w:val="22"/>
          <w:szCs w:val="22"/>
        </w:rPr>
        <w:t>projektet har cirka 100 pingisbord delats ut till skolor, äldreb</w:t>
      </w:r>
      <w:r>
        <w:rPr>
          <w:rFonts w:asciiTheme="majorHAnsi" w:hAnsiTheme="majorHAnsi"/>
          <w:sz w:val="22"/>
          <w:szCs w:val="22"/>
        </w:rPr>
        <w:t>oende och asylboenden i Halland.</w:t>
      </w:r>
    </w:p>
    <w:p w14:paraId="46CCAD2A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</w:p>
    <w:p w14:paraId="351C025E" w14:textId="31622942" w:rsidR="008268CD" w:rsidRPr="007F22F9" w:rsidRDefault="00927A0C" w:rsidP="008268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– </w:t>
      </w:r>
      <w:r w:rsidR="00370333">
        <w:rPr>
          <w:rFonts w:asciiTheme="majorHAnsi" w:hAnsiTheme="majorHAnsi"/>
          <w:sz w:val="22"/>
          <w:szCs w:val="22"/>
        </w:rPr>
        <w:t xml:space="preserve">Tack vare </w:t>
      </w:r>
      <w:proofErr w:type="spellStart"/>
      <w:r w:rsidR="00766847">
        <w:rPr>
          <w:rFonts w:asciiTheme="majorHAnsi" w:hAnsiTheme="majorHAnsi"/>
          <w:sz w:val="22"/>
          <w:szCs w:val="22"/>
        </w:rPr>
        <w:t>Ping</w:t>
      </w:r>
      <w:proofErr w:type="spellEnd"/>
      <w:r w:rsidR="0076684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66847">
        <w:rPr>
          <w:rFonts w:asciiTheme="majorHAnsi" w:hAnsiTheme="majorHAnsi"/>
          <w:sz w:val="22"/>
          <w:szCs w:val="22"/>
        </w:rPr>
        <w:t>Pong</w:t>
      </w:r>
      <w:proofErr w:type="spellEnd"/>
      <w:r w:rsidR="00766847">
        <w:rPr>
          <w:rFonts w:asciiTheme="majorHAnsi" w:hAnsiTheme="majorHAnsi"/>
          <w:sz w:val="22"/>
          <w:szCs w:val="22"/>
        </w:rPr>
        <w:t xml:space="preserve"> Power</w:t>
      </w:r>
      <w:r w:rsidR="00AF0B9F">
        <w:rPr>
          <w:rFonts w:asciiTheme="majorHAnsi" w:hAnsiTheme="majorHAnsi"/>
          <w:sz w:val="22"/>
          <w:szCs w:val="22"/>
        </w:rPr>
        <w:t xml:space="preserve"> </w:t>
      </w:r>
      <w:r w:rsidR="00766847">
        <w:rPr>
          <w:rFonts w:asciiTheme="majorHAnsi" w:hAnsiTheme="majorHAnsi"/>
          <w:sz w:val="22"/>
          <w:szCs w:val="22"/>
        </w:rPr>
        <w:t>har</w:t>
      </w:r>
      <w:r w:rsidR="00AF0B9F">
        <w:rPr>
          <w:rFonts w:asciiTheme="majorHAnsi" w:hAnsiTheme="majorHAnsi"/>
          <w:sz w:val="22"/>
          <w:szCs w:val="22"/>
        </w:rPr>
        <w:t xml:space="preserve"> hundratusentals människor k</w:t>
      </w:r>
      <w:r w:rsidR="00370333">
        <w:rPr>
          <w:rFonts w:asciiTheme="majorHAnsi" w:hAnsiTheme="majorHAnsi"/>
          <w:sz w:val="22"/>
          <w:szCs w:val="22"/>
        </w:rPr>
        <w:t xml:space="preserve">ommit i kontakt med bordtennis och </w:t>
      </w:r>
      <w:r w:rsidR="00AF0B9F">
        <w:rPr>
          <w:rFonts w:asciiTheme="majorHAnsi" w:hAnsiTheme="majorHAnsi"/>
          <w:sz w:val="22"/>
          <w:szCs w:val="22"/>
        </w:rPr>
        <w:t>fått</w:t>
      </w:r>
      <w:r w:rsidR="00370333">
        <w:rPr>
          <w:rFonts w:asciiTheme="majorHAnsi" w:hAnsiTheme="majorHAnsi"/>
          <w:sz w:val="22"/>
          <w:szCs w:val="22"/>
        </w:rPr>
        <w:t xml:space="preserve"> möjlighet att</w:t>
      </w:r>
      <w:r w:rsidR="00AF0B9F">
        <w:rPr>
          <w:rFonts w:asciiTheme="majorHAnsi" w:hAnsiTheme="majorHAnsi"/>
          <w:sz w:val="22"/>
          <w:szCs w:val="22"/>
        </w:rPr>
        <w:t xml:space="preserve"> prova </w:t>
      </w:r>
      <w:r w:rsidR="00370333">
        <w:rPr>
          <w:rFonts w:asciiTheme="majorHAnsi" w:hAnsiTheme="majorHAnsi"/>
          <w:sz w:val="22"/>
          <w:szCs w:val="22"/>
        </w:rPr>
        <w:t xml:space="preserve">på sporten. De har inte bara haft roligt tillsammans, utan också lärt sig om bordtennisens många hälsofördelar, </w:t>
      </w:r>
      <w:r>
        <w:rPr>
          <w:rFonts w:asciiTheme="majorHAnsi" w:hAnsiTheme="majorHAnsi"/>
          <w:sz w:val="22"/>
          <w:szCs w:val="22"/>
        </w:rPr>
        <w:t>säger Johnny Ewerstein, projektledare för bordtennis-VM 2018.</w:t>
      </w:r>
    </w:p>
    <w:p w14:paraId="0E93AF63" w14:textId="77777777" w:rsidR="008268CD" w:rsidRDefault="008268CD" w:rsidP="008268CD">
      <w:pPr>
        <w:rPr>
          <w:rFonts w:asciiTheme="majorHAnsi" w:hAnsiTheme="majorHAnsi"/>
          <w:sz w:val="22"/>
          <w:szCs w:val="22"/>
        </w:rPr>
      </w:pPr>
    </w:p>
    <w:p w14:paraId="52BC1745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</w:p>
    <w:p w14:paraId="14D595A6" w14:textId="77777777" w:rsidR="008268CD" w:rsidRPr="007E5613" w:rsidRDefault="008268CD" w:rsidP="008268CD">
      <w:pPr>
        <w:rPr>
          <w:rFonts w:asciiTheme="majorHAnsi" w:hAnsiTheme="majorHAnsi"/>
          <w:b/>
          <w:sz w:val="22"/>
          <w:szCs w:val="22"/>
        </w:rPr>
      </w:pPr>
      <w:r w:rsidRPr="007E5613">
        <w:rPr>
          <w:rFonts w:asciiTheme="majorHAnsi" w:hAnsiTheme="majorHAnsi"/>
          <w:b/>
          <w:sz w:val="22"/>
          <w:szCs w:val="22"/>
        </w:rPr>
        <w:t>Siffror: Turistomsättningen under bordtennis-VM</w:t>
      </w:r>
    </w:p>
    <w:p w14:paraId="60DAC424" w14:textId="77777777" w:rsidR="008268CD" w:rsidRDefault="008268CD" w:rsidP="008268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• 51,6 miljoner kronor blev den totala turistomsättningen, varav cirka 21,4 miljoner kronor gick till logi/boende och cirka 30,2 miljoner kronor gick till konsumtion.</w:t>
      </w:r>
    </w:p>
    <w:p w14:paraId="43A373D1" w14:textId="77777777" w:rsidR="008268CD" w:rsidRDefault="008268CD" w:rsidP="008268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• 57 procent av den totala turistomsättningen stod spelare, ledare och förbundsdelegater för, medan publiken och dess medföljare stod för resterande 43 procent.</w:t>
      </w:r>
    </w:p>
    <w:p w14:paraId="709EF17D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• 784 kronor per dag spenderade den genomsnittlige dagpendlaren, det vill säga en VM-besökare som inte bor i Halmstad och återvände till sin permanentbostad på kvällen.</w:t>
      </w:r>
    </w:p>
    <w:p w14:paraId="1CA33D13" w14:textId="77777777" w:rsidR="008268CD" w:rsidRDefault="008268CD" w:rsidP="008268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• 1 311 kronor per dag spenderade den genomsnittlige övernattaren och därtill ytterligare 458 kronor för logi/boende. </w:t>
      </w:r>
    </w:p>
    <w:p w14:paraId="3D6AD4B3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</w:p>
    <w:p w14:paraId="466EA5DA" w14:textId="77777777" w:rsidR="008268CD" w:rsidRPr="007F22F9" w:rsidRDefault="008268CD" w:rsidP="008268CD">
      <w:pPr>
        <w:rPr>
          <w:rFonts w:asciiTheme="majorHAnsi" w:hAnsiTheme="majorHAnsi"/>
          <w:i/>
          <w:sz w:val="22"/>
          <w:szCs w:val="22"/>
        </w:rPr>
      </w:pPr>
      <w:r w:rsidRPr="007F22F9">
        <w:rPr>
          <w:rFonts w:asciiTheme="majorHAnsi" w:hAnsiTheme="majorHAnsi"/>
          <w:i/>
          <w:sz w:val="22"/>
          <w:szCs w:val="22"/>
        </w:rPr>
        <w:t>Den turistekonomiska rapporten gjordes av Upplevelseinstitutet på uppdrag av Region Halland.</w:t>
      </w:r>
      <w:r>
        <w:rPr>
          <w:rFonts w:asciiTheme="majorHAnsi" w:hAnsiTheme="majorHAnsi"/>
          <w:i/>
          <w:sz w:val="22"/>
          <w:szCs w:val="22"/>
        </w:rPr>
        <w:t xml:space="preserve"> Rapporten bygger på totalt 3 190 intervjuer som genomfördes både på plats under VM och via webbenkäter.</w:t>
      </w:r>
    </w:p>
    <w:p w14:paraId="1DDD7955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</w:p>
    <w:p w14:paraId="7AAC1220" w14:textId="77777777" w:rsidR="008268CD" w:rsidRPr="007F22F9" w:rsidRDefault="008268CD" w:rsidP="008268CD">
      <w:pPr>
        <w:rPr>
          <w:rFonts w:asciiTheme="majorHAnsi" w:hAnsiTheme="majorHAnsi"/>
          <w:b/>
          <w:sz w:val="22"/>
          <w:szCs w:val="22"/>
        </w:rPr>
      </w:pPr>
      <w:r w:rsidRPr="007F22F9">
        <w:rPr>
          <w:rFonts w:asciiTheme="majorHAnsi" w:hAnsiTheme="majorHAnsi"/>
          <w:b/>
          <w:sz w:val="22"/>
          <w:szCs w:val="22"/>
        </w:rPr>
        <w:t>Kontaktperson:</w:t>
      </w:r>
    </w:p>
    <w:p w14:paraId="36405AB3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  <w:r w:rsidRPr="007F22F9">
        <w:rPr>
          <w:rFonts w:asciiTheme="majorHAnsi" w:hAnsiTheme="majorHAnsi"/>
          <w:sz w:val="22"/>
          <w:szCs w:val="22"/>
        </w:rPr>
        <w:t>Ann Johansson, chef projekt och evenemang, Destination Halmstad</w:t>
      </w:r>
    </w:p>
    <w:p w14:paraId="5DE44F48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  <w:r w:rsidRPr="007F22F9">
        <w:rPr>
          <w:rFonts w:asciiTheme="majorHAnsi" w:hAnsiTheme="majorHAnsi"/>
          <w:sz w:val="22"/>
          <w:szCs w:val="22"/>
        </w:rPr>
        <w:t>070-670 75 84</w:t>
      </w:r>
    </w:p>
    <w:p w14:paraId="1AC25739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ann.johansson@halmstad.se</w:t>
      </w:r>
    </w:p>
    <w:p w14:paraId="2C98E5EC" w14:textId="77777777" w:rsidR="008268CD" w:rsidRPr="007F22F9" w:rsidRDefault="008268CD" w:rsidP="008268CD">
      <w:pPr>
        <w:rPr>
          <w:rFonts w:asciiTheme="majorHAnsi" w:hAnsiTheme="majorHAnsi"/>
          <w:sz w:val="22"/>
          <w:szCs w:val="22"/>
        </w:rPr>
      </w:pPr>
    </w:p>
    <w:p w14:paraId="62021730" w14:textId="77777777" w:rsidR="008268CD" w:rsidRPr="00931D69" w:rsidRDefault="008268CD" w:rsidP="008268CD">
      <w:pPr>
        <w:rPr>
          <w:rFonts w:asciiTheme="majorHAnsi" w:hAnsiTheme="majorHAnsi"/>
          <w:sz w:val="22"/>
          <w:szCs w:val="22"/>
        </w:rPr>
      </w:pPr>
      <w:r w:rsidRPr="00557331">
        <w:rPr>
          <w:rFonts w:asciiTheme="majorHAnsi" w:hAnsiTheme="majorHAnsi"/>
          <w:sz w:val="22"/>
          <w:szCs w:val="22"/>
          <w:lang w:val="en-US"/>
        </w:rPr>
        <w:lastRenderedPageBreak/>
        <w:t xml:space="preserve">LIEBHERR World Table Tennis Championships 2018 </w:t>
      </w:r>
      <w:proofErr w:type="spellStart"/>
      <w:r w:rsidRPr="00557331">
        <w:rPr>
          <w:rFonts w:asciiTheme="majorHAnsi" w:hAnsiTheme="majorHAnsi"/>
          <w:sz w:val="22"/>
          <w:szCs w:val="22"/>
          <w:lang w:val="en-US"/>
        </w:rPr>
        <w:t>arrangerades</w:t>
      </w:r>
      <w:proofErr w:type="spellEnd"/>
      <w:r w:rsidRPr="00557331">
        <w:rPr>
          <w:rFonts w:asciiTheme="majorHAnsi" w:hAnsiTheme="majorHAnsi"/>
          <w:sz w:val="22"/>
          <w:szCs w:val="22"/>
          <w:lang w:val="en-US"/>
        </w:rPr>
        <w:t xml:space="preserve"> 29 </w:t>
      </w:r>
      <w:proofErr w:type="spellStart"/>
      <w:r w:rsidRPr="00557331">
        <w:rPr>
          <w:rFonts w:asciiTheme="majorHAnsi" w:hAnsiTheme="majorHAnsi"/>
          <w:sz w:val="22"/>
          <w:szCs w:val="22"/>
          <w:lang w:val="en-US"/>
        </w:rPr>
        <w:t>april</w:t>
      </w:r>
      <w:proofErr w:type="spellEnd"/>
      <w:r w:rsidRPr="00557331">
        <w:rPr>
          <w:rFonts w:asciiTheme="majorHAnsi" w:hAnsiTheme="majorHAnsi"/>
          <w:sz w:val="22"/>
          <w:szCs w:val="22"/>
          <w:lang w:val="en-US"/>
        </w:rPr>
        <w:t xml:space="preserve">–6 </w:t>
      </w:r>
      <w:proofErr w:type="spellStart"/>
      <w:r w:rsidRPr="00557331">
        <w:rPr>
          <w:rFonts w:asciiTheme="majorHAnsi" w:hAnsiTheme="majorHAnsi"/>
          <w:sz w:val="22"/>
          <w:szCs w:val="22"/>
          <w:lang w:val="en-US"/>
        </w:rPr>
        <w:t>maj</w:t>
      </w:r>
      <w:proofErr w:type="spellEnd"/>
      <w:r w:rsidRPr="0055733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57331">
        <w:rPr>
          <w:rFonts w:asciiTheme="majorHAnsi" w:hAnsiTheme="majorHAnsi"/>
          <w:sz w:val="22"/>
          <w:szCs w:val="22"/>
          <w:lang w:val="en-US"/>
        </w:rPr>
        <w:t>i</w:t>
      </w:r>
      <w:proofErr w:type="spellEnd"/>
      <w:r w:rsidRPr="00557331">
        <w:rPr>
          <w:rFonts w:asciiTheme="majorHAnsi" w:hAnsiTheme="majorHAnsi"/>
          <w:sz w:val="22"/>
          <w:szCs w:val="22"/>
          <w:lang w:val="en-US"/>
        </w:rPr>
        <w:t xml:space="preserve"> Halmstad Arena. </w:t>
      </w:r>
      <w:r w:rsidRPr="00931D69">
        <w:rPr>
          <w:rFonts w:asciiTheme="majorHAnsi" w:hAnsiTheme="majorHAnsi"/>
          <w:sz w:val="22"/>
          <w:szCs w:val="22"/>
        </w:rPr>
        <w:t>70 damlag och 72 herrlag från omkring 100 nationer deltog i mästerskapet. Arrangörer var Internationella Bordtennisförbundet, Svenska Bordtennisförbundet och Destination Halmstad.</w:t>
      </w:r>
    </w:p>
    <w:p w14:paraId="054073FE" w14:textId="77777777" w:rsidR="00FD3493" w:rsidRDefault="00FD3493"/>
    <w:sectPr w:rsidR="00FD3493" w:rsidSect="00FD34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CD"/>
    <w:rsid w:val="00370333"/>
    <w:rsid w:val="00557331"/>
    <w:rsid w:val="005805A6"/>
    <w:rsid w:val="00702C6A"/>
    <w:rsid w:val="00766847"/>
    <w:rsid w:val="008268CD"/>
    <w:rsid w:val="008E1849"/>
    <w:rsid w:val="00927A0C"/>
    <w:rsid w:val="009C1D08"/>
    <w:rsid w:val="00AF0B9F"/>
    <w:rsid w:val="00B42F8F"/>
    <w:rsid w:val="00C33E96"/>
    <w:rsid w:val="00D92A3D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DC3D4"/>
  <w14:defaultImageDpi w14:val="300"/>
  <w15:docId w15:val="{F43E8E08-D082-4995-B8C0-36CB4FB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2902</Characters>
  <Application>Microsoft Office Word</Application>
  <DocSecurity>0</DocSecurity>
  <Lines>60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Oh My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Svenberg</dc:creator>
  <cp:keywords/>
  <dc:description/>
  <cp:lastModifiedBy>Lasse Partanen</cp:lastModifiedBy>
  <cp:revision>2</cp:revision>
  <dcterms:created xsi:type="dcterms:W3CDTF">2018-10-19T10:59:00Z</dcterms:created>
  <dcterms:modified xsi:type="dcterms:W3CDTF">2018-10-19T10:59:00Z</dcterms:modified>
</cp:coreProperties>
</file>