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23414" w14:textId="77777777" w:rsidR="004261A4" w:rsidRPr="00394777" w:rsidRDefault="004261A4" w:rsidP="00354171">
      <w:pPr>
        <w:rPr>
          <w:rFonts w:eastAsia="Times New Roman" w:cs="Times New Roman"/>
          <w:b/>
          <w:sz w:val="36"/>
          <w:szCs w:val="36"/>
        </w:rPr>
      </w:pPr>
    </w:p>
    <w:p w14:paraId="54E49BC3" w14:textId="59969FA7" w:rsidR="004261A4" w:rsidRPr="00394777" w:rsidRDefault="004261A4" w:rsidP="00354171">
      <w:pPr>
        <w:rPr>
          <w:rFonts w:eastAsia="Times New Roman" w:cs="Times New Roman"/>
          <w:b/>
          <w:sz w:val="28"/>
          <w:szCs w:val="28"/>
        </w:rPr>
      </w:pPr>
      <w:r w:rsidRPr="00394777">
        <w:rPr>
          <w:rFonts w:eastAsia="Times New Roman" w:cs="Times New Roman"/>
          <w:b/>
          <w:sz w:val="28"/>
          <w:szCs w:val="28"/>
        </w:rPr>
        <w:t>Pressmeddelande</w:t>
      </w:r>
    </w:p>
    <w:p w14:paraId="6B0929D4" w14:textId="77777777" w:rsidR="004261A4" w:rsidRPr="00394777" w:rsidRDefault="004261A4" w:rsidP="00354171">
      <w:pPr>
        <w:rPr>
          <w:rFonts w:eastAsia="Times New Roman" w:cs="Times New Roman"/>
          <w:b/>
          <w:sz w:val="36"/>
          <w:szCs w:val="36"/>
        </w:rPr>
      </w:pPr>
    </w:p>
    <w:p w14:paraId="0277AA68" w14:textId="43D0F800" w:rsidR="004261A4" w:rsidRPr="00394777" w:rsidRDefault="004261A4" w:rsidP="00394777">
      <w:pPr>
        <w:jc w:val="right"/>
        <w:rPr>
          <w:rFonts w:eastAsia="Times New Roman" w:cs="Times New Roman"/>
          <w:b/>
          <w:sz w:val="28"/>
          <w:szCs w:val="28"/>
        </w:rPr>
      </w:pPr>
      <w:r w:rsidRPr="00394777">
        <w:rPr>
          <w:rFonts w:eastAsia="Times New Roman" w:cs="Times New Roman"/>
          <w:b/>
          <w:sz w:val="28"/>
          <w:szCs w:val="28"/>
        </w:rPr>
        <w:t>2016-12-22</w:t>
      </w:r>
    </w:p>
    <w:p w14:paraId="5635C9AC" w14:textId="77777777" w:rsidR="00394777" w:rsidRPr="00394777" w:rsidRDefault="00394777" w:rsidP="00354171">
      <w:pPr>
        <w:rPr>
          <w:rFonts w:eastAsia="Times New Roman" w:cs="Times New Roman"/>
          <w:b/>
          <w:sz w:val="36"/>
          <w:szCs w:val="36"/>
        </w:rPr>
      </w:pPr>
    </w:p>
    <w:p w14:paraId="3A491D6F" w14:textId="61386DAF" w:rsidR="00354171" w:rsidRPr="00394777" w:rsidRDefault="00354171" w:rsidP="00354171">
      <w:pPr>
        <w:rPr>
          <w:rFonts w:eastAsia="Times New Roman" w:cs="Times New Roman"/>
          <w:b/>
          <w:sz w:val="36"/>
          <w:szCs w:val="36"/>
        </w:rPr>
      </w:pPr>
      <w:r w:rsidRPr="00394777">
        <w:rPr>
          <w:rFonts w:eastAsia="Times New Roman" w:cs="Times New Roman"/>
          <w:b/>
          <w:sz w:val="36"/>
          <w:szCs w:val="36"/>
        </w:rPr>
        <w:t>Företrädesemission om 22,</w:t>
      </w:r>
      <w:r w:rsidR="00F045B8" w:rsidRPr="00394777">
        <w:rPr>
          <w:rFonts w:eastAsia="Times New Roman" w:cs="Times New Roman"/>
          <w:b/>
          <w:sz w:val="36"/>
          <w:szCs w:val="36"/>
        </w:rPr>
        <w:t>3</w:t>
      </w:r>
      <w:r w:rsidRPr="00394777">
        <w:rPr>
          <w:rFonts w:eastAsia="Times New Roman" w:cs="Times New Roman"/>
          <w:b/>
          <w:sz w:val="36"/>
          <w:szCs w:val="36"/>
        </w:rPr>
        <w:t xml:space="preserve"> mkr </w:t>
      </w:r>
      <w:r w:rsidR="004261A4" w:rsidRPr="00394777">
        <w:rPr>
          <w:rFonts w:eastAsia="Times New Roman" w:cs="Times New Roman"/>
          <w:b/>
          <w:sz w:val="36"/>
          <w:szCs w:val="36"/>
        </w:rPr>
        <w:t xml:space="preserve">i Slitevind </w:t>
      </w:r>
      <w:r w:rsidRPr="00394777">
        <w:rPr>
          <w:rFonts w:eastAsia="Times New Roman" w:cs="Times New Roman"/>
          <w:b/>
          <w:sz w:val="36"/>
          <w:szCs w:val="36"/>
        </w:rPr>
        <w:t xml:space="preserve">övertecknades </w:t>
      </w:r>
      <w:r w:rsidR="004261A4" w:rsidRPr="00394777">
        <w:rPr>
          <w:rFonts w:eastAsia="Times New Roman" w:cs="Times New Roman"/>
          <w:b/>
          <w:sz w:val="36"/>
          <w:szCs w:val="36"/>
        </w:rPr>
        <w:t>via Pepins plattform</w:t>
      </w:r>
    </w:p>
    <w:p w14:paraId="34B6E188" w14:textId="77777777" w:rsidR="004261A4" w:rsidRPr="00394777" w:rsidRDefault="004261A4" w:rsidP="00354171">
      <w:pPr>
        <w:rPr>
          <w:rFonts w:eastAsia="Times New Roman" w:cs="Times New Roman"/>
          <w:b/>
        </w:rPr>
      </w:pPr>
    </w:p>
    <w:p w14:paraId="2A7C079F" w14:textId="1F70D249" w:rsidR="004261A4" w:rsidRPr="00394777" w:rsidRDefault="004261A4" w:rsidP="004261A4">
      <w:pPr>
        <w:rPr>
          <w:rFonts w:eastAsia="Times New Roman" w:cs="Times New Roman"/>
          <w:b/>
        </w:rPr>
      </w:pPr>
      <w:r w:rsidRPr="00394777">
        <w:rPr>
          <w:rFonts w:eastAsia="Times New Roman" w:cs="Times New Roman"/>
          <w:b/>
        </w:rPr>
        <w:t>Företrädesemissionen i Slitevind AB (</w:t>
      </w:r>
      <w:proofErr w:type="spellStart"/>
      <w:r w:rsidRPr="00394777">
        <w:rPr>
          <w:rFonts w:eastAsia="Times New Roman" w:cs="Times New Roman"/>
          <w:b/>
        </w:rPr>
        <w:t>publ</w:t>
      </w:r>
      <w:proofErr w:type="spellEnd"/>
      <w:r w:rsidRPr="00394777">
        <w:rPr>
          <w:rFonts w:eastAsia="Times New Roman" w:cs="Times New Roman"/>
          <w:b/>
        </w:rPr>
        <w:t>) avslutades den 5 december 2016 på Alternativa Listan (en del av Pepins Group AB). Em</w:t>
      </w:r>
      <w:r w:rsidRPr="00394777">
        <w:rPr>
          <w:rFonts w:eastAsia="Times New Roman" w:cs="Times New Roman"/>
          <w:b/>
        </w:rPr>
        <w:t xml:space="preserve">issionen tecknades till cirka 47 </w:t>
      </w:r>
      <w:r w:rsidRPr="00394777">
        <w:rPr>
          <w:rFonts w:eastAsia="Times New Roman" w:cs="Times New Roman"/>
          <w:b/>
        </w:rPr>
        <w:t>miljoner kronor vilket motsv</w:t>
      </w:r>
      <w:r w:rsidRPr="00394777">
        <w:rPr>
          <w:rFonts w:eastAsia="Times New Roman" w:cs="Times New Roman"/>
          <w:b/>
        </w:rPr>
        <w:t xml:space="preserve">arar en </w:t>
      </w:r>
      <w:proofErr w:type="spellStart"/>
      <w:r w:rsidRPr="00394777">
        <w:rPr>
          <w:rFonts w:eastAsia="Times New Roman" w:cs="Times New Roman"/>
          <w:b/>
        </w:rPr>
        <w:t>teckningsgrad</w:t>
      </w:r>
      <w:proofErr w:type="spellEnd"/>
      <w:r w:rsidRPr="00394777">
        <w:rPr>
          <w:rFonts w:eastAsia="Times New Roman" w:cs="Times New Roman"/>
          <w:b/>
        </w:rPr>
        <w:t xml:space="preserve"> om cirka 210 %. Slitevind tillförs cirka 22,3</w:t>
      </w:r>
      <w:r w:rsidRPr="00394777">
        <w:rPr>
          <w:rFonts w:eastAsia="Times New Roman" w:cs="Times New Roman"/>
          <w:b/>
        </w:rPr>
        <w:t xml:space="preserve"> miljoner kronor före sedvanliga emissionskostnader. </w:t>
      </w:r>
    </w:p>
    <w:p w14:paraId="66F6F0AD" w14:textId="77777777" w:rsidR="004261A4" w:rsidRPr="00394777" w:rsidRDefault="004261A4" w:rsidP="00354171">
      <w:pPr>
        <w:rPr>
          <w:rFonts w:eastAsia="Times New Roman" w:cs="Times New Roman"/>
          <w:b/>
        </w:rPr>
      </w:pPr>
    </w:p>
    <w:p w14:paraId="44242BFD" w14:textId="77777777" w:rsidR="00354171" w:rsidRPr="00394777" w:rsidRDefault="00354171" w:rsidP="00354171">
      <w:pPr>
        <w:rPr>
          <w:rFonts w:eastAsia="Times New Roman" w:cs="Times New Roman"/>
        </w:rPr>
      </w:pPr>
    </w:p>
    <w:p w14:paraId="5C3BF2DB" w14:textId="426A8BD1" w:rsidR="004D475C" w:rsidRPr="00394777" w:rsidRDefault="004D475C" w:rsidP="004D475C">
      <w:pPr>
        <w:rPr>
          <w:rFonts w:eastAsia="Times New Roman" w:cs="Times New Roman"/>
        </w:rPr>
      </w:pPr>
      <w:r w:rsidRPr="00394777">
        <w:rPr>
          <w:rFonts w:eastAsia="Times New Roman" w:cs="Times New Roman"/>
        </w:rPr>
        <w:t xml:space="preserve">Våren 2016 träffade </w:t>
      </w:r>
      <w:r w:rsidR="004261A4" w:rsidRPr="00394777">
        <w:rPr>
          <w:rFonts w:eastAsia="Times New Roman" w:cs="Times New Roman"/>
        </w:rPr>
        <w:t>Slitevind</w:t>
      </w:r>
      <w:r w:rsidRPr="00394777">
        <w:rPr>
          <w:rFonts w:eastAsia="Times New Roman" w:cs="Times New Roman"/>
        </w:rPr>
        <w:t xml:space="preserve"> </w:t>
      </w:r>
      <w:r w:rsidR="00394777">
        <w:rPr>
          <w:rFonts w:eastAsia="Times New Roman" w:cs="Times New Roman"/>
        </w:rPr>
        <w:t xml:space="preserve">AB ett </w:t>
      </w:r>
      <w:r w:rsidRPr="00394777">
        <w:rPr>
          <w:rFonts w:eastAsia="Times New Roman" w:cs="Times New Roman"/>
        </w:rPr>
        <w:t>avtal med Samkraft AB om förvärv av två bolag innehållandes totalt 10 vindkraftverk (</w:t>
      </w:r>
      <w:r w:rsidR="00915207" w:rsidRPr="00394777">
        <w:rPr>
          <w:rFonts w:eastAsia="Times New Roman" w:cs="Times New Roman"/>
        </w:rPr>
        <w:t>S</w:t>
      </w:r>
      <w:r w:rsidRPr="00394777">
        <w:rPr>
          <w:rFonts w:eastAsia="Times New Roman" w:cs="Times New Roman"/>
        </w:rPr>
        <w:t>amkraftmaskinerna). K</w:t>
      </w:r>
      <w:r w:rsidR="00394777">
        <w:rPr>
          <w:rFonts w:eastAsia="Times New Roman" w:cs="Times New Roman"/>
        </w:rPr>
        <w:t xml:space="preserve">öpeskillingen är på ca 167 Mkr </w:t>
      </w:r>
      <w:r w:rsidRPr="00394777">
        <w:rPr>
          <w:rFonts w:eastAsia="Times New Roman" w:cs="Times New Roman"/>
        </w:rPr>
        <w:t xml:space="preserve">skuldfri bas, netto </w:t>
      </w:r>
      <w:r w:rsidR="00394777">
        <w:rPr>
          <w:rFonts w:eastAsia="Times New Roman" w:cs="Times New Roman"/>
        </w:rPr>
        <w:t>krävs ca 50 Mkr</w:t>
      </w:r>
      <w:r w:rsidR="00BB3D6A" w:rsidRPr="00394777">
        <w:rPr>
          <w:rFonts w:eastAsia="Times New Roman" w:cs="Times New Roman"/>
        </w:rPr>
        <w:t xml:space="preserve"> eget kapital. Emissionen</w:t>
      </w:r>
      <w:r w:rsidRPr="00394777">
        <w:rPr>
          <w:rFonts w:eastAsia="Times New Roman" w:cs="Times New Roman"/>
        </w:rPr>
        <w:t xml:space="preserve"> genomför</w:t>
      </w:r>
      <w:r w:rsidR="00BB3D6A" w:rsidRPr="00394777">
        <w:rPr>
          <w:rFonts w:eastAsia="Times New Roman" w:cs="Times New Roman"/>
        </w:rPr>
        <w:t>des</w:t>
      </w:r>
      <w:r w:rsidRPr="00394777">
        <w:rPr>
          <w:rFonts w:eastAsia="Times New Roman" w:cs="Times New Roman"/>
        </w:rPr>
        <w:t xml:space="preserve"> för att långsiktigt kunna äga samtliga 10 </w:t>
      </w:r>
      <w:r w:rsidR="00915207" w:rsidRPr="00394777">
        <w:rPr>
          <w:rFonts w:eastAsia="Times New Roman" w:cs="Times New Roman"/>
        </w:rPr>
        <w:t>S</w:t>
      </w:r>
      <w:r w:rsidRPr="00394777">
        <w:rPr>
          <w:rFonts w:eastAsia="Times New Roman" w:cs="Times New Roman"/>
        </w:rPr>
        <w:t>amkraftmaskiner.</w:t>
      </w:r>
    </w:p>
    <w:p w14:paraId="6C0FA314" w14:textId="77777777" w:rsidR="004D475C" w:rsidRPr="00394777" w:rsidRDefault="004D475C" w:rsidP="00354171">
      <w:pPr>
        <w:rPr>
          <w:rFonts w:eastAsia="Times New Roman" w:cs="Times New Roman"/>
        </w:rPr>
      </w:pPr>
    </w:p>
    <w:p w14:paraId="3AB86BE4" w14:textId="6FC935ED" w:rsidR="00D82BC9" w:rsidRPr="00394777" w:rsidRDefault="00354171" w:rsidP="00354171">
      <w:pPr>
        <w:rPr>
          <w:rFonts w:eastAsia="Times New Roman" w:cs="Times New Roman"/>
        </w:rPr>
      </w:pPr>
      <w:r w:rsidRPr="00394777">
        <w:rPr>
          <w:rFonts w:eastAsia="Times New Roman" w:cs="Times New Roman"/>
        </w:rPr>
        <w:t xml:space="preserve">Genom emissionen nyemitteras totalt </w:t>
      </w:r>
      <w:r w:rsidR="00A346AD" w:rsidRPr="00394777">
        <w:rPr>
          <w:rFonts w:eastAsia="Times New Roman" w:cs="Times New Roman"/>
        </w:rPr>
        <w:t>893 300</w:t>
      </w:r>
      <w:r w:rsidRPr="00394777">
        <w:rPr>
          <w:rFonts w:eastAsia="Times New Roman" w:cs="Times New Roman"/>
        </w:rPr>
        <w:t xml:space="preserve"> aktier till kursen </w:t>
      </w:r>
      <w:r w:rsidR="00A346AD" w:rsidRPr="00394777">
        <w:rPr>
          <w:rFonts w:eastAsia="Times New Roman" w:cs="Times New Roman"/>
        </w:rPr>
        <w:t>25</w:t>
      </w:r>
      <w:r w:rsidRPr="00394777">
        <w:rPr>
          <w:rFonts w:eastAsia="Times New Roman" w:cs="Times New Roman"/>
        </w:rPr>
        <w:t xml:space="preserve"> kr.</w:t>
      </w:r>
      <w:r w:rsidR="00F045B8" w:rsidRPr="00394777">
        <w:rPr>
          <w:rFonts w:eastAsia="Times New Roman" w:cs="Times New Roman"/>
        </w:rPr>
        <w:t xml:space="preserve"> Efter f</w:t>
      </w:r>
      <w:r w:rsidRPr="00394777">
        <w:rPr>
          <w:rFonts w:eastAsia="Times New Roman" w:cs="Times New Roman"/>
        </w:rPr>
        <w:t xml:space="preserve">öreträdesemissionen uppgår aktiekapitalet till </w:t>
      </w:r>
      <w:r w:rsidR="00D82BC9" w:rsidRPr="00394777">
        <w:rPr>
          <w:rFonts w:eastAsia="Times New Roman" w:cs="Times New Roman"/>
        </w:rPr>
        <w:t>31 265 500</w:t>
      </w:r>
      <w:r w:rsidRPr="00394777">
        <w:rPr>
          <w:rFonts w:eastAsia="Times New Roman" w:cs="Times New Roman"/>
        </w:rPr>
        <w:t xml:space="preserve"> kronor fördelat på </w:t>
      </w:r>
      <w:r w:rsidR="00D82BC9" w:rsidRPr="00394777">
        <w:rPr>
          <w:rFonts w:eastAsia="Times New Roman" w:cs="Times New Roman"/>
        </w:rPr>
        <w:t>3 126 550</w:t>
      </w:r>
      <w:r w:rsidRPr="00394777">
        <w:rPr>
          <w:rFonts w:eastAsia="Times New Roman" w:cs="Times New Roman"/>
        </w:rPr>
        <w:t xml:space="preserve"> aktier. </w:t>
      </w:r>
    </w:p>
    <w:p w14:paraId="500FE1A5" w14:textId="77777777" w:rsidR="00D82BC9" w:rsidRPr="00394777" w:rsidRDefault="00D82BC9" w:rsidP="00354171">
      <w:pPr>
        <w:rPr>
          <w:rFonts w:eastAsia="Times New Roman" w:cs="Times New Roman"/>
        </w:rPr>
      </w:pPr>
    </w:p>
    <w:p w14:paraId="0C504C4A" w14:textId="619C0EBA" w:rsidR="00D82BC9" w:rsidRPr="00394777" w:rsidRDefault="00354171" w:rsidP="00354171">
      <w:pPr>
        <w:rPr>
          <w:rFonts w:eastAsia="Times New Roman" w:cs="Times New Roman"/>
        </w:rPr>
      </w:pPr>
      <w:r w:rsidRPr="00394777">
        <w:rPr>
          <w:rFonts w:eastAsia="Times New Roman" w:cs="Times New Roman"/>
        </w:rPr>
        <w:t xml:space="preserve">Företrädesemissionen kommer att registreras på Bolagsverket vilket beräknas ske under </w:t>
      </w:r>
      <w:r w:rsidR="00D82BC9" w:rsidRPr="00394777">
        <w:rPr>
          <w:rFonts w:eastAsia="Times New Roman" w:cs="Times New Roman"/>
        </w:rPr>
        <w:t>januari</w:t>
      </w:r>
      <w:r w:rsidRPr="00394777">
        <w:rPr>
          <w:rFonts w:eastAsia="Times New Roman" w:cs="Times New Roman"/>
        </w:rPr>
        <w:t xml:space="preserve"> 201</w:t>
      </w:r>
      <w:r w:rsidR="00D82BC9" w:rsidRPr="00394777">
        <w:rPr>
          <w:rFonts w:eastAsia="Times New Roman" w:cs="Times New Roman"/>
        </w:rPr>
        <w:t>7</w:t>
      </w:r>
      <w:r w:rsidRPr="00394777">
        <w:rPr>
          <w:rFonts w:eastAsia="Times New Roman" w:cs="Times New Roman"/>
        </w:rPr>
        <w:t xml:space="preserve">. Aktiehandel </w:t>
      </w:r>
      <w:r w:rsidR="00017406" w:rsidRPr="00394777">
        <w:rPr>
          <w:rFonts w:eastAsia="Times New Roman" w:cs="Times New Roman"/>
        </w:rPr>
        <w:t>på Alternativa Listan</w:t>
      </w:r>
      <w:r w:rsidR="001D6373" w:rsidRPr="00394777">
        <w:rPr>
          <w:rFonts w:eastAsia="Times New Roman" w:cs="Times New Roman"/>
        </w:rPr>
        <w:t xml:space="preserve"> </w:t>
      </w:r>
      <w:r w:rsidR="00017406" w:rsidRPr="00394777">
        <w:rPr>
          <w:rFonts w:eastAsia="Times New Roman" w:cs="Times New Roman"/>
        </w:rPr>
        <w:t>kommer</w:t>
      </w:r>
      <w:r w:rsidRPr="00394777">
        <w:rPr>
          <w:rFonts w:eastAsia="Times New Roman" w:cs="Times New Roman"/>
        </w:rPr>
        <w:t xml:space="preserve"> </w:t>
      </w:r>
      <w:r w:rsidR="00D82BC9" w:rsidRPr="00394777">
        <w:rPr>
          <w:rFonts w:eastAsia="Times New Roman" w:cs="Times New Roman"/>
        </w:rPr>
        <w:t xml:space="preserve">återigen </w:t>
      </w:r>
      <w:r w:rsidRPr="00394777">
        <w:rPr>
          <w:rFonts w:eastAsia="Times New Roman" w:cs="Times New Roman"/>
        </w:rPr>
        <w:t>inledas den 1</w:t>
      </w:r>
      <w:r w:rsidR="00D82BC9" w:rsidRPr="00394777">
        <w:rPr>
          <w:rFonts w:eastAsia="Times New Roman" w:cs="Times New Roman"/>
        </w:rPr>
        <w:t>1</w:t>
      </w:r>
      <w:r w:rsidRPr="00394777">
        <w:rPr>
          <w:rFonts w:eastAsia="Times New Roman" w:cs="Times New Roman"/>
        </w:rPr>
        <w:t xml:space="preserve"> </w:t>
      </w:r>
      <w:r w:rsidR="00D82BC9" w:rsidRPr="00394777">
        <w:rPr>
          <w:rFonts w:eastAsia="Times New Roman" w:cs="Times New Roman"/>
        </w:rPr>
        <w:t>januari</w:t>
      </w:r>
      <w:r w:rsidRPr="00394777">
        <w:rPr>
          <w:rFonts w:eastAsia="Times New Roman" w:cs="Times New Roman"/>
        </w:rPr>
        <w:t xml:space="preserve">. </w:t>
      </w:r>
    </w:p>
    <w:p w14:paraId="7F8B6216" w14:textId="77777777" w:rsidR="00D82BC9" w:rsidRPr="00394777" w:rsidRDefault="00D82BC9" w:rsidP="00354171">
      <w:pPr>
        <w:rPr>
          <w:rFonts w:eastAsia="Times New Roman" w:cs="Times New Roman"/>
        </w:rPr>
      </w:pPr>
    </w:p>
    <w:p w14:paraId="213ED078" w14:textId="09B04BF8" w:rsidR="00D82BC9" w:rsidRPr="00394777" w:rsidRDefault="00394777" w:rsidP="0035417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VD </w:t>
      </w:r>
      <w:r w:rsidR="00354171" w:rsidRPr="00394777">
        <w:rPr>
          <w:rFonts w:eastAsia="Times New Roman" w:cs="Times New Roman"/>
        </w:rPr>
        <w:t>Jonas Dahlström kommenterar: ”</w:t>
      </w:r>
      <w:r w:rsidR="00D82BC9" w:rsidRPr="00394777">
        <w:rPr>
          <w:rFonts w:eastAsia="Times New Roman" w:cs="Times New Roman"/>
        </w:rPr>
        <w:t xml:space="preserve">Vi är glada för det stora intresset </w:t>
      </w:r>
      <w:r w:rsidR="004D475C" w:rsidRPr="00394777">
        <w:rPr>
          <w:rFonts w:eastAsia="Times New Roman" w:cs="Times New Roman"/>
        </w:rPr>
        <w:t>för</w:t>
      </w:r>
      <w:r w:rsidR="00D82BC9" w:rsidRPr="00394777">
        <w:rPr>
          <w:rFonts w:eastAsia="Times New Roman" w:cs="Times New Roman"/>
        </w:rPr>
        <w:t xml:space="preserve"> nyemissionen</w:t>
      </w:r>
      <w:r w:rsidR="004D475C" w:rsidRPr="00394777">
        <w:rPr>
          <w:rFonts w:eastAsia="Times New Roman" w:cs="Times New Roman"/>
        </w:rPr>
        <w:t xml:space="preserve"> och tackar för förtroendet</w:t>
      </w:r>
      <w:r w:rsidR="00354171" w:rsidRPr="00394777">
        <w:rPr>
          <w:rFonts w:eastAsia="Times New Roman" w:cs="Times New Roman"/>
        </w:rPr>
        <w:t>.</w:t>
      </w:r>
      <w:r w:rsidR="00D82BC9" w:rsidRPr="00394777">
        <w:rPr>
          <w:rFonts w:eastAsia="Times New Roman" w:cs="Times New Roman"/>
        </w:rPr>
        <w:t xml:space="preserve"> Vi fastställde 2105</w:t>
      </w:r>
      <w:r w:rsidR="00354171" w:rsidRPr="00394777">
        <w:rPr>
          <w:rFonts w:eastAsia="Times New Roman" w:cs="Times New Roman"/>
        </w:rPr>
        <w:t xml:space="preserve"> </w:t>
      </w:r>
      <w:r w:rsidR="00D82BC9" w:rsidRPr="00394777">
        <w:rPr>
          <w:rFonts w:eastAsia="Times New Roman" w:cs="Times New Roman"/>
        </w:rPr>
        <w:t xml:space="preserve">strategin att dubbla den årliga produktionen från 75 GWh till 150 GWh på fem års sikt. 2015 uppgick produktionen till 95 </w:t>
      </w:r>
      <w:r w:rsidR="00915207" w:rsidRPr="00394777">
        <w:rPr>
          <w:rFonts w:eastAsia="Times New Roman" w:cs="Times New Roman"/>
        </w:rPr>
        <w:t>GWh. Med förvärvet av Samkraft</w:t>
      </w:r>
      <w:r w:rsidR="00D82BC9" w:rsidRPr="00394777">
        <w:rPr>
          <w:rFonts w:eastAsia="Times New Roman" w:cs="Times New Roman"/>
        </w:rPr>
        <w:t>maskiner</w:t>
      </w:r>
      <w:r w:rsidR="00915207" w:rsidRPr="00394777">
        <w:rPr>
          <w:rFonts w:eastAsia="Times New Roman" w:cs="Times New Roman"/>
        </w:rPr>
        <w:t>na</w:t>
      </w:r>
      <w:r w:rsidR="00D82BC9" w:rsidRPr="00394777">
        <w:rPr>
          <w:rFonts w:eastAsia="Times New Roman" w:cs="Times New Roman"/>
        </w:rPr>
        <w:t xml:space="preserve"> uppnås en normalårsproduktion på 150 GWh redan innevarande år.</w:t>
      </w:r>
      <w:r w:rsidR="00354171" w:rsidRPr="00394777">
        <w:rPr>
          <w:rFonts w:eastAsia="Times New Roman" w:cs="Times New Roman"/>
        </w:rPr>
        <w:t xml:space="preserve">” </w:t>
      </w:r>
    </w:p>
    <w:p w14:paraId="01D0436B" w14:textId="77777777" w:rsidR="00D82BC9" w:rsidRPr="00394777" w:rsidRDefault="00D82BC9" w:rsidP="00354171">
      <w:pPr>
        <w:rPr>
          <w:rFonts w:eastAsia="Times New Roman" w:cs="Times New Roman"/>
        </w:rPr>
      </w:pPr>
    </w:p>
    <w:p w14:paraId="2DB71FB6" w14:textId="77777777" w:rsidR="00D82BC9" w:rsidRPr="00394777" w:rsidRDefault="00D82BC9" w:rsidP="00354171">
      <w:pPr>
        <w:rPr>
          <w:rFonts w:eastAsia="Times New Roman" w:cs="Times New Roman"/>
        </w:rPr>
      </w:pPr>
      <w:r w:rsidRPr="00394777">
        <w:rPr>
          <w:rFonts w:eastAsia="Times New Roman" w:cs="Times New Roman"/>
        </w:rPr>
        <w:t>Pepins Group AB (</w:t>
      </w:r>
      <w:proofErr w:type="spellStart"/>
      <w:r w:rsidRPr="00394777">
        <w:rPr>
          <w:rFonts w:eastAsia="Times New Roman" w:cs="Times New Roman"/>
        </w:rPr>
        <w:t>publ</w:t>
      </w:r>
      <w:proofErr w:type="spellEnd"/>
      <w:r w:rsidRPr="00394777">
        <w:rPr>
          <w:rFonts w:eastAsia="Times New Roman" w:cs="Times New Roman"/>
        </w:rPr>
        <w:t>)</w:t>
      </w:r>
      <w:r w:rsidR="00354171" w:rsidRPr="00394777">
        <w:rPr>
          <w:rFonts w:eastAsia="Times New Roman" w:cs="Times New Roman"/>
        </w:rPr>
        <w:t xml:space="preserve"> har agerat rådgivare i samband med företrädesemissionen. </w:t>
      </w:r>
    </w:p>
    <w:p w14:paraId="654859AA" w14:textId="77777777" w:rsidR="00D82BC9" w:rsidRPr="00394777" w:rsidRDefault="00D82BC9" w:rsidP="00354171">
      <w:pPr>
        <w:rPr>
          <w:rFonts w:eastAsia="Times New Roman" w:cs="Times New Roman"/>
        </w:rPr>
      </w:pPr>
    </w:p>
    <w:p w14:paraId="23A4C9B8" w14:textId="550BE956" w:rsidR="00D82BC9" w:rsidRPr="00394777" w:rsidRDefault="00354171" w:rsidP="00354171">
      <w:pPr>
        <w:rPr>
          <w:rFonts w:eastAsia="Times New Roman" w:cs="Times New Roman"/>
        </w:rPr>
      </w:pPr>
      <w:r w:rsidRPr="00394777">
        <w:rPr>
          <w:rFonts w:eastAsia="Times New Roman" w:cs="Times New Roman"/>
        </w:rPr>
        <w:t>För y</w:t>
      </w:r>
      <w:r w:rsidR="004261A4" w:rsidRPr="00394777">
        <w:rPr>
          <w:rFonts w:eastAsia="Times New Roman" w:cs="Times New Roman"/>
        </w:rPr>
        <w:t xml:space="preserve">tterligare </w:t>
      </w:r>
      <w:bookmarkStart w:id="0" w:name="_GoBack"/>
      <w:bookmarkEnd w:id="0"/>
      <w:r w:rsidR="004261A4" w:rsidRPr="00394777">
        <w:rPr>
          <w:rFonts w:eastAsia="Times New Roman" w:cs="Times New Roman"/>
        </w:rPr>
        <w:t>information kontakta:</w:t>
      </w:r>
      <w:r w:rsidRPr="00394777">
        <w:rPr>
          <w:rFonts w:eastAsia="Times New Roman" w:cs="Times New Roman"/>
        </w:rPr>
        <w:t xml:space="preserve"> </w:t>
      </w:r>
    </w:p>
    <w:p w14:paraId="03DB4E19" w14:textId="77777777" w:rsidR="00D82BC9" w:rsidRPr="00394777" w:rsidRDefault="00D82BC9" w:rsidP="00354171">
      <w:pPr>
        <w:rPr>
          <w:rFonts w:eastAsia="Times New Roman" w:cs="Times New Roman"/>
        </w:rPr>
      </w:pPr>
    </w:p>
    <w:p w14:paraId="0F4FB5AE" w14:textId="77777777" w:rsidR="00D82BC9" w:rsidRPr="00394777" w:rsidRDefault="00354171" w:rsidP="00354171">
      <w:pPr>
        <w:rPr>
          <w:rFonts w:eastAsia="Times New Roman" w:cs="Times New Roman"/>
        </w:rPr>
      </w:pPr>
      <w:r w:rsidRPr="00394777">
        <w:rPr>
          <w:rFonts w:eastAsia="Times New Roman" w:cs="Times New Roman"/>
        </w:rPr>
        <w:t xml:space="preserve">Jonas Dahlström, VD, Tel: +46 (0) 702-28 44 04 E-mail: jonas@slitevind.se </w:t>
      </w:r>
    </w:p>
    <w:p w14:paraId="7FF98835" w14:textId="77777777" w:rsidR="00D82BC9" w:rsidRPr="00394777" w:rsidRDefault="00D82BC9" w:rsidP="00354171">
      <w:pPr>
        <w:rPr>
          <w:rFonts w:eastAsia="Times New Roman" w:cs="Times New Roman"/>
        </w:rPr>
      </w:pPr>
    </w:p>
    <w:p w14:paraId="22EB5BB5" w14:textId="2D617AAA" w:rsidR="00354171" w:rsidRPr="00394777" w:rsidRDefault="00D82BC9" w:rsidP="00354171">
      <w:pPr>
        <w:rPr>
          <w:rFonts w:eastAsia="Times New Roman" w:cs="Times New Roman"/>
        </w:rPr>
      </w:pPr>
      <w:r w:rsidRPr="00394777">
        <w:rPr>
          <w:rFonts w:eastAsia="Times New Roman" w:cs="Times New Roman"/>
          <w:lang w:val="en-GB"/>
        </w:rPr>
        <w:t xml:space="preserve">Marcus </w:t>
      </w:r>
      <w:proofErr w:type="spellStart"/>
      <w:r w:rsidRPr="00394777">
        <w:rPr>
          <w:rFonts w:eastAsia="Times New Roman" w:cs="Times New Roman"/>
          <w:lang w:val="en-GB"/>
        </w:rPr>
        <w:t>Bonsib</w:t>
      </w:r>
      <w:proofErr w:type="spellEnd"/>
      <w:r w:rsidR="00354171" w:rsidRPr="00394777">
        <w:rPr>
          <w:rFonts w:eastAsia="Times New Roman" w:cs="Times New Roman"/>
          <w:lang w:val="en-GB"/>
        </w:rPr>
        <w:t xml:space="preserve">, </w:t>
      </w:r>
      <w:r w:rsidRPr="00394777">
        <w:rPr>
          <w:rFonts w:eastAsia="Times New Roman" w:cs="Times New Roman"/>
          <w:lang w:val="en-GB"/>
        </w:rPr>
        <w:t>Pepins Group AB (</w:t>
      </w:r>
      <w:proofErr w:type="spellStart"/>
      <w:r w:rsidRPr="00394777">
        <w:rPr>
          <w:rFonts w:eastAsia="Times New Roman" w:cs="Times New Roman"/>
          <w:lang w:val="en-GB"/>
        </w:rPr>
        <w:t>publ</w:t>
      </w:r>
      <w:proofErr w:type="spellEnd"/>
      <w:r w:rsidRPr="00394777">
        <w:rPr>
          <w:rFonts w:eastAsia="Times New Roman" w:cs="Times New Roman"/>
          <w:lang w:val="en-GB"/>
        </w:rPr>
        <w:t>)</w:t>
      </w:r>
      <w:r w:rsidR="00354171" w:rsidRPr="00394777">
        <w:rPr>
          <w:rFonts w:eastAsia="Times New Roman" w:cs="Times New Roman"/>
          <w:lang w:val="en-GB"/>
        </w:rPr>
        <w:t xml:space="preserve">, Tel. </w:t>
      </w:r>
      <w:r w:rsidR="00354171" w:rsidRPr="00394777">
        <w:rPr>
          <w:rFonts w:eastAsia="Times New Roman" w:cs="Times New Roman"/>
        </w:rPr>
        <w:t>+46 (0) 72</w:t>
      </w:r>
      <w:r w:rsidRPr="00394777">
        <w:rPr>
          <w:rFonts w:eastAsia="Times New Roman" w:cs="Times New Roman"/>
        </w:rPr>
        <w:t xml:space="preserve">1 82 72 90 E-mail: </w:t>
      </w:r>
      <w:hyperlink r:id="rId6" w:history="1">
        <w:r w:rsidR="00915207" w:rsidRPr="00394777">
          <w:rPr>
            <w:rStyle w:val="Hyperlnk"/>
            <w:rFonts w:eastAsia="Times New Roman" w:cs="Times New Roman"/>
          </w:rPr>
          <w:t>marcus@pepins.com</w:t>
        </w:r>
      </w:hyperlink>
    </w:p>
    <w:p w14:paraId="1BBED391" w14:textId="0FAB877B" w:rsidR="00915207" w:rsidRPr="00394777" w:rsidRDefault="00915207" w:rsidP="00354171">
      <w:pPr>
        <w:rPr>
          <w:rFonts w:eastAsia="Times New Roman" w:cs="Times New Roman"/>
        </w:rPr>
      </w:pPr>
    </w:p>
    <w:p w14:paraId="392C0E14" w14:textId="77777777" w:rsidR="00915207" w:rsidRPr="00394777" w:rsidRDefault="00915207" w:rsidP="00354171">
      <w:pPr>
        <w:rPr>
          <w:rFonts w:eastAsia="Times New Roman" w:cs="Times New Roman"/>
        </w:rPr>
      </w:pPr>
    </w:p>
    <w:p w14:paraId="3A29EB5F" w14:textId="2086B637" w:rsidR="008E7E92" w:rsidRPr="00394777" w:rsidRDefault="008E7E92" w:rsidP="004261A4">
      <w:pPr>
        <w:jc w:val="both"/>
      </w:pPr>
    </w:p>
    <w:sectPr w:rsidR="008E7E92" w:rsidRPr="00394777" w:rsidSect="009D75FE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E002D" w14:textId="77777777" w:rsidR="006E1779" w:rsidRDefault="006E1779" w:rsidP="004261A4">
      <w:r>
        <w:separator/>
      </w:r>
    </w:p>
  </w:endnote>
  <w:endnote w:type="continuationSeparator" w:id="0">
    <w:p w14:paraId="070C66BC" w14:textId="77777777" w:rsidR="006E1779" w:rsidRDefault="006E1779" w:rsidP="0042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B64EA" w14:textId="77777777" w:rsidR="006E1779" w:rsidRDefault="006E1779" w:rsidP="004261A4">
      <w:r>
        <w:separator/>
      </w:r>
    </w:p>
  </w:footnote>
  <w:footnote w:type="continuationSeparator" w:id="0">
    <w:p w14:paraId="51C9EE09" w14:textId="77777777" w:rsidR="006E1779" w:rsidRDefault="006E1779" w:rsidP="004261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0CA95" w14:textId="391FF710" w:rsidR="004261A4" w:rsidRDefault="004261A4" w:rsidP="004261A4">
    <w:pPr>
      <w:pStyle w:val="Sidhuvud"/>
      <w:jc w:val="center"/>
    </w:pPr>
    <w:r>
      <w:rPr>
        <w:noProof/>
      </w:rPr>
      <w:drawing>
        <wp:inline distT="0" distB="0" distL="0" distR="0" wp14:anchorId="5B03A8BC" wp14:editId="366D0CA3">
          <wp:extent cx="2409825" cy="800100"/>
          <wp:effectExtent l="0" t="0" r="9525" b="0"/>
          <wp:docPr id="3" name="Bildobjekt 3" descr="C:\Users\Jonas\AppData\Local\Microsoft\Windows\INetCacheContent.Word\Slitevind_vekto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nas\AppData\Local\Microsoft\Windows\INetCacheContent.Word\Slitevind_vektor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3046">
      <w:rPr>
        <w:noProof/>
      </w:rPr>
      <w:drawing>
        <wp:inline distT="0" distB="0" distL="0" distR="0" wp14:anchorId="1A55F0B0" wp14:editId="587BEB5C">
          <wp:extent cx="2168696" cy="4438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12120" cy="473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400032" w14:textId="77777777" w:rsidR="004261A4" w:rsidRDefault="004261A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71"/>
    <w:rsid w:val="00017406"/>
    <w:rsid w:val="001D6373"/>
    <w:rsid w:val="00354171"/>
    <w:rsid w:val="00394777"/>
    <w:rsid w:val="004261A4"/>
    <w:rsid w:val="004D475C"/>
    <w:rsid w:val="006E1779"/>
    <w:rsid w:val="008E7E92"/>
    <w:rsid w:val="00915207"/>
    <w:rsid w:val="009D75FE"/>
    <w:rsid w:val="00A346AD"/>
    <w:rsid w:val="00B608DA"/>
    <w:rsid w:val="00BB3D6A"/>
    <w:rsid w:val="00D82BC9"/>
    <w:rsid w:val="00F0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3C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15207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261A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261A4"/>
  </w:style>
  <w:style w:type="paragraph" w:styleId="Sidfot">
    <w:name w:val="footer"/>
    <w:basedOn w:val="Normal"/>
    <w:link w:val="SidfotChar"/>
    <w:uiPriority w:val="99"/>
    <w:unhideWhenUsed/>
    <w:rsid w:val="004261A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26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marcus@pepins.com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1503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Katja Efron</cp:lastModifiedBy>
  <cp:revision>2</cp:revision>
  <dcterms:created xsi:type="dcterms:W3CDTF">2016-12-21T20:45:00Z</dcterms:created>
  <dcterms:modified xsi:type="dcterms:W3CDTF">2016-12-21T20:45:00Z</dcterms:modified>
</cp:coreProperties>
</file>