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8D" w:rsidRPr="002C05FC" w:rsidRDefault="00C4328D" w:rsidP="00C4328D">
      <w:pPr>
        <w:pStyle w:val="Sidhuvud"/>
        <w:rPr>
          <w:sz w:val="18"/>
          <w:szCs w:val="18"/>
        </w:rPr>
      </w:pPr>
      <w:r w:rsidRPr="002C05FC">
        <w:rPr>
          <w:rFonts w:ascii="Arial" w:hAnsi="Arial" w:cs="Arial"/>
          <w:sz w:val="18"/>
          <w:szCs w:val="18"/>
        </w:rPr>
        <w:t>Pressmeddelande</w:t>
      </w:r>
      <w:r w:rsidRPr="002C05FC">
        <w:rPr>
          <w:rFonts w:ascii="Arial" w:hAnsi="Arial" w:cs="Arial"/>
          <w:sz w:val="18"/>
          <w:szCs w:val="18"/>
        </w:rPr>
        <w:tab/>
      </w:r>
      <w:r w:rsidRPr="002C05FC">
        <w:rPr>
          <w:rFonts w:ascii="Arial" w:hAnsi="Arial" w:cs="Arial"/>
          <w:sz w:val="18"/>
          <w:szCs w:val="18"/>
        </w:rPr>
        <w:tab/>
      </w:r>
      <w:r w:rsidR="00865F2E" w:rsidRPr="002C05FC">
        <w:rPr>
          <w:rFonts w:ascii="Arial" w:hAnsi="Arial" w:cs="Arial"/>
          <w:sz w:val="18"/>
          <w:szCs w:val="18"/>
        </w:rPr>
        <w:t xml:space="preserve">Stockholm, </w:t>
      </w:r>
      <w:r w:rsidR="00865F2E">
        <w:rPr>
          <w:rFonts w:ascii="Arial" w:hAnsi="Arial" w:cs="Arial"/>
          <w:sz w:val="18"/>
          <w:szCs w:val="18"/>
        </w:rPr>
        <w:t>2019-</w:t>
      </w:r>
      <w:r w:rsidR="00914E6A">
        <w:rPr>
          <w:rFonts w:ascii="Arial" w:hAnsi="Arial" w:cs="Arial"/>
          <w:sz w:val="18"/>
          <w:szCs w:val="18"/>
        </w:rPr>
        <w:t>10-14</w:t>
      </w:r>
    </w:p>
    <w:p w:rsidR="00E26077" w:rsidRPr="00E26077" w:rsidRDefault="00E26077">
      <w:pPr>
        <w:rPr>
          <w:rFonts w:ascii="Arial" w:hAnsi="Arial" w:cs="Arial"/>
          <w:b/>
        </w:rPr>
      </w:pPr>
    </w:p>
    <w:p w:rsidR="00A761A6" w:rsidRDefault="00A761A6" w:rsidP="00A806B3">
      <w:pPr>
        <w:rPr>
          <w:rFonts w:ascii="Georgia" w:hAnsi="Georgia" w:cs="Arial"/>
          <w:b/>
          <w:color w:val="17365D"/>
          <w:sz w:val="36"/>
          <w:szCs w:val="36"/>
        </w:rPr>
      </w:pPr>
      <w:r>
        <w:rPr>
          <w:rFonts w:ascii="Georgia" w:hAnsi="Georgia" w:cs="Arial"/>
          <w:b/>
          <w:color w:val="17365D"/>
          <w:sz w:val="36"/>
          <w:szCs w:val="36"/>
        </w:rPr>
        <w:t xml:space="preserve">CLIENS FONDFÖRVALTARE </w:t>
      </w:r>
      <w:r w:rsidRPr="00A761A6">
        <w:rPr>
          <w:rFonts w:ascii="Georgia" w:hAnsi="Georgia" w:cs="Arial"/>
          <w:b/>
          <w:color w:val="17365D"/>
          <w:sz w:val="36"/>
          <w:szCs w:val="36"/>
        </w:rPr>
        <w:t>ERHÅLLER AAA-RATING HOS BRITTISKA CITYWIRE</w:t>
      </w:r>
    </w:p>
    <w:p w:rsidR="006C5C42" w:rsidRPr="00DD2C1E" w:rsidRDefault="00A806B3" w:rsidP="006C5C4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br/>
      </w:r>
      <w:r w:rsidR="00441BEF">
        <w:rPr>
          <w:rFonts w:ascii="Arial" w:hAnsi="Arial" w:cs="Arial"/>
          <w:sz w:val="18"/>
        </w:rPr>
        <w:t>Carl Sundblad</w:t>
      </w:r>
      <w:r w:rsidR="006C5C42" w:rsidRPr="00DD2C1E">
        <w:rPr>
          <w:rFonts w:ascii="Arial" w:hAnsi="Arial" w:cs="Arial"/>
          <w:sz w:val="18"/>
        </w:rPr>
        <w:t xml:space="preserve"> som förvaltar </w:t>
      </w:r>
      <w:r w:rsidR="00FC6DC7">
        <w:rPr>
          <w:rFonts w:ascii="Arial" w:hAnsi="Arial" w:cs="Arial"/>
          <w:sz w:val="18"/>
        </w:rPr>
        <w:t xml:space="preserve">fonden Cliens </w:t>
      </w:r>
      <w:r w:rsidR="00441BEF">
        <w:rPr>
          <w:rFonts w:ascii="Arial" w:hAnsi="Arial" w:cs="Arial"/>
          <w:sz w:val="18"/>
        </w:rPr>
        <w:t xml:space="preserve">Småbolag </w:t>
      </w:r>
      <w:r w:rsidR="00FC6DC7">
        <w:rPr>
          <w:rFonts w:ascii="Arial" w:hAnsi="Arial" w:cs="Arial"/>
          <w:sz w:val="18"/>
        </w:rPr>
        <w:t>erhåller</w:t>
      </w:r>
      <w:r w:rsidR="006C5C42" w:rsidRPr="00DD2C1E">
        <w:rPr>
          <w:rFonts w:ascii="Arial" w:hAnsi="Arial" w:cs="Arial"/>
          <w:sz w:val="18"/>
        </w:rPr>
        <w:t xml:space="preserve"> högsta betyg</w:t>
      </w:r>
      <w:r w:rsidR="008156F4">
        <w:rPr>
          <w:rFonts w:ascii="Arial" w:hAnsi="Arial" w:cs="Arial"/>
          <w:sz w:val="18"/>
        </w:rPr>
        <w:t>, AAA,</w:t>
      </w:r>
      <w:r w:rsidR="006C5C42" w:rsidRPr="00DD2C1E">
        <w:rPr>
          <w:rFonts w:ascii="Arial" w:hAnsi="Arial" w:cs="Arial"/>
          <w:sz w:val="18"/>
        </w:rPr>
        <w:t xml:space="preserve"> i Citywires ranking av svenska fondförvaltare.</w:t>
      </w:r>
    </w:p>
    <w:p w:rsidR="00A32E1D" w:rsidRPr="006C5C42" w:rsidRDefault="006C5C42" w:rsidP="00A806B3">
      <w:pPr>
        <w:rPr>
          <w:rFonts w:ascii="Arial" w:hAnsi="Arial" w:cs="Arial"/>
          <w:sz w:val="18"/>
        </w:rPr>
      </w:pPr>
      <w:r w:rsidRPr="00DD2C1E">
        <w:rPr>
          <w:rFonts w:ascii="Arial" w:hAnsi="Arial" w:cs="Arial"/>
          <w:sz w:val="18"/>
        </w:rPr>
        <w:t>För att överhuvudtaget bli bedömd av Citywire måste förvaltaren ha slagit sitt jämför</w:t>
      </w:r>
      <w:r>
        <w:rPr>
          <w:rFonts w:ascii="Arial" w:hAnsi="Arial" w:cs="Arial"/>
          <w:sz w:val="18"/>
        </w:rPr>
        <w:t>elseindex över en treårsperiod och av de få utvalda är det endast</w:t>
      </w:r>
      <w:r w:rsidR="00914E6A">
        <w:rPr>
          <w:rFonts w:ascii="Arial" w:hAnsi="Arial" w:cs="Arial"/>
          <w:sz w:val="18"/>
        </w:rPr>
        <w:t xml:space="preserve"> ca</w:t>
      </w:r>
      <w:r>
        <w:rPr>
          <w:rFonts w:ascii="Arial" w:hAnsi="Arial" w:cs="Arial"/>
          <w:sz w:val="18"/>
        </w:rPr>
        <w:t xml:space="preserve"> </w:t>
      </w:r>
      <w:r w:rsidR="002C7665">
        <w:rPr>
          <w:rFonts w:ascii="Arial" w:hAnsi="Arial" w:cs="Arial"/>
          <w:sz w:val="18"/>
        </w:rPr>
        <w:t xml:space="preserve">10 % som erhåller högsta betyg. </w:t>
      </w:r>
      <w:r w:rsidRPr="00DD2C1E">
        <w:rPr>
          <w:rFonts w:ascii="Arial" w:hAnsi="Arial" w:cs="Arial"/>
          <w:sz w:val="18"/>
        </w:rPr>
        <w:t>Citywire r</w:t>
      </w:r>
      <w:r>
        <w:rPr>
          <w:rFonts w:ascii="Arial" w:hAnsi="Arial" w:cs="Arial"/>
          <w:sz w:val="18"/>
        </w:rPr>
        <w:t>ankar</w:t>
      </w:r>
      <w:r w:rsidRPr="00DD2C1E">
        <w:rPr>
          <w:rFonts w:ascii="Arial" w:hAnsi="Arial" w:cs="Arial"/>
          <w:sz w:val="18"/>
        </w:rPr>
        <w:t xml:space="preserve"> fondförvaltarnas </w:t>
      </w:r>
      <w:r w:rsidR="00FC6DC7">
        <w:rPr>
          <w:rFonts w:ascii="Arial" w:hAnsi="Arial" w:cs="Arial"/>
          <w:sz w:val="18"/>
        </w:rPr>
        <w:t xml:space="preserve">prestation i form av riskjusterad avkastning </w:t>
      </w:r>
      <w:r w:rsidRPr="00DD2C1E">
        <w:rPr>
          <w:rFonts w:ascii="Arial" w:hAnsi="Arial" w:cs="Arial"/>
          <w:sz w:val="18"/>
        </w:rPr>
        <w:t>och inte fonderna som produkter, vilket skilje</w:t>
      </w:r>
      <w:r>
        <w:rPr>
          <w:rFonts w:ascii="Arial" w:hAnsi="Arial" w:cs="Arial"/>
          <w:sz w:val="18"/>
        </w:rPr>
        <w:t>r sig från andra ratinginstitut.</w:t>
      </w:r>
      <w:r w:rsidR="00914E6A">
        <w:rPr>
          <w:rFonts w:ascii="Arial" w:hAnsi="Arial" w:cs="Arial"/>
          <w:sz w:val="18"/>
        </w:rPr>
        <w:t xml:space="preserve"> I dagsläget är det endast två förvaltare, inriktade på svenska aktier som innehar AAA-rating.</w:t>
      </w:r>
    </w:p>
    <w:p w:rsidR="006C5C42" w:rsidRDefault="00424B6D" w:rsidP="006C5C42">
      <w:pPr>
        <w:pStyle w:val="Liststycke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Att den förvaltning vi bedriver har fått högsta betyg gläder mig.</w:t>
      </w:r>
      <w:r w:rsidR="006C5C42" w:rsidRPr="006C5C42">
        <w:rPr>
          <w:rFonts w:ascii="Arial" w:hAnsi="Arial" w:cs="Arial"/>
          <w:i/>
          <w:sz w:val="18"/>
          <w:szCs w:val="18"/>
        </w:rPr>
        <w:t xml:space="preserve"> Det är ett </w:t>
      </w:r>
      <w:r w:rsidR="007C473D">
        <w:rPr>
          <w:rFonts w:ascii="Arial" w:hAnsi="Arial" w:cs="Arial"/>
          <w:i/>
          <w:sz w:val="18"/>
          <w:szCs w:val="18"/>
        </w:rPr>
        <w:t>bevis</w:t>
      </w:r>
      <w:r w:rsidR="006C5C42" w:rsidRPr="006C5C42">
        <w:rPr>
          <w:rFonts w:ascii="Arial" w:hAnsi="Arial" w:cs="Arial"/>
          <w:i/>
          <w:sz w:val="18"/>
          <w:szCs w:val="18"/>
        </w:rPr>
        <w:t xml:space="preserve"> på att </w:t>
      </w:r>
      <w:r w:rsidR="004D5CE6">
        <w:rPr>
          <w:rFonts w:ascii="Arial" w:hAnsi="Arial" w:cs="Arial"/>
          <w:i/>
          <w:sz w:val="18"/>
          <w:szCs w:val="18"/>
        </w:rPr>
        <w:t>vår</w:t>
      </w:r>
      <w:r w:rsidR="006C5C42" w:rsidRPr="006C5C42">
        <w:rPr>
          <w:rFonts w:ascii="Arial" w:hAnsi="Arial" w:cs="Arial"/>
          <w:i/>
          <w:sz w:val="18"/>
          <w:szCs w:val="18"/>
        </w:rPr>
        <w:t xml:space="preserve"> aktiv</w:t>
      </w:r>
      <w:r w:rsidR="004D5CE6">
        <w:rPr>
          <w:rFonts w:ascii="Arial" w:hAnsi="Arial" w:cs="Arial"/>
          <w:i/>
          <w:sz w:val="18"/>
          <w:szCs w:val="18"/>
        </w:rPr>
        <w:t>a</w:t>
      </w:r>
      <w:r w:rsidR="006C5C42" w:rsidRPr="006C5C42">
        <w:rPr>
          <w:rFonts w:ascii="Arial" w:hAnsi="Arial" w:cs="Arial"/>
          <w:i/>
          <w:sz w:val="18"/>
          <w:szCs w:val="18"/>
        </w:rPr>
        <w:t xml:space="preserve"> förvaltning ger ett</w:t>
      </w:r>
      <w:r w:rsidR="00157123">
        <w:rPr>
          <w:rFonts w:ascii="Arial" w:hAnsi="Arial" w:cs="Arial"/>
          <w:i/>
          <w:sz w:val="18"/>
          <w:szCs w:val="18"/>
        </w:rPr>
        <w:t xml:space="preserve"> tydligt</w:t>
      </w:r>
      <w:r w:rsidR="006C5C42" w:rsidRPr="006C5C42">
        <w:rPr>
          <w:rFonts w:ascii="Arial" w:hAnsi="Arial" w:cs="Arial"/>
          <w:i/>
          <w:sz w:val="18"/>
          <w:szCs w:val="18"/>
        </w:rPr>
        <w:t xml:space="preserve"> mervärde till våra investerare, vilket i slutändan är</w:t>
      </w:r>
      <w:r w:rsidR="00AB0B81">
        <w:rPr>
          <w:rFonts w:ascii="Arial" w:hAnsi="Arial" w:cs="Arial"/>
          <w:i/>
          <w:sz w:val="18"/>
          <w:szCs w:val="18"/>
        </w:rPr>
        <w:t xml:space="preserve"> det som verkligen betyder något</w:t>
      </w:r>
      <w:r w:rsidR="006C5C42">
        <w:rPr>
          <w:rFonts w:ascii="Arial" w:hAnsi="Arial" w:cs="Arial"/>
          <w:i/>
          <w:sz w:val="18"/>
          <w:szCs w:val="18"/>
        </w:rPr>
        <w:t xml:space="preserve"> säger </w:t>
      </w:r>
      <w:r w:rsidR="00441BEF">
        <w:rPr>
          <w:rFonts w:ascii="Arial" w:hAnsi="Arial" w:cs="Arial"/>
          <w:i/>
          <w:sz w:val="18"/>
          <w:szCs w:val="18"/>
        </w:rPr>
        <w:t>Carl Sundblad</w:t>
      </w:r>
      <w:r w:rsidR="00C43FE1">
        <w:rPr>
          <w:rFonts w:ascii="Arial" w:hAnsi="Arial" w:cs="Arial"/>
          <w:i/>
          <w:sz w:val="18"/>
          <w:szCs w:val="18"/>
        </w:rPr>
        <w:t>.</w:t>
      </w:r>
    </w:p>
    <w:p w:rsidR="00F97A39" w:rsidRPr="006C5C42" w:rsidRDefault="00AF1681" w:rsidP="006C5C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Fondens förvaltare, Carl Sundblad, har en gedigen bakgrund som småbolagsförvaltare på SEB. Han kom till Cliens i augusti 2016 för att starta Cliens Småbolag och har ansvarat för fonden sedan starten 30 september 2016.</w:t>
      </w:r>
      <w:r w:rsidR="0027749E">
        <w:rPr>
          <w:rFonts w:ascii="Arial" w:hAnsi="Arial" w:cs="Arial"/>
          <w:sz w:val="18"/>
          <w:szCs w:val="18"/>
        </w:rPr>
        <w:t xml:space="preserve"> Fonden förvaltar ca</w:t>
      </w:r>
      <w:r w:rsidR="00C236E6">
        <w:rPr>
          <w:rFonts w:ascii="Arial" w:hAnsi="Arial" w:cs="Arial"/>
          <w:sz w:val="18"/>
          <w:szCs w:val="18"/>
        </w:rPr>
        <w:t xml:space="preserve"> 2 miljarder kronor. </w:t>
      </w:r>
      <w:r w:rsidR="006C5C42" w:rsidRPr="006C5C42">
        <w:rPr>
          <w:rFonts w:ascii="Arial" w:hAnsi="Arial" w:cs="Arial"/>
          <w:sz w:val="18"/>
          <w:szCs w:val="18"/>
        </w:rPr>
        <w:t>Totalt förvaltar Cli</w:t>
      </w:r>
      <w:r w:rsidR="00C236E6">
        <w:rPr>
          <w:rFonts w:ascii="Arial" w:hAnsi="Arial" w:cs="Arial"/>
          <w:sz w:val="18"/>
          <w:szCs w:val="18"/>
        </w:rPr>
        <w:t>ens Kapitalförvaltning ca 19</w:t>
      </w:r>
      <w:r w:rsidR="00650C6F">
        <w:rPr>
          <w:rFonts w:ascii="Arial" w:hAnsi="Arial" w:cs="Arial"/>
          <w:sz w:val="18"/>
          <w:szCs w:val="18"/>
        </w:rPr>
        <w:t xml:space="preserve"> miljarder</w:t>
      </w:r>
      <w:r w:rsidR="00C236E6">
        <w:rPr>
          <w:rFonts w:ascii="Arial" w:hAnsi="Arial" w:cs="Arial"/>
          <w:sz w:val="18"/>
          <w:szCs w:val="18"/>
        </w:rPr>
        <w:t xml:space="preserve"> kr i sju</w:t>
      </w:r>
      <w:r w:rsidR="006C5C42" w:rsidRPr="006C5C42">
        <w:rPr>
          <w:rFonts w:ascii="Arial" w:hAnsi="Arial" w:cs="Arial"/>
          <w:sz w:val="18"/>
          <w:szCs w:val="18"/>
        </w:rPr>
        <w:t xml:space="preserve"> fo</w:t>
      </w:r>
      <w:r w:rsidR="00550828">
        <w:rPr>
          <w:rFonts w:ascii="Arial" w:hAnsi="Arial" w:cs="Arial"/>
          <w:sz w:val="18"/>
          <w:szCs w:val="18"/>
        </w:rPr>
        <w:t xml:space="preserve">nder och </w:t>
      </w:r>
      <w:proofErr w:type="spellStart"/>
      <w:r w:rsidR="00550828">
        <w:rPr>
          <w:rFonts w:ascii="Arial" w:hAnsi="Arial" w:cs="Arial"/>
          <w:sz w:val="18"/>
          <w:szCs w:val="18"/>
        </w:rPr>
        <w:t>diskretionära</w:t>
      </w:r>
      <w:proofErr w:type="spellEnd"/>
      <w:r w:rsidR="00550828">
        <w:rPr>
          <w:rFonts w:ascii="Arial" w:hAnsi="Arial" w:cs="Arial"/>
          <w:sz w:val="18"/>
          <w:szCs w:val="18"/>
        </w:rPr>
        <w:t xml:space="preserve"> uppdrag.</w:t>
      </w:r>
    </w:p>
    <w:p w:rsidR="00A806B3" w:rsidRPr="00A806B3" w:rsidRDefault="006C5C42" w:rsidP="006C5C42">
      <w:pPr>
        <w:pStyle w:val="Liststycke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6C5C42">
        <w:rPr>
          <w:rFonts w:ascii="Arial" w:hAnsi="Arial" w:cs="Arial"/>
          <w:i/>
          <w:sz w:val="18"/>
          <w:szCs w:val="18"/>
        </w:rPr>
        <w:t xml:space="preserve">Under </w:t>
      </w:r>
      <w:r w:rsidR="00AF1681">
        <w:rPr>
          <w:rFonts w:ascii="Arial" w:hAnsi="Arial" w:cs="Arial"/>
          <w:i/>
          <w:sz w:val="18"/>
          <w:szCs w:val="18"/>
        </w:rPr>
        <w:t>Carl Sundblads förvaltning</w:t>
      </w:r>
      <w:r w:rsidRPr="006C5C42">
        <w:rPr>
          <w:rFonts w:ascii="Arial" w:hAnsi="Arial" w:cs="Arial"/>
          <w:i/>
          <w:sz w:val="18"/>
          <w:szCs w:val="18"/>
        </w:rPr>
        <w:t xml:space="preserve"> har Cliens </w:t>
      </w:r>
      <w:r w:rsidR="00AF1681">
        <w:rPr>
          <w:rFonts w:ascii="Arial" w:hAnsi="Arial" w:cs="Arial"/>
          <w:i/>
          <w:sz w:val="18"/>
          <w:szCs w:val="18"/>
        </w:rPr>
        <w:t>Småbolag</w:t>
      </w:r>
      <w:r w:rsidRPr="006C5C42">
        <w:rPr>
          <w:rFonts w:ascii="Arial" w:hAnsi="Arial" w:cs="Arial"/>
          <w:i/>
          <w:sz w:val="18"/>
          <w:szCs w:val="18"/>
        </w:rPr>
        <w:t xml:space="preserve"> haft en årlig snittavkastning på </w:t>
      </w:r>
      <w:r w:rsidR="00156DE9">
        <w:rPr>
          <w:rFonts w:ascii="Arial" w:hAnsi="Arial" w:cs="Arial"/>
          <w:i/>
          <w:sz w:val="18"/>
          <w:szCs w:val="18"/>
        </w:rPr>
        <w:t>18,0</w:t>
      </w:r>
      <w:r w:rsidRPr="006C5C42">
        <w:rPr>
          <w:rFonts w:ascii="Arial" w:hAnsi="Arial" w:cs="Arial"/>
          <w:i/>
          <w:sz w:val="18"/>
          <w:szCs w:val="18"/>
        </w:rPr>
        <w:t xml:space="preserve"> % efter avgifter. Det är anmärkningsvärt goda resultat då exempelvis </w:t>
      </w:r>
      <w:r w:rsidR="00B132A8">
        <w:rPr>
          <w:rFonts w:ascii="Arial" w:hAnsi="Arial" w:cs="Arial"/>
          <w:i/>
          <w:sz w:val="18"/>
          <w:szCs w:val="18"/>
        </w:rPr>
        <w:t>småbolagsindex</w:t>
      </w:r>
      <w:r w:rsidRPr="006C5C42">
        <w:rPr>
          <w:rFonts w:ascii="Arial" w:hAnsi="Arial" w:cs="Arial"/>
          <w:i/>
          <w:sz w:val="18"/>
          <w:szCs w:val="18"/>
        </w:rPr>
        <w:t xml:space="preserve"> avkastat </w:t>
      </w:r>
      <w:r w:rsidR="00156DE9">
        <w:rPr>
          <w:rFonts w:ascii="Arial" w:hAnsi="Arial" w:cs="Arial"/>
          <w:i/>
          <w:sz w:val="18"/>
          <w:szCs w:val="18"/>
        </w:rPr>
        <w:t>11,3</w:t>
      </w:r>
      <w:r w:rsidRPr="006C5C42">
        <w:rPr>
          <w:rFonts w:ascii="Arial" w:hAnsi="Arial" w:cs="Arial"/>
          <w:i/>
          <w:sz w:val="18"/>
          <w:szCs w:val="18"/>
        </w:rPr>
        <w:t xml:space="preserve"> % per år under samma period. Det är väldigt glädjande för hela firm</w:t>
      </w:r>
      <w:r>
        <w:rPr>
          <w:rFonts w:ascii="Arial" w:hAnsi="Arial" w:cs="Arial"/>
          <w:i/>
          <w:sz w:val="18"/>
          <w:szCs w:val="18"/>
        </w:rPr>
        <w:t xml:space="preserve">an att erhålla ett så fint betyg </w:t>
      </w:r>
      <w:r w:rsidR="00123972" w:rsidRPr="0016483F">
        <w:rPr>
          <w:rFonts w:ascii="Arial" w:hAnsi="Arial" w:cs="Arial"/>
          <w:i/>
          <w:sz w:val="18"/>
          <w:szCs w:val="18"/>
        </w:rPr>
        <w:t>säger Tomas Henriks, Marknadschef på Cliens Kapitalförvaltning.</w:t>
      </w:r>
      <w:bookmarkStart w:id="0" w:name="_GoBack"/>
      <w:bookmarkEnd w:id="0"/>
    </w:p>
    <w:p w:rsidR="00C44B8F" w:rsidRPr="00CE6C53" w:rsidRDefault="00D27A14" w:rsidP="00C44B8F">
      <w:pPr>
        <w:rPr>
          <w:rFonts w:ascii="Arial" w:hAnsi="Arial" w:cs="Arial"/>
          <w:sz w:val="18"/>
          <w:szCs w:val="18"/>
        </w:rPr>
      </w:pPr>
      <w:r w:rsidRPr="00CE6C53">
        <w:rPr>
          <w:rFonts w:ascii="Arial" w:hAnsi="Arial" w:cs="Arial"/>
          <w:sz w:val="18"/>
          <w:szCs w:val="18"/>
        </w:rPr>
        <w:br/>
      </w:r>
      <w:r w:rsidR="00C44B8F" w:rsidRPr="00CE6C53">
        <w:rPr>
          <w:rFonts w:ascii="Arial" w:hAnsi="Arial" w:cs="Arial"/>
          <w:b/>
          <w:sz w:val="18"/>
          <w:szCs w:val="18"/>
        </w:rPr>
        <w:t xml:space="preserve">För </w:t>
      </w:r>
      <w:r w:rsidR="004030FA">
        <w:rPr>
          <w:rFonts w:ascii="Arial" w:hAnsi="Arial" w:cs="Arial"/>
          <w:b/>
          <w:sz w:val="18"/>
          <w:szCs w:val="18"/>
        </w:rPr>
        <w:t>ytterligare information, vänligen kontakta</w:t>
      </w:r>
      <w:r w:rsidR="00C44B8F" w:rsidRPr="00CE6C53">
        <w:rPr>
          <w:rFonts w:ascii="Arial" w:hAnsi="Arial" w:cs="Arial"/>
          <w:b/>
          <w:sz w:val="18"/>
          <w:szCs w:val="18"/>
        </w:rPr>
        <w:t>:</w:t>
      </w:r>
      <w:r w:rsidR="00C44B8F" w:rsidRPr="00CE6C53">
        <w:rPr>
          <w:rFonts w:ascii="Arial" w:hAnsi="Arial" w:cs="Arial"/>
          <w:sz w:val="18"/>
          <w:szCs w:val="18"/>
        </w:rPr>
        <w:br/>
        <w:t>Tomas Henri</w:t>
      </w:r>
      <w:r w:rsidR="008D66ED">
        <w:rPr>
          <w:rFonts w:ascii="Arial" w:hAnsi="Arial" w:cs="Arial"/>
          <w:sz w:val="18"/>
          <w:szCs w:val="18"/>
        </w:rPr>
        <w:t>ks, M</w:t>
      </w:r>
      <w:r w:rsidR="00C44B8F" w:rsidRPr="00CE6C53">
        <w:rPr>
          <w:rFonts w:ascii="Arial" w:hAnsi="Arial" w:cs="Arial"/>
          <w:sz w:val="18"/>
          <w:szCs w:val="18"/>
        </w:rPr>
        <w:t>arknad</w:t>
      </w:r>
      <w:r w:rsidR="008D66ED">
        <w:rPr>
          <w:rFonts w:ascii="Arial" w:hAnsi="Arial" w:cs="Arial"/>
          <w:sz w:val="18"/>
          <w:szCs w:val="18"/>
        </w:rPr>
        <w:t xml:space="preserve">schef </w:t>
      </w:r>
      <w:r w:rsidR="008D66ED">
        <w:rPr>
          <w:rFonts w:ascii="Arial" w:hAnsi="Arial" w:cs="Arial"/>
          <w:sz w:val="18"/>
          <w:szCs w:val="18"/>
        </w:rPr>
        <w:br/>
        <w:t>Telefon</w:t>
      </w:r>
      <w:r w:rsidR="00C44B8F" w:rsidRPr="00CE6C53">
        <w:rPr>
          <w:rFonts w:ascii="Arial" w:hAnsi="Arial" w:cs="Arial"/>
          <w:sz w:val="18"/>
          <w:szCs w:val="18"/>
        </w:rPr>
        <w:t xml:space="preserve">: </w:t>
      </w:r>
      <w:r w:rsidR="006A0931">
        <w:rPr>
          <w:rFonts w:ascii="Arial" w:hAnsi="Arial" w:cs="Arial"/>
          <w:sz w:val="18"/>
          <w:szCs w:val="18"/>
        </w:rPr>
        <w:t>0702-28 18 98</w:t>
      </w:r>
      <w:r w:rsidR="00C44B8F" w:rsidRPr="00CE6C53">
        <w:rPr>
          <w:rFonts w:ascii="Arial" w:hAnsi="Arial" w:cs="Arial"/>
          <w:sz w:val="18"/>
          <w:szCs w:val="18"/>
        </w:rPr>
        <w:br/>
        <w:t xml:space="preserve">e-post: </w:t>
      </w:r>
      <w:hyperlink r:id="rId7" w:history="1">
        <w:r w:rsidR="00C44B8F" w:rsidRPr="00CE6C53">
          <w:rPr>
            <w:rStyle w:val="Hyperlnk"/>
            <w:rFonts w:ascii="Arial" w:hAnsi="Arial" w:cs="Arial"/>
            <w:sz w:val="18"/>
            <w:szCs w:val="18"/>
          </w:rPr>
          <w:t>tomas.henriks@cliens.se</w:t>
        </w:r>
      </w:hyperlink>
      <w:r w:rsidR="008D66ED">
        <w:rPr>
          <w:rStyle w:val="Hyperlnk"/>
          <w:rFonts w:ascii="Arial" w:hAnsi="Arial" w:cs="Arial"/>
          <w:sz w:val="18"/>
          <w:szCs w:val="18"/>
        </w:rPr>
        <w:tab/>
      </w:r>
      <w:r w:rsidR="008D66ED">
        <w:rPr>
          <w:rStyle w:val="Hyperlnk"/>
          <w:rFonts w:ascii="Arial" w:hAnsi="Arial" w:cs="Arial"/>
          <w:sz w:val="18"/>
          <w:szCs w:val="18"/>
        </w:rPr>
        <w:br/>
        <w:t>www.cliens.se</w:t>
      </w:r>
    </w:p>
    <w:p w:rsidR="008B1C20" w:rsidRPr="00CE6C53" w:rsidRDefault="00AF1681">
      <w:pPr>
        <w:rPr>
          <w:rFonts w:ascii="Arial" w:hAnsi="Arial" w:cs="Arial"/>
          <w:sz w:val="18"/>
          <w:szCs w:val="18"/>
        </w:rPr>
      </w:pPr>
      <w:r w:rsidRPr="00CE6C53">
        <w:rPr>
          <w:rFonts w:ascii="Arial" w:hAnsi="Arial" w:cs="Arial"/>
          <w:b/>
          <w:sz w:val="18"/>
          <w:szCs w:val="18"/>
        </w:rPr>
        <w:t>Om Cliens</w:t>
      </w:r>
      <w:r w:rsidRPr="00CE6C53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Cliens</w:t>
      </w:r>
      <w:proofErr w:type="spellEnd"/>
      <w:r>
        <w:rPr>
          <w:rFonts w:ascii="Arial" w:hAnsi="Arial" w:cs="Arial"/>
          <w:sz w:val="18"/>
          <w:szCs w:val="18"/>
        </w:rPr>
        <w:t xml:space="preserve"> rankas </w:t>
      </w:r>
      <w:r w:rsidRPr="00CE6C53">
        <w:rPr>
          <w:rFonts w:ascii="Arial" w:hAnsi="Arial" w:cs="Arial"/>
          <w:sz w:val="18"/>
          <w:szCs w:val="18"/>
        </w:rPr>
        <w:t xml:space="preserve">som en av Sveriges ledande kapitalförvaltare och vår ambition är att genom aktiv kapitalförvaltning erbjuda institutionella och privata kunder ett långsiktigt mervärde. </w:t>
      </w:r>
      <w:r>
        <w:rPr>
          <w:rFonts w:ascii="Arial" w:hAnsi="Arial" w:cs="Arial"/>
          <w:sz w:val="18"/>
          <w:szCs w:val="18"/>
        </w:rPr>
        <w:t>Fonderna</w:t>
      </w:r>
      <w:r w:rsidRPr="00CE6C53">
        <w:rPr>
          <w:rFonts w:ascii="Arial" w:hAnsi="Arial" w:cs="Arial"/>
          <w:sz w:val="18"/>
          <w:szCs w:val="18"/>
        </w:rPr>
        <w:t xml:space="preserve"> Cliens Sverige, </w:t>
      </w:r>
      <w:r>
        <w:rPr>
          <w:rFonts w:ascii="Arial" w:hAnsi="Arial" w:cs="Arial"/>
          <w:sz w:val="18"/>
          <w:szCs w:val="18"/>
        </w:rPr>
        <w:t xml:space="preserve">Cliens Sverige Fokus, Cliens Småbolag, </w:t>
      </w:r>
      <w:r w:rsidRPr="00CE6C53">
        <w:rPr>
          <w:rFonts w:ascii="Arial" w:hAnsi="Arial" w:cs="Arial"/>
          <w:sz w:val="18"/>
          <w:szCs w:val="18"/>
        </w:rPr>
        <w:t xml:space="preserve">Cliens </w:t>
      </w:r>
      <w:proofErr w:type="spellStart"/>
      <w:r w:rsidRPr="00CE6C53">
        <w:rPr>
          <w:rFonts w:ascii="Arial" w:hAnsi="Arial" w:cs="Arial"/>
          <w:sz w:val="18"/>
          <w:szCs w:val="18"/>
        </w:rPr>
        <w:t>Mixfond</w:t>
      </w:r>
      <w:proofErr w:type="spellEnd"/>
      <w:r>
        <w:rPr>
          <w:rFonts w:ascii="Arial" w:hAnsi="Arial" w:cs="Arial"/>
          <w:sz w:val="18"/>
          <w:szCs w:val="18"/>
        </w:rPr>
        <w:t>, Cliens Företasobligationer</w:t>
      </w:r>
      <w:r w:rsidRPr="00CE6C53">
        <w:rPr>
          <w:rFonts w:ascii="Arial" w:hAnsi="Arial" w:cs="Arial"/>
          <w:sz w:val="18"/>
          <w:szCs w:val="18"/>
        </w:rPr>
        <w:t xml:space="preserve"> och Cliens Räntefond Kort finns tillgängliga hos utvalda distributörer exempelvis Avanza, </w:t>
      </w:r>
      <w:proofErr w:type="spellStart"/>
      <w:r w:rsidRPr="00CE6C53">
        <w:rPr>
          <w:rFonts w:ascii="Arial" w:hAnsi="Arial" w:cs="Arial"/>
          <w:sz w:val="18"/>
          <w:szCs w:val="18"/>
        </w:rPr>
        <w:t>Nordnet</w:t>
      </w:r>
      <w:proofErr w:type="spellEnd"/>
      <w:r w:rsidRPr="00CE6C53">
        <w:rPr>
          <w:rFonts w:ascii="Arial" w:hAnsi="Arial" w:cs="Arial"/>
          <w:sz w:val="18"/>
          <w:szCs w:val="18"/>
        </w:rPr>
        <w:t>, Folksam,</w:t>
      </w:r>
      <w:r>
        <w:rPr>
          <w:rFonts w:ascii="Arial" w:hAnsi="Arial" w:cs="Arial"/>
          <w:sz w:val="18"/>
          <w:szCs w:val="18"/>
        </w:rPr>
        <w:t xml:space="preserve"> SEB,</w:t>
      </w:r>
      <w:r w:rsidRPr="00CE6C53">
        <w:rPr>
          <w:rFonts w:ascii="Arial" w:hAnsi="Arial" w:cs="Arial"/>
          <w:sz w:val="18"/>
          <w:szCs w:val="18"/>
        </w:rPr>
        <w:t xml:space="preserve"> Skandia och </w:t>
      </w:r>
      <w:proofErr w:type="spellStart"/>
      <w:r w:rsidRPr="00CE6C53">
        <w:rPr>
          <w:rFonts w:ascii="Arial" w:hAnsi="Arial" w:cs="Arial"/>
          <w:sz w:val="18"/>
          <w:szCs w:val="18"/>
        </w:rPr>
        <w:t>Swedbank</w:t>
      </w:r>
      <w:r w:rsidR="00C44B8F" w:rsidRPr="00CE6C53">
        <w:rPr>
          <w:rFonts w:ascii="Arial" w:hAnsi="Arial" w:cs="Arial"/>
          <w:sz w:val="18"/>
          <w:szCs w:val="18"/>
        </w:rPr>
        <w:t>finns</w:t>
      </w:r>
      <w:proofErr w:type="spellEnd"/>
      <w:r w:rsidR="00C44B8F" w:rsidRPr="00CE6C53">
        <w:rPr>
          <w:rFonts w:ascii="Arial" w:hAnsi="Arial" w:cs="Arial"/>
          <w:sz w:val="18"/>
          <w:szCs w:val="18"/>
        </w:rPr>
        <w:t xml:space="preserve"> tillgängliga hos utvalda distributörer exempelvis Avanza, </w:t>
      </w:r>
      <w:proofErr w:type="spellStart"/>
      <w:r w:rsidR="00C44B8F" w:rsidRPr="00CE6C53">
        <w:rPr>
          <w:rFonts w:ascii="Arial" w:hAnsi="Arial" w:cs="Arial"/>
          <w:sz w:val="18"/>
          <w:szCs w:val="18"/>
        </w:rPr>
        <w:t>Nordnet</w:t>
      </w:r>
      <w:proofErr w:type="spellEnd"/>
      <w:r w:rsidR="00C44B8F" w:rsidRPr="00CE6C53">
        <w:rPr>
          <w:rFonts w:ascii="Arial" w:hAnsi="Arial" w:cs="Arial"/>
          <w:sz w:val="18"/>
          <w:szCs w:val="18"/>
        </w:rPr>
        <w:t>, Folksam,</w:t>
      </w:r>
      <w:r w:rsidR="0052199E">
        <w:rPr>
          <w:rFonts w:ascii="Arial" w:hAnsi="Arial" w:cs="Arial"/>
          <w:sz w:val="18"/>
          <w:szCs w:val="18"/>
        </w:rPr>
        <w:t xml:space="preserve"> SEB,</w:t>
      </w:r>
      <w:r w:rsidR="00C44B8F" w:rsidRPr="00CE6C53">
        <w:rPr>
          <w:rFonts w:ascii="Arial" w:hAnsi="Arial" w:cs="Arial"/>
          <w:sz w:val="18"/>
          <w:szCs w:val="18"/>
        </w:rPr>
        <w:t xml:space="preserve"> Skandia och Swedbank.</w:t>
      </w:r>
      <w:r w:rsidR="00B32708">
        <w:rPr>
          <w:rFonts w:ascii="Arial" w:hAnsi="Arial" w:cs="Arial"/>
          <w:sz w:val="18"/>
          <w:szCs w:val="18"/>
        </w:rPr>
        <w:t xml:space="preserve"> </w:t>
      </w:r>
    </w:p>
    <w:sectPr w:rsidR="008B1C20" w:rsidRPr="00CE6C53" w:rsidSect="00A761A6">
      <w:headerReference w:type="default" r:id="rId8"/>
      <w:footerReference w:type="default" r:id="rId9"/>
      <w:pgSz w:w="11906" w:h="16838" w:code="9"/>
      <w:pgMar w:top="2268" w:right="2267" w:bottom="2268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85" w:rsidRDefault="00D45085" w:rsidP="00E26077">
      <w:pPr>
        <w:spacing w:after="0" w:line="240" w:lineRule="auto"/>
      </w:pPr>
      <w:r>
        <w:separator/>
      </w:r>
    </w:p>
  </w:endnote>
  <w:endnote w:type="continuationSeparator" w:id="0">
    <w:p w:rsidR="00D45085" w:rsidRDefault="00D45085" w:rsidP="00E2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85" w:rsidRPr="00B32708" w:rsidRDefault="00D45085" w:rsidP="00CB74F5">
    <w:pPr>
      <w:pStyle w:val="Sidfot"/>
      <w:jc w:val="center"/>
      <w:rPr>
        <w:rFonts w:ascii="Gill Sans MT" w:hAnsi="Gill Sans MT"/>
        <w:color w:val="7F7F7F" w:themeColor="text1" w:themeTint="80"/>
        <w:sz w:val="18"/>
        <w:szCs w:val="18"/>
      </w:rPr>
    </w:pPr>
    <w:r w:rsidRPr="00B32708">
      <w:rPr>
        <w:rFonts w:ascii="Gill Sans MT" w:hAnsi="Gill Sans MT"/>
        <w:color w:val="0F243E" w:themeColor="text2" w:themeShade="80"/>
        <w:sz w:val="18"/>
        <w:szCs w:val="18"/>
      </w:rPr>
      <w:t xml:space="preserve">Cliens </w:t>
    </w:r>
    <w:r w:rsidRPr="00B32708">
      <w:rPr>
        <w:rFonts w:ascii="Gill Sans MT" w:hAnsi="Gill Sans MT"/>
        <w:color w:val="7F7F7F" w:themeColor="text1" w:themeTint="80"/>
        <w:sz w:val="18"/>
        <w:szCs w:val="18"/>
      </w:rPr>
      <w:t xml:space="preserve">Kapitalförvaltning AB | </w:t>
    </w:r>
    <w:r w:rsidR="00B32708">
      <w:rPr>
        <w:rFonts w:ascii="Gill Sans MT" w:hAnsi="Gill Sans MT"/>
        <w:color w:val="7F7F7F" w:themeColor="text1" w:themeTint="80"/>
        <w:sz w:val="18"/>
        <w:szCs w:val="18"/>
      </w:rPr>
      <w:t>Birger Jarlsgatan 33 | 111 45</w:t>
    </w:r>
    <w:r w:rsidRPr="00B32708">
      <w:rPr>
        <w:rFonts w:ascii="Gill Sans MT" w:hAnsi="Gill Sans MT"/>
        <w:color w:val="7F7F7F" w:themeColor="text1" w:themeTint="80"/>
        <w:sz w:val="18"/>
        <w:szCs w:val="18"/>
      </w:rPr>
      <w:t xml:space="preserve"> Stockholm</w:t>
    </w:r>
  </w:p>
  <w:p w:rsidR="00D45085" w:rsidRPr="00B32708" w:rsidRDefault="00D45085" w:rsidP="00CB74F5">
    <w:pPr>
      <w:pStyle w:val="Sidfot"/>
      <w:jc w:val="center"/>
      <w:rPr>
        <w:rFonts w:ascii="Gill Sans MT" w:hAnsi="Gill Sans MT"/>
        <w:sz w:val="18"/>
        <w:szCs w:val="18"/>
        <w:lang w:val="en-US"/>
      </w:rPr>
    </w:pPr>
    <w:r w:rsidRPr="00B32708">
      <w:rPr>
        <w:rFonts w:ascii="Gill Sans MT" w:hAnsi="Gill Sans MT"/>
        <w:color w:val="7F7F7F" w:themeColor="text1" w:themeTint="80"/>
        <w:sz w:val="18"/>
        <w:szCs w:val="18"/>
        <w:lang w:val="en-US"/>
      </w:rPr>
      <w:t xml:space="preserve">Tel: 08 – 506 503 90 | Fax: 08 – 506 503 99 | E-post: info@cliens.se | </w:t>
    </w:r>
    <w:r w:rsidRPr="00B32708">
      <w:rPr>
        <w:rFonts w:ascii="Gill Sans MT" w:hAnsi="Gill Sans MT"/>
        <w:color w:val="0F243E" w:themeColor="text2" w:themeShade="80"/>
        <w:sz w:val="18"/>
        <w:szCs w:val="18"/>
        <w:lang w:val="en-US"/>
      </w:rPr>
      <w:t>www.cliens.se</w:t>
    </w:r>
  </w:p>
  <w:p w:rsidR="00D45085" w:rsidRPr="00B32708" w:rsidRDefault="00D45085">
    <w:pPr>
      <w:pStyle w:val="Sidfot"/>
      <w:rPr>
        <w:rFonts w:ascii="Gill Sans MT" w:hAnsi="Gill Sans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85" w:rsidRDefault="00D45085" w:rsidP="00E26077">
      <w:pPr>
        <w:spacing w:after="0" w:line="240" w:lineRule="auto"/>
      </w:pPr>
      <w:r>
        <w:separator/>
      </w:r>
    </w:p>
  </w:footnote>
  <w:footnote w:type="continuationSeparator" w:id="0">
    <w:p w:rsidR="00D45085" w:rsidRDefault="00D45085" w:rsidP="00E2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85" w:rsidRDefault="00D45085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73F72DB3" wp14:editId="6CA11992">
          <wp:extent cx="1152525" cy="456400"/>
          <wp:effectExtent l="0" t="0" r="0" b="127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en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11" cy="457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263E"/>
    <w:multiLevelType w:val="hybridMultilevel"/>
    <w:tmpl w:val="9F3C58F2"/>
    <w:lvl w:ilvl="0" w:tplc="80EED3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F1193"/>
    <w:multiLevelType w:val="hybridMultilevel"/>
    <w:tmpl w:val="8F7E6E74"/>
    <w:lvl w:ilvl="0" w:tplc="9D9AB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2"/>
    <w:rsid w:val="00003DE9"/>
    <w:rsid w:val="00086E53"/>
    <w:rsid w:val="00117604"/>
    <w:rsid w:val="00123972"/>
    <w:rsid w:val="00156DE9"/>
    <w:rsid w:val="00157123"/>
    <w:rsid w:val="00157161"/>
    <w:rsid w:val="00191052"/>
    <w:rsid w:val="001F4187"/>
    <w:rsid w:val="00214966"/>
    <w:rsid w:val="00215879"/>
    <w:rsid w:val="0027749E"/>
    <w:rsid w:val="002A087F"/>
    <w:rsid w:val="002B0FC6"/>
    <w:rsid w:val="002B5627"/>
    <w:rsid w:val="002B5DED"/>
    <w:rsid w:val="002C05FC"/>
    <w:rsid w:val="002C7665"/>
    <w:rsid w:val="002F0FC4"/>
    <w:rsid w:val="003043F8"/>
    <w:rsid w:val="00314A4D"/>
    <w:rsid w:val="003B370D"/>
    <w:rsid w:val="003D01E4"/>
    <w:rsid w:val="004030FA"/>
    <w:rsid w:val="004229BF"/>
    <w:rsid w:val="00424B6D"/>
    <w:rsid w:val="0042575C"/>
    <w:rsid w:val="00440C1F"/>
    <w:rsid w:val="00441BEF"/>
    <w:rsid w:val="00466D1C"/>
    <w:rsid w:val="00476D3A"/>
    <w:rsid w:val="004936DE"/>
    <w:rsid w:val="004B6842"/>
    <w:rsid w:val="004D51C2"/>
    <w:rsid w:val="004D5CE6"/>
    <w:rsid w:val="004E1211"/>
    <w:rsid w:val="005171BC"/>
    <w:rsid w:val="0052199E"/>
    <w:rsid w:val="00541865"/>
    <w:rsid w:val="00550828"/>
    <w:rsid w:val="0055646B"/>
    <w:rsid w:val="005F3927"/>
    <w:rsid w:val="005F5FB0"/>
    <w:rsid w:val="00650C6F"/>
    <w:rsid w:val="00652943"/>
    <w:rsid w:val="006831EA"/>
    <w:rsid w:val="006A0931"/>
    <w:rsid w:val="006B439C"/>
    <w:rsid w:val="006C5C42"/>
    <w:rsid w:val="006D0298"/>
    <w:rsid w:val="006D3E43"/>
    <w:rsid w:val="00715270"/>
    <w:rsid w:val="0073772E"/>
    <w:rsid w:val="00757052"/>
    <w:rsid w:val="0076408E"/>
    <w:rsid w:val="007B7BB9"/>
    <w:rsid w:val="007C473D"/>
    <w:rsid w:val="007D5DD2"/>
    <w:rsid w:val="007E4727"/>
    <w:rsid w:val="008156F4"/>
    <w:rsid w:val="00865F2E"/>
    <w:rsid w:val="008B1C20"/>
    <w:rsid w:val="008B6A33"/>
    <w:rsid w:val="008C6AC5"/>
    <w:rsid w:val="008D3BBA"/>
    <w:rsid w:val="008D66ED"/>
    <w:rsid w:val="008E5A07"/>
    <w:rsid w:val="008E7F85"/>
    <w:rsid w:val="008F524B"/>
    <w:rsid w:val="00901B5D"/>
    <w:rsid w:val="00914E6A"/>
    <w:rsid w:val="009304F2"/>
    <w:rsid w:val="00946139"/>
    <w:rsid w:val="00961DBD"/>
    <w:rsid w:val="00A32E1D"/>
    <w:rsid w:val="00A4075D"/>
    <w:rsid w:val="00A41EAA"/>
    <w:rsid w:val="00A45466"/>
    <w:rsid w:val="00A516B5"/>
    <w:rsid w:val="00A730FA"/>
    <w:rsid w:val="00A761A6"/>
    <w:rsid w:val="00A806B3"/>
    <w:rsid w:val="00AB0B81"/>
    <w:rsid w:val="00AB7B5E"/>
    <w:rsid w:val="00AD4A62"/>
    <w:rsid w:val="00AE3860"/>
    <w:rsid w:val="00AF1681"/>
    <w:rsid w:val="00AF448D"/>
    <w:rsid w:val="00B132A8"/>
    <w:rsid w:val="00B21D61"/>
    <w:rsid w:val="00B32708"/>
    <w:rsid w:val="00B4117B"/>
    <w:rsid w:val="00BD4D98"/>
    <w:rsid w:val="00C231D0"/>
    <w:rsid w:val="00C236E6"/>
    <w:rsid w:val="00C3264F"/>
    <w:rsid w:val="00C4328D"/>
    <w:rsid w:val="00C43FE1"/>
    <w:rsid w:val="00C44B8F"/>
    <w:rsid w:val="00C6420A"/>
    <w:rsid w:val="00C80F1C"/>
    <w:rsid w:val="00C85ED3"/>
    <w:rsid w:val="00CB74F5"/>
    <w:rsid w:val="00CD4C22"/>
    <w:rsid w:val="00CE4A44"/>
    <w:rsid w:val="00CE6C53"/>
    <w:rsid w:val="00D27A14"/>
    <w:rsid w:val="00D34316"/>
    <w:rsid w:val="00D45085"/>
    <w:rsid w:val="00DA2259"/>
    <w:rsid w:val="00E26077"/>
    <w:rsid w:val="00E4221C"/>
    <w:rsid w:val="00E956E7"/>
    <w:rsid w:val="00ED1708"/>
    <w:rsid w:val="00F23A11"/>
    <w:rsid w:val="00F92023"/>
    <w:rsid w:val="00F95806"/>
    <w:rsid w:val="00F97A39"/>
    <w:rsid w:val="00FA0FF6"/>
    <w:rsid w:val="00FC6DC7"/>
    <w:rsid w:val="00FD0E22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53272C"/>
  <w15:docId w15:val="{A7DC4987-A5CB-4EF9-BC83-F12631F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B1C20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2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6077"/>
  </w:style>
  <w:style w:type="paragraph" w:styleId="Sidfot">
    <w:name w:val="footer"/>
    <w:basedOn w:val="Normal"/>
    <w:link w:val="SidfotChar"/>
    <w:uiPriority w:val="99"/>
    <w:unhideWhenUsed/>
    <w:rsid w:val="00E2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6077"/>
  </w:style>
  <w:style w:type="paragraph" w:styleId="Ballongtext">
    <w:name w:val="Balloon Text"/>
    <w:basedOn w:val="Normal"/>
    <w:link w:val="BallongtextChar"/>
    <w:uiPriority w:val="99"/>
    <w:semiHidden/>
    <w:unhideWhenUsed/>
    <w:rsid w:val="00C4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328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B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henriks@clien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A-Sec Outsourcing AB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Henriks</dc:creator>
  <cp:lastModifiedBy>Tomas Henriks</cp:lastModifiedBy>
  <cp:revision>2</cp:revision>
  <cp:lastPrinted>2019-10-14T08:51:00Z</cp:lastPrinted>
  <dcterms:created xsi:type="dcterms:W3CDTF">2019-10-14T08:53:00Z</dcterms:created>
  <dcterms:modified xsi:type="dcterms:W3CDTF">2019-10-14T08:53:00Z</dcterms:modified>
</cp:coreProperties>
</file>