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E15" w:rsidRPr="00512CC4" w:rsidRDefault="004B574B" w:rsidP="002F2E15">
      <w:pPr>
        <w:rPr>
          <w:rFonts w:ascii="Arial" w:hAnsi="Arial" w:cs="Arial"/>
          <w:lang w:val="en-GB"/>
        </w:rPr>
      </w:pPr>
      <w:r w:rsidRPr="00512CC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5pt;margin-top:-67.5pt;width:118.15pt;height:95.35pt;z-index:1">
            <v:imagedata r:id="rId7" o:title="A4"/>
          </v:shape>
        </w:pict>
      </w:r>
      <w:r w:rsidR="002F2E15" w:rsidRPr="00512CC4">
        <w:rPr>
          <w:rFonts w:ascii="Arial" w:hAnsi="Arial" w:cs="Arial"/>
          <w:lang w:val="en-GB"/>
        </w:rPr>
        <w:t xml:space="preserve"> </w:t>
      </w:r>
    </w:p>
    <w:p w:rsidR="004B574B" w:rsidRDefault="00C73857" w:rsidP="002F2E15">
      <w:pPr>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p>
    <w:p w:rsidR="004B574B" w:rsidRDefault="004B574B" w:rsidP="002F2E15">
      <w:pPr>
        <w:rPr>
          <w:rFonts w:ascii="Arial" w:hAnsi="Arial" w:cs="Arial"/>
          <w:lang w:val="en-GB"/>
        </w:rPr>
      </w:pPr>
    </w:p>
    <w:p w:rsidR="00754D25" w:rsidRPr="00754D25" w:rsidRDefault="00754D25" w:rsidP="00754D25">
      <w:pPr>
        <w:pStyle w:val="Rubrik1"/>
        <w:rPr>
          <w:rFonts w:ascii="Verdana" w:hAnsi="Verdana"/>
          <w:sz w:val="36"/>
          <w:szCs w:val="36"/>
        </w:rPr>
      </w:pPr>
      <w:bookmarkStart w:id="0" w:name="OLE_LINK3"/>
      <w:bookmarkStart w:id="1" w:name="OLE_LINK4"/>
      <w:r w:rsidRPr="00754D25">
        <w:rPr>
          <w:rFonts w:ascii="Verdana" w:hAnsi="Verdana"/>
          <w:sz w:val="36"/>
          <w:szCs w:val="36"/>
        </w:rPr>
        <w:t>Hotell Conrad Sweden Hotels satsar framåt</w:t>
      </w:r>
    </w:p>
    <w:p w:rsidR="00754D25" w:rsidRPr="00754D25" w:rsidRDefault="00754D25" w:rsidP="00754D25">
      <w:pPr>
        <w:pStyle w:val="Normalwebb"/>
        <w:rPr>
          <w:rFonts w:ascii="Verdana" w:hAnsi="Verdana"/>
          <w:sz w:val="22"/>
          <w:szCs w:val="22"/>
        </w:rPr>
      </w:pPr>
      <w:r w:rsidRPr="00754D25">
        <w:rPr>
          <w:rFonts w:ascii="Verdana" w:hAnsi="Verdana"/>
          <w:sz w:val="22"/>
          <w:szCs w:val="22"/>
        </w:rPr>
        <w:t>2009-12-07 22:50</w:t>
      </w:r>
    </w:p>
    <w:p w:rsidR="00754D25" w:rsidRDefault="00754D25" w:rsidP="00754D25">
      <w:r>
        <w:pict>
          <v:shape id="_x0000_i1025" type="#_x0000_t75" alt="Hotell Conrad Sweden Hotels satsar framåt" style="width:405pt;height:142.5pt">
            <v:imagedata r:id="rId8" r:href="rId9"/>
          </v:shape>
        </w:pict>
      </w:r>
    </w:p>
    <w:p w:rsidR="00754D25" w:rsidRPr="00754D25" w:rsidRDefault="00754D25" w:rsidP="00754D25">
      <w:pPr>
        <w:pStyle w:val="Normalwebb"/>
        <w:rPr>
          <w:rFonts w:ascii="Verdana" w:hAnsi="Verdana"/>
          <w:sz w:val="22"/>
          <w:szCs w:val="22"/>
        </w:rPr>
      </w:pPr>
      <w:r w:rsidRPr="00754D25">
        <w:rPr>
          <w:rStyle w:val="Stark"/>
          <w:rFonts w:ascii="Verdana" w:hAnsi="Verdana"/>
          <w:sz w:val="22"/>
          <w:szCs w:val="22"/>
        </w:rPr>
        <w:t>För att möta den ökande konkurrensen i Karlskrona har Hotell Conrad Sweden Hotels valt att totalrenovera 29 av sina 58 rum. Till sin hjälp har man tagit det lokala inredningsföretaget The Home Company och NCC. På fredag 11 december invigs de nya rummen med ett Öppet Hus.</w:t>
      </w:r>
    </w:p>
    <w:p w:rsidR="00754D25" w:rsidRPr="00754D25" w:rsidRDefault="00754D25" w:rsidP="00754D25">
      <w:pPr>
        <w:pStyle w:val="Normalwebb"/>
        <w:rPr>
          <w:rFonts w:ascii="Verdana" w:hAnsi="Verdana"/>
          <w:sz w:val="22"/>
          <w:szCs w:val="22"/>
        </w:rPr>
      </w:pPr>
      <w:r w:rsidRPr="00754D25">
        <w:rPr>
          <w:rFonts w:ascii="Verdana" w:hAnsi="Verdana"/>
          <w:sz w:val="22"/>
          <w:szCs w:val="22"/>
        </w:rPr>
        <w:t>Huset på Västra Vittusgatan 11 är från 1984 då Conrad Wenström, 1:a generationen och grundaren till Hotell Conrad, rev det gamla huset och byggde nytt. Dottern och nuvarande VD, Irene Wenström, inredde då huset efter 80-talets moderniteter. "Den här gången valde vi dock en extern inredningsexpert eftersom det i dag ställs helt andra krav på hotellboende", berättar Irene Wenström. </w:t>
      </w:r>
    </w:p>
    <w:p w:rsidR="00754D25" w:rsidRPr="00754D25" w:rsidRDefault="00754D25" w:rsidP="00754D25">
      <w:pPr>
        <w:pStyle w:val="Normalwebb"/>
        <w:rPr>
          <w:rFonts w:ascii="Verdana" w:hAnsi="Verdana"/>
          <w:sz w:val="22"/>
          <w:szCs w:val="22"/>
        </w:rPr>
      </w:pPr>
      <w:r w:rsidRPr="00754D25">
        <w:rPr>
          <w:rFonts w:ascii="Verdana" w:hAnsi="Verdana"/>
          <w:sz w:val="22"/>
          <w:szCs w:val="22"/>
        </w:rPr>
        <w:t>Hotell Conrad i Karlskrona består av flera fastigheter och en av dessa har nu genomgått en totalrenovering. NCC har haft entreprenad på bygget som har bestått av 5 våningar plus relaxavdelning. Allt har setts över från hotellrum, entré och korridorer, till relax, hiss och toaletter. </w:t>
      </w:r>
    </w:p>
    <w:p w:rsidR="00754D25" w:rsidRPr="00754D25" w:rsidRDefault="00754D25" w:rsidP="00754D25">
      <w:pPr>
        <w:pStyle w:val="Normalwebb"/>
        <w:rPr>
          <w:rFonts w:ascii="Verdana" w:hAnsi="Verdana"/>
          <w:sz w:val="22"/>
          <w:szCs w:val="22"/>
        </w:rPr>
      </w:pPr>
      <w:r w:rsidRPr="00754D25">
        <w:rPr>
          <w:rFonts w:ascii="Verdana" w:hAnsi="Verdana"/>
          <w:sz w:val="22"/>
          <w:szCs w:val="22"/>
        </w:rPr>
        <w:t>De 29 rummen har fått en helt ny och modern inredning med hjälp av det lokala företaget The Home Company. Viss del av inredningen har specialritats för att passa hotellrummens utformning. Varje rum har en fondvägg av designern Trine Ferm. Rummen går i fyra färgskalor: grönt, blått, lila eller svart. I entrén kommer en fototapet visa upp hur huset såg ut innan 1984, vilket förmedlar historien på platsen. </w:t>
      </w:r>
    </w:p>
    <w:p w:rsidR="00754D25" w:rsidRPr="00754D25" w:rsidRDefault="00754D25" w:rsidP="00754D25">
      <w:pPr>
        <w:pStyle w:val="Normalwebb"/>
        <w:rPr>
          <w:rFonts w:ascii="Verdana" w:hAnsi="Verdana"/>
          <w:sz w:val="22"/>
          <w:szCs w:val="22"/>
        </w:rPr>
      </w:pPr>
      <w:r w:rsidRPr="00754D25">
        <w:rPr>
          <w:rFonts w:ascii="Verdana" w:hAnsi="Verdana"/>
          <w:sz w:val="22"/>
          <w:szCs w:val="22"/>
        </w:rPr>
        <w:t xml:space="preserve">"Denna satsning är nödvändig för att möta upp den ökande konkurrensen i Karlskrona", säger Irene Wenström. Efter en vattenskada hade Hotell Conrad valet att antingen fortsätta satsa på hotellverksamhet eller att göra om huset till lägenheter. "Vi valde att satsa vidare på hotellkonceptet för vi tror att vi är en genre som kan möta upp efterfrågan på bra kvalitet och ett bra pris för ett </w:t>
      </w:r>
      <w:r w:rsidRPr="00754D25">
        <w:rPr>
          <w:rFonts w:ascii="Verdana" w:hAnsi="Verdana"/>
          <w:sz w:val="22"/>
          <w:szCs w:val="22"/>
        </w:rPr>
        <w:lastRenderedPageBreak/>
        <w:t>trestjärnigt hotellrum. Vi vill vara med och skapa en fantastisk vistelse för Karlskronas övernattande gäster!", fortsätter Irene Wenström.</w:t>
      </w:r>
    </w:p>
    <w:p w:rsidR="00754D25" w:rsidRPr="00754D25" w:rsidRDefault="00754D25" w:rsidP="00754D25">
      <w:pPr>
        <w:pStyle w:val="Normalwebb"/>
        <w:rPr>
          <w:rFonts w:ascii="Verdana" w:hAnsi="Verdana"/>
          <w:sz w:val="22"/>
          <w:szCs w:val="22"/>
        </w:rPr>
      </w:pPr>
      <w:r w:rsidRPr="00754D25">
        <w:rPr>
          <w:rFonts w:ascii="Verdana" w:hAnsi="Verdana"/>
          <w:sz w:val="22"/>
          <w:szCs w:val="22"/>
        </w:rPr>
        <w:t>Fredag 11 december inbjuds till Öppet Hus på Hotell Conrad Sweden Hotels för att beskåda de nya rummen.</w:t>
      </w:r>
    </w:p>
    <w:p w:rsidR="00754D25" w:rsidRPr="00754D25" w:rsidRDefault="00754D25" w:rsidP="00754D25">
      <w:pPr>
        <w:pStyle w:val="Normalwebb"/>
        <w:rPr>
          <w:rFonts w:ascii="Verdana" w:hAnsi="Verdana"/>
          <w:sz w:val="22"/>
          <w:szCs w:val="22"/>
        </w:rPr>
      </w:pPr>
      <w:r w:rsidRPr="00754D25">
        <w:rPr>
          <w:rStyle w:val="Betoning"/>
          <w:rFonts w:ascii="Verdana" w:hAnsi="Verdana"/>
          <w:sz w:val="22"/>
          <w:szCs w:val="22"/>
        </w:rPr>
        <w:t xml:space="preserve">Hotell Conrad Sweden Hotels ägs och drivs av Irene Wenström, andra generationens hôtelier. I koncernen ingår även Hotell Aston Sweden Hotels i Karlskrona och 50 företagslägenheter. För ytterligare information kontakta driftschef Carolina Hansson på </w:t>
      </w:r>
      <w:hyperlink r:id="rId10" w:tgtFrame="_blank" w:history="1">
        <w:r w:rsidRPr="00754D25">
          <w:rPr>
            <w:rStyle w:val="Hyperlnk"/>
            <w:rFonts w:ascii="Verdana" w:hAnsi="Verdana"/>
            <w:i/>
            <w:iCs/>
            <w:sz w:val="22"/>
            <w:szCs w:val="22"/>
          </w:rPr>
          <w:t>carolina@hotelconrad.se</w:t>
        </w:r>
      </w:hyperlink>
      <w:r w:rsidRPr="00754D25">
        <w:rPr>
          <w:rStyle w:val="Betoning"/>
          <w:rFonts w:ascii="Verdana" w:hAnsi="Verdana"/>
          <w:sz w:val="22"/>
          <w:szCs w:val="22"/>
        </w:rPr>
        <w:t xml:space="preserve"> eller 0709-18 91 89.</w:t>
      </w:r>
    </w:p>
    <w:p w:rsidR="002F2E15" w:rsidRPr="00754D25" w:rsidRDefault="002F2E15" w:rsidP="002F2E15">
      <w:pPr>
        <w:jc w:val="both"/>
        <w:rPr>
          <w:rFonts w:ascii="Verdana" w:hAnsi="Verdana" w:cs="Arial"/>
          <w:i/>
        </w:rPr>
      </w:pPr>
      <w:r w:rsidRPr="00754D25">
        <w:rPr>
          <w:rFonts w:ascii="Verdana" w:hAnsi="Verdana" w:cs="Arial"/>
          <w:i/>
        </w:rPr>
        <w:softHyphen/>
      </w:r>
      <w:r w:rsidRPr="00754D25">
        <w:rPr>
          <w:rFonts w:ascii="Verdana" w:hAnsi="Verdana" w:cs="Arial"/>
          <w:i/>
        </w:rPr>
        <w:softHyphen/>
      </w:r>
      <w:r w:rsidRPr="00754D25">
        <w:rPr>
          <w:rFonts w:ascii="Verdana" w:hAnsi="Verdana" w:cs="Arial"/>
          <w:i/>
        </w:rPr>
        <w:softHyphen/>
      </w:r>
      <w:r w:rsidRPr="00754D25">
        <w:rPr>
          <w:rFonts w:ascii="Verdana" w:hAnsi="Verdana" w:cs="Arial"/>
          <w:i/>
        </w:rPr>
        <w:softHyphen/>
      </w:r>
      <w:r w:rsidRPr="00754D25">
        <w:rPr>
          <w:rFonts w:ascii="Verdana" w:hAnsi="Verdana" w:cs="Arial"/>
          <w:i/>
        </w:rPr>
        <w:softHyphen/>
      </w:r>
      <w:r w:rsidRPr="00754D25">
        <w:rPr>
          <w:rFonts w:ascii="Verdana" w:hAnsi="Verdana" w:cs="Arial"/>
          <w:i/>
        </w:rPr>
        <w:softHyphen/>
        <w:t>_____</w:t>
      </w:r>
      <w:r w:rsidR="00051A48" w:rsidRPr="00754D25">
        <w:rPr>
          <w:rFonts w:ascii="Verdana" w:hAnsi="Verdana" w:cs="Arial"/>
          <w:i/>
        </w:rPr>
        <w:t>_________</w:t>
      </w:r>
      <w:r w:rsidRPr="00754D25">
        <w:rPr>
          <w:rFonts w:ascii="Verdana" w:hAnsi="Verdana" w:cs="Arial"/>
          <w:i/>
        </w:rPr>
        <w:t>_____________________________________________</w:t>
      </w:r>
    </w:p>
    <w:p w:rsidR="00E21379" w:rsidRPr="00754D25" w:rsidRDefault="00C85081" w:rsidP="002F2E15">
      <w:pPr>
        <w:jc w:val="both"/>
        <w:rPr>
          <w:rFonts w:ascii="Verdana" w:hAnsi="Verdana" w:cs="Arial"/>
          <w:i/>
          <w:sz w:val="16"/>
          <w:szCs w:val="16"/>
        </w:rPr>
      </w:pPr>
      <w:r w:rsidRPr="00754D25">
        <w:rPr>
          <w:rFonts w:ascii="Verdana" w:hAnsi="Verdana"/>
          <w:noProof/>
        </w:rPr>
        <w:pict>
          <v:shape id="_x0000_s1027" type="#_x0000_t75" style="position:absolute;left:0;text-align:left;margin-left:6in;margin-top:7.3pt;width:1in;height:62.3pt;z-index:2">
            <v:imagedata r:id="rId11" o:title="fenix_loggo"/>
            <w10:wrap type="square"/>
          </v:shape>
        </w:pict>
      </w:r>
      <w:r w:rsidR="002F2E15" w:rsidRPr="00754D25">
        <w:rPr>
          <w:rFonts w:ascii="Verdana" w:hAnsi="Verdana" w:cs="Arial"/>
          <w:i/>
          <w:sz w:val="16"/>
          <w:szCs w:val="16"/>
        </w:rPr>
        <w:t>Sweden Hotels är en hotellkedja</w:t>
      </w:r>
      <w:r w:rsidR="00504CC9" w:rsidRPr="00754D25">
        <w:rPr>
          <w:rFonts w:ascii="Verdana" w:hAnsi="Verdana" w:cs="Arial"/>
          <w:i/>
          <w:sz w:val="16"/>
          <w:szCs w:val="16"/>
        </w:rPr>
        <w:t xml:space="preserve"> i stark t</w:t>
      </w:r>
      <w:r w:rsidR="00B215C4" w:rsidRPr="00754D25">
        <w:rPr>
          <w:rFonts w:ascii="Verdana" w:hAnsi="Verdana" w:cs="Arial"/>
          <w:i/>
          <w:sz w:val="16"/>
          <w:szCs w:val="16"/>
        </w:rPr>
        <w:t>i</w:t>
      </w:r>
      <w:r w:rsidR="00504CC9" w:rsidRPr="00754D25">
        <w:rPr>
          <w:rFonts w:ascii="Verdana" w:hAnsi="Verdana" w:cs="Arial"/>
          <w:i/>
          <w:sz w:val="16"/>
          <w:szCs w:val="16"/>
        </w:rPr>
        <w:t>llväxt</w:t>
      </w:r>
      <w:r w:rsidR="002F2E15" w:rsidRPr="00754D25">
        <w:rPr>
          <w:rFonts w:ascii="Verdana" w:hAnsi="Verdana" w:cs="Arial"/>
          <w:i/>
          <w:sz w:val="16"/>
          <w:szCs w:val="16"/>
        </w:rPr>
        <w:t xml:space="preserve"> med tre- och fyrstjärniga</w:t>
      </w:r>
      <w:r w:rsidR="00016640" w:rsidRPr="00754D25">
        <w:rPr>
          <w:rFonts w:ascii="Verdana" w:hAnsi="Verdana" w:cs="Arial"/>
          <w:i/>
          <w:sz w:val="16"/>
          <w:szCs w:val="16"/>
        </w:rPr>
        <w:t xml:space="preserve"> hotell</w:t>
      </w:r>
      <w:r w:rsidR="002F2E15" w:rsidRPr="00754D25">
        <w:rPr>
          <w:rFonts w:ascii="Verdana" w:hAnsi="Verdana" w:cs="Arial"/>
          <w:i/>
          <w:sz w:val="16"/>
          <w:szCs w:val="16"/>
        </w:rPr>
        <w:t xml:space="preserve"> </w:t>
      </w:r>
      <w:r w:rsidR="00AD7DB9" w:rsidRPr="00754D25">
        <w:rPr>
          <w:rFonts w:ascii="Verdana" w:hAnsi="Verdana" w:cs="Courier New"/>
          <w:i/>
          <w:sz w:val="16"/>
          <w:szCs w:val="16"/>
        </w:rPr>
        <w:t>spridda över hela landet, samt ytterligare ett tiotal hotell som är medlemmar i stamgästprogrammet Gästklubben.</w:t>
      </w:r>
      <w:r w:rsidR="002F2E15" w:rsidRPr="00754D25">
        <w:rPr>
          <w:rFonts w:ascii="Verdana" w:hAnsi="Verdana" w:cs="Arial"/>
          <w:i/>
          <w:sz w:val="16"/>
          <w:szCs w:val="16"/>
        </w:rPr>
        <w:t xml:space="preserve"> Samtliga hotell är privatägda, och upplevelsen på plats skall ge det där lilla extra som bara ett personligt, privatägt hotell kan ge. Kedjans målsättning är att vara landets bästa och mest personliga hotellkedja. Sweden Hotels tillhandahåller förutom stamgästprogrammet </w:t>
      </w:r>
      <w:r w:rsidR="00C73857" w:rsidRPr="00754D25">
        <w:rPr>
          <w:rFonts w:ascii="Verdana" w:hAnsi="Verdana" w:cs="Arial"/>
          <w:i/>
          <w:sz w:val="16"/>
          <w:szCs w:val="16"/>
        </w:rPr>
        <w:t xml:space="preserve">Gästklubben </w:t>
      </w:r>
      <w:r w:rsidR="002F2E15" w:rsidRPr="00754D25">
        <w:rPr>
          <w:rFonts w:ascii="Verdana" w:hAnsi="Verdana" w:cs="Arial"/>
          <w:i/>
          <w:sz w:val="16"/>
          <w:szCs w:val="16"/>
        </w:rPr>
        <w:t xml:space="preserve">bland annat inköpsavtal, ett välkänt varumärke, gemensam marknadsföring och </w:t>
      </w:r>
      <w:r w:rsidR="007B3EEF" w:rsidRPr="00754D25">
        <w:rPr>
          <w:rFonts w:ascii="Verdana" w:hAnsi="Verdana" w:cs="Arial"/>
          <w:i/>
          <w:sz w:val="16"/>
          <w:szCs w:val="16"/>
        </w:rPr>
        <w:t xml:space="preserve">flera </w:t>
      </w:r>
      <w:r w:rsidR="002F2E15" w:rsidRPr="00754D25">
        <w:rPr>
          <w:rFonts w:ascii="Verdana" w:hAnsi="Verdana" w:cs="Arial"/>
          <w:i/>
          <w:sz w:val="16"/>
          <w:szCs w:val="16"/>
        </w:rPr>
        <w:t>bokningskanaler</w:t>
      </w:r>
      <w:r w:rsidR="0065652E" w:rsidRPr="00754D25">
        <w:rPr>
          <w:rFonts w:ascii="Verdana" w:hAnsi="Verdana" w:cs="Arial"/>
          <w:i/>
          <w:sz w:val="16"/>
          <w:szCs w:val="16"/>
        </w:rPr>
        <w:t xml:space="preserve"> för en internationell närvaro</w:t>
      </w:r>
      <w:r w:rsidR="002F2E15" w:rsidRPr="00754D25">
        <w:rPr>
          <w:rFonts w:ascii="Verdana" w:hAnsi="Verdana" w:cs="Arial"/>
          <w:i/>
          <w:sz w:val="16"/>
          <w:szCs w:val="16"/>
        </w:rPr>
        <w:t>.</w:t>
      </w:r>
      <w:r w:rsidR="00A51917" w:rsidRPr="00754D25">
        <w:rPr>
          <w:rFonts w:ascii="Verdana" w:hAnsi="Verdana" w:cs="Arial"/>
          <w:i/>
          <w:sz w:val="16"/>
          <w:szCs w:val="16"/>
        </w:rPr>
        <w:t xml:space="preserve"> Hotellkedjan samarbetar med Akzent Hotels, med ett hundratal privatägda hotell i Tyskland, Schweiz och Österrike.</w:t>
      </w:r>
      <w:r w:rsidR="002F2E15" w:rsidRPr="00754D25">
        <w:rPr>
          <w:rFonts w:ascii="Verdana" w:hAnsi="Verdana" w:cs="Arial"/>
          <w:i/>
          <w:sz w:val="16"/>
          <w:szCs w:val="16"/>
        </w:rPr>
        <w:t xml:space="preserve"> </w:t>
      </w:r>
      <w:r w:rsidR="0088091B" w:rsidRPr="00754D25">
        <w:rPr>
          <w:rFonts w:ascii="Verdana" w:hAnsi="Verdana" w:cs="Arial"/>
          <w:i/>
          <w:sz w:val="16"/>
          <w:szCs w:val="16"/>
        </w:rPr>
        <w:t>Fenix Hospitality Sweden AB äger och förvaltar varumärkena Sweden Hotels och Gästklubben.</w:t>
      </w:r>
      <w:bookmarkEnd w:id="0"/>
      <w:bookmarkEnd w:id="1"/>
    </w:p>
    <w:sectPr w:rsidR="00E21379" w:rsidRPr="00754D25">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647" w:rsidRDefault="00644647">
      <w:r>
        <w:separator/>
      </w:r>
    </w:p>
  </w:endnote>
  <w:endnote w:type="continuationSeparator" w:id="0">
    <w:p w:rsidR="00644647" w:rsidRDefault="006446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AFC" w:rsidRPr="002F2E15" w:rsidRDefault="00134AFC" w:rsidP="00A20F1F">
    <w:pPr>
      <w:pStyle w:val="Sidfot"/>
      <w:pBdr>
        <w:top w:val="single" w:sz="4" w:space="1" w:color="auto"/>
      </w:pBdr>
      <w:tabs>
        <w:tab w:val="clear" w:pos="4536"/>
        <w:tab w:val="left" w:pos="2880"/>
        <w:tab w:val="left" w:pos="4500"/>
        <w:tab w:val="left" w:pos="6300"/>
      </w:tabs>
      <w:rPr>
        <w:rFonts w:ascii="Arial" w:hAnsi="Arial" w:cs="Arial"/>
        <w:b/>
        <w:sz w:val="20"/>
        <w:szCs w:val="20"/>
      </w:rPr>
    </w:pPr>
    <w:r w:rsidRPr="002F2E15">
      <w:rPr>
        <w:rFonts w:ascii="Arial" w:hAnsi="Arial" w:cs="Arial"/>
        <w:b/>
        <w:sz w:val="20"/>
        <w:szCs w:val="20"/>
      </w:rPr>
      <w:t>FENIX HOSPITALITY SWEDEN AB</w:t>
    </w:r>
  </w:p>
  <w:p w:rsidR="00134AFC" w:rsidRPr="001B611C" w:rsidRDefault="00134AFC" w:rsidP="00A20F1F">
    <w:pPr>
      <w:pStyle w:val="Sidfot"/>
      <w:tabs>
        <w:tab w:val="clear" w:pos="4536"/>
        <w:tab w:val="left" w:pos="2700"/>
        <w:tab w:val="left" w:pos="4500"/>
        <w:tab w:val="center" w:pos="5040"/>
        <w:tab w:val="left" w:pos="6300"/>
      </w:tabs>
      <w:rPr>
        <w:rFonts w:ascii="Arial" w:hAnsi="Arial" w:cs="Arial"/>
        <w:sz w:val="16"/>
        <w:szCs w:val="16"/>
      </w:rPr>
    </w:pPr>
    <w:r w:rsidRPr="001B611C">
      <w:rPr>
        <w:rFonts w:ascii="Arial" w:hAnsi="Arial" w:cs="Arial"/>
        <w:sz w:val="16"/>
        <w:szCs w:val="16"/>
      </w:rPr>
      <w:t>Postadress</w:t>
    </w:r>
    <w:r w:rsidRPr="001B611C">
      <w:rPr>
        <w:rFonts w:ascii="Arial" w:hAnsi="Arial" w:cs="Arial"/>
        <w:sz w:val="16"/>
        <w:szCs w:val="16"/>
      </w:rPr>
      <w:tab/>
      <w:t>Telefon</w:t>
    </w:r>
    <w:r w:rsidRPr="001B611C">
      <w:rPr>
        <w:rFonts w:ascii="Arial" w:hAnsi="Arial" w:cs="Arial"/>
        <w:sz w:val="16"/>
        <w:szCs w:val="16"/>
      </w:rPr>
      <w:tab/>
      <w:t>Org.nr</w:t>
    </w:r>
    <w:r w:rsidRPr="001B611C">
      <w:rPr>
        <w:rFonts w:ascii="Arial" w:hAnsi="Arial" w:cs="Arial"/>
        <w:sz w:val="16"/>
        <w:szCs w:val="16"/>
      </w:rPr>
      <w:tab/>
    </w:r>
    <w:r>
      <w:rPr>
        <w:rFonts w:ascii="Arial" w:hAnsi="Arial" w:cs="Arial"/>
        <w:sz w:val="16"/>
        <w:szCs w:val="16"/>
      </w:rPr>
      <w:tab/>
    </w:r>
    <w:r w:rsidRPr="001B611C">
      <w:rPr>
        <w:rFonts w:ascii="Arial" w:hAnsi="Arial" w:cs="Arial"/>
        <w:sz w:val="16"/>
        <w:szCs w:val="16"/>
      </w:rPr>
      <w:t>Internet</w:t>
    </w:r>
  </w:p>
  <w:p w:rsidR="00134AFC" w:rsidRPr="001B611C" w:rsidRDefault="00134AFC" w:rsidP="00A20F1F">
    <w:pPr>
      <w:pStyle w:val="Sidfot"/>
      <w:tabs>
        <w:tab w:val="clear" w:pos="4536"/>
        <w:tab w:val="left" w:pos="2700"/>
        <w:tab w:val="left" w:pos="4500"/>
        <w:tab w:val="left" w:pos="6300"/>
      </w:tabs>
      <w:rPr>
        <w:rFonts w:ascii="Arial" w:hAnsi="Arial" w:cs="Arial"/>
        <w:sz w:val="20"/>
        <w:szCs w:val="20"/>
      </w:rPr>
    </w:pPr>
    <w:r>
      <w:rPr>
        <w:rFonts w:ascii="Arial" w:hAnsi="Arial" w:cs="Arial"/>
        <w:sz w:val="20"/>
        <w:szCs w:val="20"/>
      </w:rPr>
      <w:t>Lilla Bommen 6</w:t>
    </w:r>
    <w:r w:rsidRPr="001B611C">
      <w:rPr>
        <w:rFonts w:ascii="Arial" w:hAnsi="Arial" w:cs="Arial"/>
        <w:sz w:val="20"/>
        <w:szCs w:val="20"/>
      </w:rPr>
      <w:tab/>
    </w:r>
    <w:r>
      <w:rPr>
        <w:rFonts w:ascii="Arial" w:hAnsi="Arial" w:cs="Arial"/>
        <w:sz w:val="20"/>
        <w:szCs w:val="20"/>
      </w:rPr>
      <w:t>0771-777 800</w:t>
    </w:r>
    <w:r w:rsidRPr="001B611C">
      <w:rPr>
        <w:rFonts w:ascii="Arial" w:hAnsi="Arial" w:cs="Arial"/>
        <w:sz w:val="20"/>
        <w:szCs w:val="20"/>
      </w:rPr>
      <w:tab/>
    </w:r>
    <w:r>
      <w:rPr>
        <w:rFonts w:ascii="Arial" w:hAnsi="Arial" w:cs="Arial"/>
        <w:sz w:val="20"/>
        <w:szCs w:val="20"/>
      </w:rPr>
      <w:t>556672-1360</w:t>
    </w:r>
    <w:r w:rsidRPr="001B611C">
      <w:rPr>
        <w:rFonts w:ascii="Arial" w:hAnsi="Arial" w:cs="Arial"/>
        <w:sz w:val="20"/>
        <w:szCs w:val="20"/>
      </w:rPr>
      <w:tab/>
      <w:t>www.fenixhospitality.se</w:t>
    </w:r>
  </w:p>
  <w:p w:rsidR="00134AFC" w:rsidRDefault="00134AFC" w:rsidP="00A20F1F">
    <w:pPr>
      <w:pStyle w:val="Sidfot"/>
      <w:tabs>
        <w:tab w:val="clear" w:pos="4536"/>
        <w:tab w:val="left" w:pos="2700"/>
        <w:tab w:val="left" w:pos="4500"/>
        <w:tab w:val="left" w:pos="6300"/>
      </w:tabs>
      <w:rPr>
        <w:rFonts w:ascii="Arial" w:hAnsi="Arial" w:cs="Arial"/>
        <w:sz w:val="20"/>
        <w:szCs w:val="20"/>
      </w:rPr>
    </w:pPr>
    <w:r>
      <w:rPr>
        <w:rFonts w:ascii="Arial" w:hAnsi="Arial" w:cs="Arial"/>
        <w:sz w:val="20"/>
        <w:szCs w:val="20"/>
      </w:rPr>
      <w:t>411 04  GÖTEBORG</w:t>
    </w:r>
    <w:r>
      <w:rPr>
        <w:rFonts w:ascii="Arial" w:hAnsi="Arial" w:cs="Arial"/>
        <w:sz w:val="20"/>
        <w:szCs w:val="20"/>
      </w:rPr>
      <w:tab/>
    </w:r>
    <w:r>
      <w:rPr>
        <w:rFonts w:ascii="Arial" w:hAnsi="Arial" w:cs="Arial"/>
        <w:sz w:val="20"/>
        <w:szCs w:val="20"/>
      </w:rPr>
      <w:tab/>
    </w:r>
    <w:r>
      <w:rPr>
        <w:rFonts w:ascii="Arial" w:hAnsi="Arial" w:cs="Arial"/>
        <w:sz w:val="20"/>
        <w:szCs w:val="20"/>
      </w:rPr>
      <w:tab/>
      <w:t>www.swedenhotels.se</w:t>
    </w:r>
  </w:p>
  <w:p w:rsidR="00134AFC" w:rsidRDefault="00134AFC" w:rsidP="00A20F1F">
    <w:pPr>
      <w:pStyle w:val="Sidfot"/>
      <w:tabs>
        <w:tab w:val="clear" w:pos="4536"/>
        <w:tab w:val="left" w:pos="2700"/>
        <w:tab w:val="left" w:pos="4500"/>
        <w:tab w:val="left" w:pos="630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www.gastklubben.se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647" w:rsidRDefault="00644647">
      <w:r>
        <w:separator/>
      </w:r>
    </w:p>
  </w:footnote>
  <w:footnote w:type="continuationSeparator" w:id="0">
    <w:p w:rsidR="00644647" w:rsidRDefault="006446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67FD0"/>
    <w:multiLevelType w:val="hybridMultilevel"/>
    <w:tmpl w:val="5F78F5D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58EA6193"/>
    <w:multiLevelType w:val="hybridMultilevel"/>
    <w:tmpl w:val="32C4F1B8"/>
    <w:lvl w:ilvl="0" w:tplc="567C561E">
      <w:start w:val="1"/>
      <w:numFmt w:val="bullet"/>
      <w:lvlText w:val=""/>
      <w:lvlJc w:val="left"/>
      <w:pPr>
        <w:tabs>
          <w:tab w:val="num" w:pos="1440"/>
        </w:tabs>
        <w:ind w:left="144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5CE74D2A"/>
    <w:multiLevelType w:val="hybridMultilevel"/>
    <w:tmpl w:val="34C2767C"/>
    <w:lvl w:ilvl="0" w:tplc="1F987F02">
      <w:start w:val="1"/>
      <w:numFmt w:val="bullet"/>
      <w:lvlText w:val=""/>
      <w:lvlJc w:val="left"/>
      <w:pPr>
        <w:tabs>
          <w:tab w:val="num" w:pos="1440"/>
        </w:tabs>
        <w:ind w:left="144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5D5671BC"/>
    <w:multiLevelType w:val="hybridMultilevel"/>
    <w:tmpl w:val="07989E7C"/>
    <w:lvl w:ilvl="0" w:tplc="1F987F02">
      <w:start w:val="1"/>
      <w:numFmt w:val="bullet"/>
      <w:lvlText w:val=""/>
      <w:lvlJc w:val="left"/>
      <w:pPr>
        <w:tabs>
          <w:tab w:val="num" w:pos="1440"/>
        </w:tabs>
        <w:ind w:left="144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F2E15"/>
    <w:rsid w:val="00016640"/>
    <w:rsid w:val="000201FA"/>
    <w:rsid w:val="0002383B"/>
    <w:rsid w:val="000326E4"/>
    <w:rsid w:val="0004057F"/>
    <w:rsid w:val="00051A48"/>
    <w:rsid w:val="00062836"/>
    <w:rsid w:val="0007681C"/>
    <w:rsid w:val="000875CE"/>
    <w:rsid w:val="00090E2C"/>
    <w:rsid w:val="000960BA"/>
    <w:rsid w:val="000E301E"/>
    <w:rsid w:val="000E62B4"/>
    <w:rsid w:val="000E6D5A"/>
    <w:rsid w:val="000E6FB4"/>
    <w:rsid w:val="001028AA"/>
    <w:rsid w:val="00103C10"/>
    <w:rsid w:val="001066DB"/>
    <w:rsid w:val="00114620"/>
    <w:rsid w:val="00120CEB"/>
    <w:rsid w:val="00134AFC"/>
    <w:rsid w:val="00152B5A"/>
    <w:rsid w:val="001663BB"/>
    <w:rsid w:val="0016733F"/>
    <w:rsid w:val="001915A5"/>
    <w:rsid w:val="001C02C6"/>
    <w:rsid w:val="001C1BC5"/>
    <w:rsid w:val="001D1D16"/>
    <w:rsid w:val="001E11D8"/>
    <w:rsid w:val="00202DE4"/>
    <w:rsid w:val="00275983"/>
    <w:rsid w:val="00276DF9"/>
    <w:rsid w:val="00292891"/>
    <w:rsid w:val="0029618D"/>
    <w:rsid w:val="002A0DDE"/>
    <w:rsid w:val="002B64AE"/>
    <w:rsid w:val="002C3982"/>
    <w:rsid w:val="002C4A14"/>
    <w:rsid w:val="002E031F"/>
    <w:rsid w:val="002E0A07"/>
    <w:rsid w:val="002F2E15"/>
    <w:rsid w:val="00303E6D"/>
    <w:rsid w:val="00306B57"/>
    <w:rsid w:val="00316C68"/>
    <w:rsid w:val="003213BF"/>
    <w:rsid w:val="00346AD8"/>
    <w:rsid w:val="00351D7D"/>
    <w:rsid w:val="003576E1"/>
    <w:rsid w:val="00357AA2"/>
    <w:rsid w:val="003747D6"/>
    <w:rsid w:val="00381251"/>
    <w:rsid w:val="0038743E"/>
    <w:rsid w:val="00392BC8"/>
    <w:rsid w:val="003B29A6"/>
    <w:rsid w:val="003B3E1D"/>
    <w:rsid w:val="003B4C1A"/>
    <w:rsid w:val="003B6EE4"/>
    <w:rsid w:val="003C01D2"/>
    <w:rsid w:val="003D3E3A"/>
    <w:rsid w:val="003D661F"/>
    <w:rsid w:val="00411E7C"/>
    <w:rsid w:val="00414CC1"/>
    <w:rsid w:val="00416615"/>
    <w:rsid w:val="00454A64"/>
    <w:rsid w:val="00455852"/>
    <w:rsid w:val="00465FC8"/>
    <w:rsid w:val="004751F1"/>
    <w:rsid w:val="004945B0"/>
    <w:rsid w:val="004A73D4"/>
    <w:rsid w:val="004B0F46"/>
    <w:rsid w:val="004B1C5A"/>
    <w:rsid w:val="004B574B"/>
    <w:rsid w:val="004B5DDE"/>
    <w:rsid w:val="004C21F9"/>
    <w:rsid w:val="004E0B8E"/>
    <w:rsid w:val="004E3686"/>
    <w:rsid w:val="004E67C9"/>
    <w:rsid w:val="004F7E2A"/>
    <w:rsid w:val="005018F4"/>
    <w:rsid w:val="00504CC9"/>
    <w:rsid w:val="00516608"/>
    <w:rsid w:val="00532DD6"/>
    <w:rsid w:val="0053506C"/>
    <w:rsid w:val="00537D88"/>
    <w:rsid w:val="005543B1"/>
    <w:rsid w:val="00554793"/>
    <w:rsid w:val="005628DE"/>
    <w:rsid w:val="00565D57"/>
    <w:rsid w:val="005701E6"/>
    <w:rsid w:val="005801A3"/>
    <w:rsid w:val="00582199"/>
    <w:rsid w:val="005831FA"/>
    <w:rsid w:val="005938AC"/>
    <w:rsid w:val="00594058"/>
    <w:rsid w:val="005D2E1F"/>
    <w:rsid w:val="005E0D7B"/>
    <w:rsid w:val="005E41A6"/>
    <w:rsid w:val="005F17D3"/>
    <w:rsid w:val="005F2B66"/>
    <w:rsid w:val="005F7CBF"/>
    <w:rsid w:val="00602212"/>
    <w:rsid w:val="00607CFF"/>
    <w:rsid w:val="00607DA4"/>
    <w:rsid w:val="00621195"/>
    <w:rsid w:val="006240EC"/>
    <w:rsid w:val="0063175B"/>
    <w:rsid w:val="00632852"/>
    <w:rsid w:val="00637C73"/>
    <w:rsid w:val="00644647"/>
    <w:rsid w:val="00650630"/>
    <w:rsid w:val="0065652E"/>
    <w:rsid w:val="00657A71"/>
    <w:rsid w:val="006865DB"/>
    <w:rsid w:val="006A3533"/>
    <w:rsid w:val="006A46A3"/>
    <w:rsid w:val="006B134A"/>
    <w:rsid w:val="006B70AB"/>
    <w:rsid w:val="006C184C"/>
    <w:rsid w:val="006D44A6"/>
    <w:rsid w:val="006E222E"/>
    <w:rsid w:val="006E2C38"/>
    <w:rsid w:val="006E2E10"/>
    <w:rsid w:val="006E4CED"/>
    <w:rsid w:val="0070244F"/>
    <w:rsid w:val="00703B02"/>
    <w:rsid w:val="00705103"/>
    <w:rsid w:val="00705B9E"/>
    <w:rsid w:val="007162C0"/>
    <w:rsid w:val="00737D88"/>
    <w:rsid w:val="00746C5C"/>
    <w:rsid w:val="00751A98"/>
    <w:rsid w:val="00754D25"/>
    <w:rsid w:val="00755050"/>
    <w:rsid w:val="00766F3F"/>
    <w:rsid w:val="007713BA"/>
    <w:rsid w:val="00773A3B"/>
    <w:rsid w:val="00783448"/>
    <w:rsid w:val="007859C7"/>
    <w:rsid w:val="00786264"/>
    <w:rsid w:val="007B3EEF"/>
    <w:rsid w:val="007D159E"/>
    <w:rsid w:val="00803074"/>
    <w:rsid w:val="00822AE8"/>
    <w:rsid w:val="00826110"/>
    <w:rsid w:val="008464FF"/>
    <w:rsid w:val="00851394"/>
    <w:rsid w:val="00854476"/>
    <w:rsid w:val="0086225E"/>
    <w:rsid w:val="00864FB4"/>
    <w:rsid w:val="00876D11"/>
    <w:rsid w:val="0088091B"/>
    <w:rsid w:val="00882FE6"/>
    <w:rsid w:val="00885534"/>
    <w:rsid w:val="0089200A"/>
    <w:rsid w:val="00896360"/>
    <w:rsid w:val="008A0F1B"/>
    <w:rsid w:val="008A6AEB"/>
    <w:rsid w:val="008B4CDE"/>
    <w:rsid w:val="008C6B49"/>
    <w:rsid w:val="008C7F33"/>
    <w:rsid w:val="008D374D"/>
    <w:rsid w:val="008D5CE7"/>
    <w:rsid w:val="008E3904"/>
    <w:rsid w:val="00904AFB"/>
    <w:rsid w:val="0092573B"/>
    <w:rsid w:val="00926A6F"/>
    <w:rsid w:val="00962EB5"/>
    <w:rsid w:val="00975792"/>
    <w:rsid w:val="009869F4"/>
    <w:rsid w:val="009A41A8"/>
    <w:rsid w:val="009B330C"/>
    <w:rsid w:val="009B3FB5"/>
    <w:rsid w:val="009B5407"/>
    <w:rsid w:val="009C164F"/>
    <w:rsid w:val="009C6762"/>
    <w:rsid w:val="009D0C3F"/>
    <w:rsid w:val="009D3CE6"/>
    <w:rsid w:val="009D5296"/>
    <w:rsid w:val="009D5779"/>
    <w:rsid w:val="009D78EA"/>
    <w:rsid w:val="009D7B13"/>
    <w:rsid w:val="009E05E9"/>
    <w:rsid w:val="009F418C"/>
    <w:rsid w:val="00A064D2"/>
    <w:rsid w:val="00A20F1F"/>
    <w:rsid w:val="00A33921"/>
    <w:rsid w:val="00A35010"/>
    <w:rsid w:val="00A44D77"/>
    <w:rsid w:val="00A4597B"/>
    <w:rsid w:val="00A51917"/>
    <w:rsid w:val="00A739A5"/>
    <w:rsid w:val="00A800AD"/>
    <w:rsid w:val="00A849D5"/>
    <w:rsid w:val="00A92681"/>
    <w:rsid w:val="00AA66D5"/>
    <w:rsid w:val="00AA7F45"/>
    <w:rsid w:val="00AB3765"/>
    <w:rsid w:val="00AC5FD4"/>
    <w:rsid w:val="00AC744A"/>
    <w:rsid w:val="00AD2099"/>
    <w:rsid w:val="00AD6BAA"/>
    <w:rsid w:val="00AD7DB9"/>
    <w:rsid w:val="00AE01DC"/>
    <w:rsid w:val="00AE1401"/>
    <w:rsid w:val="00AE2AD7"/>
    <w:rsid w:val="00AE4EA9"/>
    <w:rsid w:val="00AF02A6"/>
    <w:rsid w:val="00AF02D2"/>
    <w:rsid w:val="00AF543A"/>
    <w:rsid w:val="00B12CEB"/>
    <w:rsid w:val="00B136B7"/>
    <w:rsid w:val="00B2086B"/>
    <w:rsid w:val="00B215C4"/>
    <w:rsid w:val="00B23FA7"/>
    <w:rsid w:val="00B32556"/>
    <w:rsid w:val="00B45ED4"/>
    <w:rsid w:val="00B52856"/>
    <w:rsid w:val="00B52A2A"/>
    <w:rsid w:val="00B57AEF"/>
    <w:rsid w:val="00B638DF"/>
    <w:rsid w:val="00B75B70"/>
    <w:rsid w:val="00B84ABC"/>
    <w:rsid w:val="00B85737"/>
    <w:rsid w:val="00B86993"/>
    <w:rsid w:val="00B9760B"/>
    <w:rsid w:val="00BA0D5D"/>
    <w:rsid w:val="00BA54E3"/>
    <w:rsid w:val="00BB5E9E"/>
    <w:rsid w:val="00BD6F4C"/>
    <w:rsid w:val="00BE3DED"/>
    <w:rsid w:val="00BE50DB"/>
    <w:rsid w:val="00BF2110"/>
    <w:rsid w:val="00C025A7"/>
    <w:rsid w:val="00C10C47"/>
    <w:rsid w:val="00C1533E"/>
    <w:rsid w:val="00C20A02"/>
    <w:rsid w:val="00C21A79"/>
    <w:rsid w:val="00C37782"/>
    <w:rsid w:val="00C40333"/>
    <w:rsid w:val="00C50C93"/>
    <w:rsid w:val="00C5621C"/>
    <w:rsid w:val="00C73857"/>
    <w:rsid w:val="00C7500F"/>
    <w:rsid w:val="00C82192"/>
    <w:rsid w:val="00C85081"/>
    <w:rsid w:val="00CC5CC5"/>
    <w:rsid w:val="00CC77E3"/>
    <w:rsid w:val="00CD2546"/>
    <w:rsid w:val="00CD3EA1"/>
    <w:rsid w:val="00CD6355"/>
    <w:rsid w:val="00D068F0"/>
    <w:rsid w:val="00D27B29"/>
    <w:rsid w:val="00D30E04"/>
    <w:rsid w:val="00D44FF3"/>
    <w:rsid w:val="00D4768A"/>
    <w:rsid w:val="00D62B2D"/>
    <w:rsid w:val="00DB1B24"/>
    <w:rsid w:val="00DE0646"/>
    <w:rsid w:val="00DF1D8E"/>
    <w:rsid w:val="00DF4FDB"/>
    <w:rsid w:val="00E076B2"/>
    <w:rsid w:val="00E16283"/>
    <w:rsid w:val="00E21379"/>
    <w:rsid w:val="00E24F92"/>
    <w:rsid w:val="00E363FB"/>
    <w:rsid w:val="00E368ED"/>
    <w:rsid w:val="00E40D96"/>
    <w:rsid w:val="00E65AE9"/>
    <w:rsid w:val="00E73931"/>
    <w:rsid w:val="00E77BC9"/>
    <w:rsid w:val="00E918A4"/>
    <w:rsid w:val="00EA16A8"/>
    <w:rsid w:val="00EA7475"/>
    <w:rsid w:val="00EB4371"/>
    <w:rsid w:val="00EC2D77"/>
    <w:rsid w:val="00EC3D4B"/>
    <w:rsid w:val="00EC3EBC"/>
    <w:rsid w:val="00ED058E"/>
    <w:rsid w:val="00ED2C8A"/>
    <w:rsid w:val="00ED762B"/>
    <w:rsid w:val="00EF31F8"/>
    <w:rsid w:val="00F00BF1"/>
    <w:rsid w:val="00F10C07"/>
    <w:rsid w:val="00F16A83"/>
    <w:rsid w:val="00F34C19"/>
    <w:rsid w:val="00F5790F"/>
    <w:rsid w:val="00F63082"/>
    <w:rsid w:val="00F76269"/>
    <w:rsid w:val="00F76E0F"/>
    <w:rsid w:val="00F84AF1"/>
    <w:rsid w:val="00F86CE3"/>
    <w:rsid w:val="00FA1508"/>
    <w:rsid w:val="00FB4D6B"/>
    <w:rsid w:val="00FC0C76"/>
    <w:rsid w:val="00FC0E2A"/>
    <w:rsid w:val="00FD0A2F"/>
    <w:rsid w:val="00FF222E"/>
    <w:rsid w:val="00FF725A"/>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2E15"/>
    <w:rPr>
      <w:sz w:val="24"/>
      <w:szCs w:val="24"/>
    </w:rPr>
  </w:style>
  <w:style w:type="paragraph" w:styleId="Rubrik1">
    <w:name w:val="heading 1"/>
    <w:basedOn w:val="Normal"/>
    <w:link w:val="Rubrik1Char"/>
    <w:uiPriority w:val="9"/>
    <w:qFormat/>
    <w:rsid w:val="00754D25"/>
    <w:pPr>
      <w:spacing w:before="100" w:beforeAutospacing="1" w:after="100" w:afterAutospacing="1"/>
      <w:outlineLvl w:val="0"/>
    </w:pPr>
    <w:rPr>
      <w:b/>
      <w:bCs/>
      <w:kern w:val="36"/>
      <w:sz w:val="48"/>
      <w:szCs w:val="48"/>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customStyle="1" w:styleId="Klisteretiketterpersonalkort">
    <w:name w:val="Klisteretiketter personalkort"/>
    <w:basedOn w:val="Normal"/>
    <w:rsid w:val="0086225E"/>
    <w:rPr>
      <w:sz w:val="16"/>
    </w:rPr>
  </w:style>
  <w:style w:type="paragraph" w:styleId="Sidfot">
    <w:name w:val="footer"/>
    <w:basedOn w:val="Normal"/>
    <w:rsid w:val="002F2E15"/>
    <w:pPr>
      <w:tabs>
        <w:tab w:val="center" w:pos="4536"/>
        <w:tab w:val="right" w:pos="9072"/>
      </w:tabs>
    </w:pPr>
  </w:style>
  <w:style w:type="character" w:styleId="Hyperlnk">
    <w:name w:val="Hyperlink"/>
    <w:basedOn w:val="Standardstycketeckensnitt"/>
    <w:rsid w:val="00AF02A6"/>
    <w:rPr>
      <w:color w:val="0000FF"/>
      <w:u w:val="single"/>
    </w:rPr>
  </w:style>
  <w:style w:type="character" w:styleId="AnvndHyperlnk">
    <w:name w:val="FollowedHyperlink"/>
    <w:basedOn w:val="Standardstycketeckensnitt"/>
    <w:rsid w:val="001066DB"/>
    <w:rPr>
      <w:color w:val="800080"/>
      <w:u w:val="single"/>
    </w:rPr>
  </w:style>
  <w:style w:type="paragraph" w:styleId="Ballongtext">
    <w:name w:val="Balloon Text"/>
    <w:basedOn w:val="Normal"/>
    <w:semiHidden/>
    <w:rsid w:val="00FF222E"/>
    <w:rPr>
      <w:rFonts w:ascii="Tahoma" w:hAnsi="Tahoma" w:cs="Tahoma"/>
      <w:sz w:val="16"/>
      <w:szCs w:val="16"/>
    </w:rPr>
  </w:style>
  <w:style w:type="paragraph" w:styleId="Sidhuvud">
    <w:name w:val="header"/>
    <w:basedOn w:val="Normal"/>
    <w:rsid w:val="001C02C6"/>
    <w:pPr>
      <w:tabs>
        <w:tab w:val="center" w:pos="4536"/>
        <w:tab w:val="right" w:pos="9072"/>
      </w:tabs>
    </w:pPr>
  </w:style>
  <w:style w:type="character" w:customStyle="1" w:styleId="Rubrik1Char">
    <w:name w:val="Rubrik 1 Char"/>
    <w:basedOn w:val="Standardstycketeckensnitt"/>
    <w:link w:val="Rubrik1"/>
    <w:uiPriority w:val="9"/>
    <w:rsid w:val="00754D25"/>
    <w:rPr>
      <w:b/>
      <w:bCs/>
      <w:kern w:val="36"/>
      <w:sz w:val="48"/>
      <w:szCs w:val="48"/>
    </w:rPr>
  </w:style>
  <w:style w:type="paragraph" w:styleId="Normalwebb">
    <w:name w:val="Normal (Web)"/>
    <w:basedOn w:val="Normal"/>
    <w:uiPriority w:val="99"/>
    <w:unhideWhenUsed/>
    <w:rsid w:val="00754D25"/>
    <w:pPr>
      <w:spacing w:before="100" w:beforeAutospacing="1" w:after="100" w:afterAutospacing="1"/>
    </w:pPr>
  </w:style>
  <w:style w:type="character" w:styleId="Stark">
    <w:name w:val="Strong"/>
    <w:basedOn w:val="Standardstycketeckensnitt"/>
    <w:uiPriority w:val="22"/>
    <w:qFormat/>
    <w:rsid w:val="00754D25"/>
    <w:rPr>
      <w:b/>
      <w:bCs/>
    </w:rPr>
  </w:style>
  <w:style w:type="character" w:styleId="Betoning">
    <w:name w:val="Emphasis"/>
    <w:basedOn w:val="Standardstycketeckensnitt"/>
    <w:uiPriority w:val="20"/>
    <w:qFormat/>
    <w:rsid w:val="00754D25"/>
    <w:rPr>
      <w:i/>
      <w:iCs/>
    </w:rPr>
  </w:style>
</w:styles>
</file>

<file path=word/webSettings.xml><?xml version="1.0" encoding="utf-8"?>
<w:webSettings xmlns:r="http://schemas.openxmlformats.org/officeDocument/2006/relationships" xmlns:w="http://schemas.openxmlformats.org/wordprocessingml/2006/main">
  <w:divs>
    <w:div w:id="42603618">
      <w:bodyDiv w:val="1"/>
      <w:marLeft w:val="0"/>
      <w:marRight w:val="0"/>
      <w:marTop w:val="0"/>
      <w:marBottom w:val="0"/>
      <w:divBdr>
        <w:top w:val="none" w:sz="0" w:space="0" w:color="auto"/>
        <w:left w:val="none" w:sz="0" w:space="0" w:color="auto"/>
        <w:bottom w:val="none" w:sz="0" w:space="0" w:color="auto"/>
        <w:right w:val="none" w:sz="0" w:space="0" w:color="auto"/>
      </w:divBdr>
      <w:divsChild>
        <w:div w:id="491481869">
          <w:marLeft w:val="0"/>
          <w:marRight w:val="0"/>
          <w:marTop w:val="0"/>
          <w:marBottom w:val="0"/>
          <w:divBdr>
            <w:top w:val="none" w:sz="0" w:space="0" w:color="auto"/>
            <w:left w:val="none" w:sz="0" w:space="0" w:color="auto"/>
            <w:bottom w:val="none" w:sz="0" w:space="0" w:color="auto"/>
            <w:right w:val="none" w:sz="0" w:space="0" w:color="auto"/>
          </w:divBdr>
          <w:divsChild>
            <w:div w:id="945427825">
              <w:marLeft w:val="0"/>
              <w:marRight w:val="0"/>
              <w:marTop w:val="0"/>
              <w:marBottom w:val="0"/>
              <w:divBdr>
                <w:top w:val="none" w:sz="0" w:space="0" w:color="auto"/>
                <w:left w:val="none" w:sz="0" w:space="0" w:color="auto"/>
                <w:bottom w:val="none" w:sz="0" w:space="0" w:color="auto"/>
                <w:right w:val="none" w:sz="0" w:space="0" w:color="auto"/>
              </w:divBdr>
              <w:divsChild>
                <w:div w:id="1542395974">
                  <w:marLeft w:val="0"/>
                  <w:marRight w:val="0"/>
                  <w:marTop w:val="0"/>
                  <w:marBottom w:val="0"/>
                  <w:divBdr>
                    <w:top w:val="none" w:sz="0" w:space="0" w:color="auto"/>
                    <w:left w:val="none" w:sz="0" w:space="0" w:color="auto"/>
                    <w:bottom w:val="none" w:sz="0" w:space="0" w:color="auto"/>
                    <w:right w:val="none" w:sz="0" w:space="0" w:color="auto"/>
                  </w:divBdr>
                  <w:divsChild>
                    <w:div w:id="1750543412">
                      <w:marLeft w:val="0"/>
                      <w:marRight w:val="0"/>
                      <w:marTop w:val="0"/>
                      <w:marBottom w:val="0"/>
                      <w:divBdr>
                        <w:top w:val="none" w:sz="0" w:space="0" w:color="auto"/>
                        <w:left w:val="none" w:sz="0" w:space="0" w:color="auto"/>
                        <w:bottom w:val="none" w:sz="0" w:space="0" w:color="auto"/>
                        <w:right w:val="none" w:sz="0" w:space="0" w:color="auto"/>
                      </w:divBdr>
                      <w:divsChild>
                        <w:div w:id="1423331650">
                          <w:marLeft w:val="0"/>
                          <w:marRight w:val="0"/>
                          <w:marTop w:val="0"/>
                          <w:marBottom w:val="0"/>
                          <w:divBdr>
                            <w:top w:val="none" w:sz="0" w:space="0" w:color="auto"/>
                            <w:left w:val="none" w:sz="0" w:space="0" w:color="auto"/>
                            <w:bottom w:val="none" w:sz="0" w:space="0" w:color="auto"/>
                            <w:right w:val="none" w:sz="0" w:space="0" w:color="auto"/>
                          </w:divBdr>
                          <w:divsChild>
                            <w:div w:id="178013885">
                              <w:marLeft w:val="0"/>
                              <w:marRight w:val="0"/>
                              <w:marTop w:val="0"/>
                              <w:marBottom w:val="0"/>
                              <w:divBdr>
                                <w:top w:val="none" w:sz="0" w:space="0" w:color="auto"/>
                                <w:left w:val="none" w:sz="0" w:space="0" w:color="auto"/>
                                <w:bottom w:val="none" w:sz="0" w:space="0" w:color="auto"/>
                                <w:right w:val="none" w:sz="0" w:space="0" w:color="auto"/>
                              </w:divBdr>
                              <w:divsChild>
                                <w:div w:id="2038039702">
                                  <w:marLeft w:val="0"/>
                                  <w:marRight w:val="0"/>
                                  <w:marTop w:val="0"/>
                                  <w:marBottom w:val="0"/>
                                  <w:divBdr>
                                    <w:top w:val="none" w:sz="0" w:space="0" w:color="auto"/>
                                    <w:left w:val="none" w:sz="0" w:space="0" w:color="auto"/>
                                    <w:bottom w:val="none" w:sz="0" w:space="0" w:color="auto"/>
                                    <w:right w:val="none" w:sz="0" w:space="0" w:color="auto"/>
                                  </w:divBdr>
                                  <w:divsChild>
                                    <w:div w:id="681247133">
                                      <w:marLeft w:val="0"/>
                                      <w:marRight w:val="0"/>
                                      <w:marTop w:val="0"/>
                                      <w:marBottom w:val="0"/>
                                      <w:divBdr>
                                        <w:top w:val="none" w:sz="0" w:space="0" w:color="auto"/>
                                        <w:left w:val="none" w:sz="0" w:space="0" w:color="auto"/>
                                        <w:bottom w:val="none" w:sz="0" w:space="0" w:color="auto"/>
                                        <w:right w:val="none" w:sz="0" w:space="0" w:color="auto"/>
                                      </w:divBdr>
                                      <w:divsChild>
                                        <w:div w:id="1329092151">
                                          <w:marLeft w:val="0"/>
                                          <w:marRight w:val="0"/>
                                          <w:marTop w:val="0"/>
                                          <w:marBottom w:val="0"/>
                                          <w:divBdr>
                                            <w:top w:val="none" w:sz="0" w:space="0" w:color="auto"/>
                                            <w:left w:val="none" w:sz="0" w:space="0" w:color="auto"/>
                                            <w:bottom w:val="none" w:sz="0" w:space="0" w:color="auto"/>
                                            <w:right w:val="none" w:sz="0" w:space="0" w:color="auto"/>
                                          </w:divBdr>
                                          <w:divsChild>
                                            <w:div w:id="1735926635">
                                              <w:marLeft w:val="0"/>
                                              <w:marRight w:val="0"/>
                                              <w:marTop w:val="0"/>
                                              <w:marBottom w:val="0"/>
                                              <w:divBdr>
                                                <w:top w:val="none" w:sz="0" w:space="0" w:color="auto"/>
                                                <w:left w:val="none" w:sz="0" w:space="0" w:color="auto"/>
                                                <w:bottom w:val="none" w:sz="0" w:space="0" w:color="auto"/>
                                                <w:right w:val="none" w:sz="0" w:space="0" w:color="auto"/>
                                              </w:divBdr>
                                              <w:divsChild>
                                                <w:div w:id="1766609461">
                                                  <w:marLeft w:val="0"/>
                                                  <w:marRight w:val="0"/>
                                                  <w:marTop w:val="0"/>
                                                  <w:marBottom w:val="0"/>
                                                  <w:divBdr>
                                                    <w:top w:val="none" w:sz="0" w:space="0" w:color="auto"/>
                                                    <w:left w:val="none" w:sz="0" w:space="0" w:color="auto"/>
                                                    <w:bottom w:val="none" w:sz="0" w:space="0" w:color="auto"/>
                                                    <w:right w:val="none" w:sz="0" w:space="0" w:color="auto"/>
                                                  </w:divBdr>
                                                  <w:divsChild>
                                                    <w:div w:id="1928690845">
                                                      <w:marLeft w:val="0"/>
                                                      <w:marRight w:val="0"/>
                                                      <w:marTop w:val="0"/>
                                                      <w:marBottom w:val="120"/>
                                                      <w:divBdr>
                                                        <w:top w:val="none" w:sz="0" w:space="0" w:color="auto"/>
                                                        <w:left w:val="none" w:sz="0" w:space="0" w:color="auto"/>
                                                        <w:bottom w:val="none" w:sz="0" w:space="0" w:color="auto"/>
                                                        <w:right w:val="none" w:sz="0" w:space="0" w:color="auto"/>
                                                      </w:divBdr>
                                                    </w:div>
                                                    <w:div w:id="11513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2887775">
      <w:bodyDiv w:val="1"/>
      <w:marLeft w:val="0"/>
      <w:marRight w:val="0"/>
      <w:marTop w:val="0"/>
      <w:marBottom w:val="0"/>
      <w:divBdr>
        <w:top w:val="none" w:sz="0" w:space="0" w:color="auto"/>
        <w:left w:val="none" w:sz="0" w:space="0" w:color="auto"/>
        <w:bottom w:val="none" w:sz="0" w:space="0" w:color="auto"/>
        <w:right w:val="none" w:sz="0" w:space="0" w:color="auto"/>
      </w:divBdr>
      <w:divsChild>
        <w:div w:id="553732607">
          <w:marLeft w:val="0"/>
          <w:marRight w:val="0"/>
          <w:marTop w:val="0"/>
          <w:marBottom w:val="0"/>
          <w:divBdr>
            <w:top w:val="none" w:sz="0" w:space="0" w:color="auto"/>
            <w:left w:val="none" w:sz="0" w:space="0" w:color="auto"/>
            <w:bottom w:val="none" w:sz="0" w:space="0" w:color="auto"/>
            <w:right w:val="none" w:sz="0" w:space="0" w:color="auto"/>
          </w:divBdr>
        </w:div>
        <w:div w:id="1184319257">
          <w:marLeft w:val="0"/>
          <w:marRight w:val="0"/>
          <w:marTop w:val="0"/>
          <w:marBottom w:val="0"/>
          <w:divBdr>
            <w:top w:val="none" w:sz="0" w:space="0" w:color="auto"/>
            <w:left w:val="none" w:sz="0" w:space="0" w:color="auto"/>
            <w:bottom w:val="none" w:sz="0" w:space="0" w:color="auto"/>
            <w:right w:val="none" w:sz="0" w:space="0" w:color="auto"/>
          </w:divBdr>
        </w:div>
      </w:divsChild>
    </w:div>
    <w:div w:id="778061859">
      <w:bodyDiv w:val="1"/>
      <w:marLeft w:val="0"/>
      <w:marRight w:val="0"/>
      <w:marTop w:val="0"/>
      <w:marBottom w:val="0"/>
      <w:divBdr>
        <w:top w:val="none" w:sz="0" w:space="0" w:color="auto"/>
        <w:left w:val="none" w:sz="0" w:space="0" w:color="auto"/>
        <w:bottom w:val="none" w:sz="0" w:space="0" w:color="auto"/>
        <w:right w:val="none" w:sz="0" w:space="0" w:color="auto"/>
      </w:divBdr>
      <w:divsChild>
        <w:div w:id="77556735">
          <w:marLeft w:val="0"/>
          <w:marRight w:val="0"/>
          <w:marTop w:val="0"/>
          <w:marBottom w:val="0"/>
          <w:divBdr>
            <w:top w:val="none" w:sz="0" w:space="0" w:color="auto"/>
            <w:left w:val="none" w:sz="0" w:space="0" w:color="auto"/>
            <w:bottom w:val="none" w:sz="0" w:space="0" w:color="auto"/>
            <w:right w:val="none" w:sz="0" w:space="0" w:color="auto"/>
          </w:divBdr>
        </w:div>
      </w:divsChild>
    </w:div>
    <w:div w:id="1067994738">
      <w:bodyDiv w:val="1"/>
      <w:marLeft w:val="0"/>
      <w:marRight w:val="0"/>
      <w:marTop w:val="0"/>
      <w:marBottom w:val="0"/>
      <w:divBdr>
        <w:top w:val="none" w:sz="0" w:space="0" w:color="auto"/>
        <w:left w:val="none" w:sz="0" w:space="0" w:color="auto"/>
        <w:bottom w:val="none" w:sz="0" w:space="0" w:color="auto"/>
        <w:right w:val="none" w:sz="0" w:space="0" w:color="auto"/>
      </w:divBdr>
      <w:divsChild>
        <w:div w:id="2114744002">
          <w:marLeft w:val="0"/>
          <w:marRight w:val="0"/>
          <w:marTop w:val="0"/>
          <w:marBottom w:val="0"/>
          <w:divBdr>
            <w:top w:val="none" w:sz="0" w:space="0" w:color="auto"/>
            <w:left w:val="none" w:sz="0" w:space="0" w:color="auto"/>
            <w:bottom w:val="none" w:sz="0" w:space="0" w:color="auto"/>
            <w:right w:val="none" w:sz="0" w:space="0" w:color="auto"/>
          </w:divBdr>
          <w:divsChild>
            <w:div w:id="1609117329">
              <w:marLeft w:val="0"/>
              <w:marRight w:val="0"/>
              <w:marTop w:val="0"/>
              <w:marBottom w:val="0"/>
              <w:divBdr>
                <w:top w:val="none" w:sz="0" w:space="0" w:color="auto"/>
                <w:left w:val="none" w:sz="0" w:space="0" w:color="auto"/>
                <w:bottom w:val="none" w:sz="0" w:space="0" w:color="auto"/>
                <w:right w:val="none" w:sz="0" w:space="0" w:color="auto"/>
              </w:divBdr>
              <w:divsChild>
                <w:div w:id="15419337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96825378">
      <w:bodyDiv w:val="1"/>
      <w:marLeft w:val="0"/>
      <w:marRight w:val="0"/>
      <w:marTop w:val="0"/>
      <w:marBottom w:val="0"/>
      <w:divBdr>
        <w:top w:val="none" w:sz="0" w:space="0" w:color="auto"/>
        <w:left w:val="none" w:sz="0" w:space="0" w:color="auto"/>
        <w:bottom w:val="none" w:sz="0" w:space="0" w:color="auto"/>
        <w:right w:val="none" w:sz="0" w:space="0" w:color="auto"/>
      </w:divBdr>
      <w:divsChild>
        <w:div w:id="508910744">
          <w:marLeft w:val="0"/>
          <w:marRight w:val="0"/>
          <w:marTop w:val="0"/>
          <w:marBottom w:val="0"/>
          <w:divBdr>
            <w:top w:val="none" w:sz="0" w:space="0" w:color="auto"/>
            <w:left w:val="none" w:sz="0" w:space="0" w:color="auto"/>
            <w:bottom w:val="none" w:sz="0" w:space="0" w:color="auto"/>
            <w:right w:val="none" w:sz="0" w:space="0" w:color="auto"/>
          </w:divBdr>
        </w:div>
        <w:div w:id="1440644795">
          <w:marLeft w:val="0"/>
          <w:marRight w:val="0"/>
          <w:marTop w:val="0"/>
          <w:marBottom w:val="0"/>
          <w:divBdr>
            <w:top w:val="none" w:sz="0" w:space="0" w:color="auto"/>
            <w:left w:val="none" w:sz="0" w:space="0" w:color="auto"/>
            <w:bottom w:val="none" w:sz="0" w:space="0" w:color="auto"/>
            <w:right w:val="none" w:sz="0" w:space="0" w:color="auto"/>
          </w:divBdr>
        </w:div>
        <w:div w:id="1492792022">
          <w:marLeft w:val="0"/>
          <w:marRight w:val="0"/>
          <w:marTop w:val="0"/>
          <w:marBottom w:val="0"/>
          <w:divBdr>
            <w:top w:val="none" w:sz="0" w:space="0" w:color="auto"/>
            <w:left w:val="none" w:sz="0" w:space="0" w:color="auto"/>
            <w:bottom w:val="none" w:sz="0" w:space="0" w:color="auto"/>
            <w:right w:val="none" w:sz="0" w:space="0" w:color="auto"/>
          </w:divBdr>
        </w:div>
        <w:div w:id="1950970141">
          <w:marLeft w:val="0"/>
          <w:marRight w:val="0"/>
          <w:marTop w:val="0"/>
          <w:marBottom w:val="0"/>
          <w:divBdr>
            <w:top w:val="none" w:sz="0" w:space="0" w:color="auto"/>
            <w:left w:val="none" w:sz="0" w:space="0" w:color="auto"/>
            <w:bottom w:val="none" w:sz="0" w:space="0" w:color="auto"/>
            <w:right w:val="none" w:sz="0" w:space="0" w:color="auto"/>
          </w:divBdr>
        </w:div>
        <w:div w:id="2082435806">
          <w:marLeft w:val="0"/>
          <w:marRight w:val="0"/>
          <w:marTop w:val="0"/>
          <w:marBottom w:val="0"/>
          <w:divBdr>
            <w:top w:val="none" w:sz="0" w:space="0" w:color="auto"/>
            <w:left w:val="none" w:sz="0" w:space="0" w:color="auto"/>
            <w:bottom w:val="none" w:sz="0" w:space="0" w:color="auto"/>
            <w:right w:val="none" w:sz="0" w:space="0" w:color="auto"/>
          </w:divBdr>
        </w:div>
      </w:divsChild>
    </w:div>
    <w:div w:id="1523129498">
      <w:bodyDiv w:val="1"/>
      <w:marLeft w:val="0"/>
      <w:marRight w:val="0"/>
      <w:marTop w:val="0"/>
      <w:marBottom w:val="0"/>
      <w:divBdr>
        <w:top w:val="none" w:sz="0" w:space="0" w:color="auto"/>
        <w:left w:val="none" w:sz="0" w:space="0" w:color="auto"/>
        <w:bottom w:val="none" w:sz="0" w:space="0" w:color="auto"/>
        <w:right w:val="none" w:sz="0" w:space="0" w:color="auto"/>
      </w:divBdr>
      <w:divsChild>
        <w:div w:id="1735082014">
          <w:marLeft w:val="0"/>
          <w:marRight w:val="0"/>
          <w:marTop w:val="0"/>
          <w:marBottom w:val="0"/>
          <w:divBdr>
            <w:top w:val="none" w:sz="0" w:space="0" w:color="auto"/>
            <w:left w:val="none" w:sz="0" w:space="0" w:color="auto"/>
            <w:bottom w:val="none" w:sz="0" w:space="0" w:color="auto"/>
            <w:right w:val="none" w:sz="0" w:space="0" w:color="auto"/>
          </w:divBdr>
          <w:divsChild>
            <w:div w:id="425543638">
              <w:marLeft w:val="0"/>
              <w:marRight w:val="0"/>
              <w:marTop w:val="0"/>
              <w:marBottom w:val="0"/>
              <w:divBdr>
                <w:top w:val="none" w:sz="0" w:space="0" w:color="auto"/>
                <w:left w:val="none" w:sz="0" w:space="0" w:color="auto"/>
                <w:bottom w:val="none" w:sz="0" w:space="0" w:color="auto"/>
                <w:right w:val="none" w:sz="0" w:space="0" w:color="auto"/>
              </w:divBdr>
              <w:divsChild>
                <w:div w:id="1709897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mailto:carolina@hotelconrad.se" TargetMode="External"/><Relationship Id="rId4" Type="http://schemas.openxmlformats.org/officeDocument/2006/relationships/webSettings" Target="webSettings.xml"/><Relationship Id="rId9" Type="http://schemas.openxmlformats.org/officeDocument/2006/relationships/image" Target="http://publish.mynewsdesk.com/files/a626d898a515537b3f143f10436cdb12/resources/ResourceWebImage/thumbnails/hotell_conrad_sweden_hotels_large.jpg?1260208340"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552</Words>
  <Characters>2926</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lpstr>
    </vt:vector>
  </TitlesOfParts>
  <Company>Fenix Hospitality Sweden AB</Company>
  <LinksUpToDate>false</LinksUpToDate>
  <CharactersWithSpaces>3472</CharactersWithSpaces>
  <SharedDoc>false</SharedDoc>
  <HLinks>
    <vt:vector size="36" baseType="variant">
      <vt:variant>
        <vt:i4>5177391</vt:i4>
      </vt:variant>
      <vt:variant>
        <vt:i4>15</vt:i4>
      </vt:variant>
      <vt:variant>
        <vt:i4>0</vt:i4>
      </vt:variant>
      <vt:variant>
        <vt:i4>5</vt:i4>
      </vt:variant>
      <vt:variant>
        <vt:lpwstr>mailto:eva.palmgren@swedenhotels.se</vt:lpwstr>
      </vt:variant>
      <vt:variant>
        <vt:lpwstr/>
      </vt:variant>
      <vt:variant>
        <vt:i4>6750221</vt:i4>
      </vt:variant>
      <vt:variant>
        <vt:i4>12</vt:i4>
      </vt:variant>
      <vt:variant>
        <vt:i4>0</vt:i4>
      </vt:variant>
      <vt:variant>
        <vt:i4>5</vt:i4>
      </vt:variant>
      <vt:variant>
        <vt:lpwstr>mailto:nerman@continental-halmstad.se</vt:lpwstr>
      </vt:variant>
      <vt:variant>
        <vt:lpwstr/>
      </vt:variant>
      <vt:variant>
        <vt:i4>5505061</vt:i4>
      </vt:variant>
      <vt:variant>
        <vt:i4>9</vt:i4>
      </vt:variant>
      <vt:variant>
        <vt:i4>0</vt:i4>
      </vt:variant>
      <vt:variant>
        <vt:i4>5</vt:i4>
      </vt:variant>
      <vt:variant>
        <vt:lpwstr>mailto:fredric.ohman@swedenhotels.se</vt:lpwstr>
      </vt:variant>
      <vt:variant>
        <vt:lpwstr/>
      </vt:variant>
      <vt:variant>
        <vt:i4>4194424</vt:i4>
      </vt:variant>
      <vt:variant>
        <vt:i4>6</vt:i4>
      </vt:variant>
      <vt:variant>
        <vt:i4>0</vt:i4>
      </vt:variant>
      <vt:variant>
        <vt:i4>5</vt:i4>
      </vt:variant>
      <vt:variant>
        <vt:lpwstr>mailto:dietmar@hotelradmannen.se</vt:lpwstr>
      </vt:variant>
      <vt:variant>
        <vt:lpwstr/>
      </vt:variant>
      <vt:variant>
        <vt:i4>7405662</vt:i4>
      </vt:variant>
      <vt:variant>
        <vt:i4>3</vt:i4>
      </vt:variant>
      <vt:variant>
        <vt:i4>0</vt:i4>
      </vt:variant>
      <vt:variant>
        <vt:i4>5</vt:i4>
      </vt:variant>
      <vt:variant>
        <vt:lpwstr>mailto:irene@hotelconrad.se</vt:lpwstr>
      </vt:variant>
      <vt:variant>
        <vt:lpwstr/>
      </vt:variant>
      <vt:variant>
        <vt:i4>6488103</vt:i4>
      </vt:variant>
      <vt:variant>
        <vt:i4>0</vt:i4>
      </vt:variant>
      <vt:variant>
        <vt:i4>0</vt:i4>
      </vt:variant>
      <vt:variant>
        <vt:i4>5</vt:i4>
      </vt:variant>
      <vt:variant>
        <vt:lpwstr>http://www.swedenhotels.se/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Eva Palmgren</dc:creator>
  <cp:keywords/>
  <dc:description/>
  <cp:lastModifiedBy>Eva Palmgren</cp:lastModifiedBy>
  <cp:revision>3</cp:revision>
  <cp:lastPrinted>2008-12-04T18:28:00Z</cp:lastPrinted>
  <dcterms:created xsi:type="dcterms:W3CDTF">2009-12-07T21:51:00Z</dcterms:created>
  <dcterms:modified xsi:type="dcterms:W3CDTF">2009-12-07T21:54:00Z</dcterms:modified>
</cp:coreProperties>
</file>