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D609" w14:textId="77777777" w:rsidR="0041066C" w:rsidRPr="00505158" w:rsidRDefault="0041066C" w:rsidP="0041066C">
      <w:pPr>
        <w:rPr>
          <w:rFonts w:ascii="Helvetica" w:hAnsi="Helvetica" w:cs="Helvetica"/>
          <w:color w:val="373737"/>
          <w:sz w:val="44"/>
          <w:szCs w:val="27"/>
          <w:shd w:val="clear" w:color="auto" w:fill="FFFFFF"/>
        </w:rPr>
      </w:pPr>
      <w:r w:rsidRPr="00505158">
        <w:rPr>
          <w:rFonts w:ascii="Helvetica" w:hAnsi="Helvetica" w:cs="Helvetica"/>
          <w:color w:val="373737"/>
          <w:sz w:val="44"/>
          <w:szCs w:val="27"/>
          <w:shd w:val="clear" w:color="auto" w:fill="FFFFFF"/>
        </w:rPr>
        <w:t>Press release</w:t>
      </w:r>
    </w:p>
    <w:p w14:paraId="2821D46A" w14:textId="77777777" w:rsidR="0041066C" w:rsidRPr="00166462" w:rsidRDefault="0041066C" w:rsidP="0041066C">
      <w:pPr>
        <w:rPr>
          <w:rFonts w:ascii="Helvetica" w:eastAsia="Helvetica" w:hAnsi="Helvetica" w:cs="Helvetica"/>
          <w:b/>
          <w:bCs/>
          <w:color w:val="373737"/>
          <w:sz w:val="36"/>
          <w:szCs w:val="36"/>
        </w:rPr>
      </w:pPr>
      <w:r>
        <w:rPr>
          <w:rFonts w:ascii="Helvetica" w:eastAsia="Helvetica" w:hAnsi="Helvetica" w:cs="Helvetica"/>
          <w:b/>
          <w:bCs/>
          <w:color w:val="373737"/>
          <w:sz w:val="36"/>
          <w:szCs w:val="36"/>
          <w:shd w:val="clear" w:color="auto" w:fill="FFFFFF"/>
        </w:rPr>
        <w:t>Naturex showcases new skin hydration and oral health ingredients at In-Cosmetics Global 2018</w:t>
      </w:r>
    </w:p>
    <w:p w14:paraId="34DEA260" w14:textId="40F23896" w:rsidR="0041066C" w:rsidRPr="00B1048B" w:rsidRDefault="0041066C" w:rsidP="0041066C">
      <w:pPr>
        <w:spacing w:after="0" w:line="240" w:lineRule="auto"/>
        <w:rPr>
          <w:rFonts w:ascii="Helvetica" w:eastAsia="Times New Roman" w:hAnsi="Helvetica" w:cs="Times New Roman"/>
          <w:i/>
          <w:iCs/>
          <w:sz w:val="21"/>
          <w:szCs w:val="21"/>
          <w:shd w:val="clear" w:color="auto" w:fill="FFFFFF"/>
          <w:lang w:val="en-GB"/>
        </w:rPr>
      </w:pPr>
      <w:r>
        <w:rPr>
          <w:rFonts w:ascii="Helvetica" w:eastAsia="Times New Roman" w:hAnsi="Helvetica" w:cs="Times New Roman"/>
          <w:i/>
          <w:iCs/>
          <w:sz w:val="21"/>
          <w:szCs w:val="21"/>
          <w:shd w:val="clear" w:color="auto" w:fill="FFFFFF"/>
          <w:lang w:val="en-GB"/>
        </w:rPr>
        <w:t>(Avignon, France</w:t>
      </w:r>
      <w:r w:rsidR="00BA2974">
        <w:rPr>
          <w:rFonts w:ascii="Helvetica" w:eastAsia="Times New Roman" w:hAnsi="Helvetica" w:cs="Times New Roman"/>
          <w:i/>
          <w:iCs/>
          <w:sz w:val="21"/>
          <w:szCs w:val="21"/>
          <w:shd w:val="clear" w:color="auto" w:fill="FFFFFF"/>
          <w:lang w:val="en-GB"/>
        </w:rPr>
        <w:t>) 06</w:t>
      </w:r>
      <w:r w:rsidRPr="00DD1EE7">
        <w:rPr>
          <w:rFonts w:ascii="Helvetica" w:eastAsia="Times New Roman" w:hAnsi="Helvetica" w:cs="Times New Roman"/>
          <w:i/>
          <w:iCs/>
          <w:sz w:val="21"/>
          <w:szCs w:val="21"/>
          <w:shd w:val="clear" w:color="auto" w:fill="FFFFFF"/>
          <w:lang w:val="en-GB"/>
        </w:rPr>
        <w:t>/04/2018</w:t>
      </w:r>
    </w:p>
    <w:p w14:paraId="5C081BBC" w14:textId="77777777" w:rsidR="0041066C" w:rsidRPr="00B1048B" w:rsidRDefault="0041066C" w:rsidP="0041066C">
      <w:pPr>
        <w:spacing w:after="0" w:line="240" w:lineRule="auto"/>
        <w:rPr>
          <w:rFonts w:ascii="Times" w:eastAsia="Times New Roman" w:hAnsi="Times" w:cs="Times New Roman"/>
          <w:sz w:val="20"/>
          <w:szCs w:val="20"/>
          <w:lang w:val="en-GB"/>
        </w:rPr>
      </w:pPr>
    </w:p>
    <w:p w14:paraId="3E1CD37D" w14:textId="77777777" w:rsidR="0041066C" w:rsidRPr="00E47E5D" w:rsidRDefault="0041066C" w:rsidP="0041066C">
      <w:pPr>
        <w:jc w:val="both"/>
        <w:rPr>
          <w:rFonts w:ascii="Helvetica" w:eastAsia="Calibri" w:hAnsi="Helvetica" w:cs="Calibri"/>
          <w:sz w:val="21"/>
          <w:szCs w:val="21"/>
        </w:rPr>
      </w:pPr>
      <w:r>
        <w:rPr>
          <w:rFonts w:ascii="Helvetica" w:eastAsia="Calibri" w:hAnsi="Helvetica" w:cs="Calibri"/>
          <w:sz w:val="21"/>
          <w:szCs w:val="21"/>
        </w:rPr>
        <w:t xml:space="preserve">A new and highly effective natural ingredient for skin hydration products will take centre-stage for Naturex at the forthcoming In-Cosmetics Global (Amsterdam, 17-19 April 2018). Hydranellys™ is an active derived from Selaginella, known in China as the ‘resurrection plant’ for its ability to survive extreme drought conditions. Exhibiting on Booth #C80, Naturex will also promote </w:t>
      </w:r>
      <w:r>
        <w:rPr>
          <w:rFonts w:ascii="Helvetica" w:hAnsi="Helvetica" w:cstheme="minorHAnsi"/>
          <w:color w:val="000000" w:themeColor="text1"/>
          <w:sz w:val="21"/>
          <w:szCs w:val="21"/>
        </w:rPr>
        <w:t>Bucovia™</w:t>
      </w:r>
      <w:r>
        <w:rPr>
          <w:rFonts w:ascii="Helvetica" w:eastAsia="Calibri" w:hAnsi="Helvetica" w:cs="Calibri"/>
          <w:sz w:val="21"/>
          <w:szCs w:val="21"/>
        </w:rPr>
        <w:t xml:space="preserve">, a recently launched oral care ingredient that balances microbiota to support mouth health. </w:t>
      </w:r>
    </w:p>
    <w:p w14:paraId="3C7EEEBD" w14:textId="3ACF9D98" w:rsidR="00EE3F56" w:rsidRPr="00EE3F56" w:rsidRDefault="00EE3F56" w:rsidP="00EE3F56">
      <w:pPr>
        <w:autoSpaceDE w:val="0"/>
        <w:autoSpaceDN w:val="0"/>
        <w:spacing w:after="0" w:line="240" w:lineRule="auto"/>
        <w:rPr>
          <w:rFonts w:ascii="Segoe UI" w:hAnsi="Segoe UI" w:cs="Segoe UI"/>
          <w:b/>
          <w:color w:val="000000"/>
          <w:sz w:val="24"/>
          <w:szCs w:val="20"/>
        </w:rPr>
      </w:pPr>
      <w:r w:rsidRPr="00EE3F56">
        <w:rPr>
          <w:rFonts w:ascii="Segoe UI" w:hAnsi="Segoe UI" w:cs="Segoe UI"/>
          <w:b/>
          <w:color w:val="000000"/>
          <w:sz w:val="24"/>
          <w:szCs w:val="20"/>
        </w:rPr>
        <w:t>Naturally promoting skin hydration</w:t>
      </w:r>
    </w:p>
    <w:p w14:paraId="49DDB55F" w14:textId="77777777" w:rsidR="00EE3F56" w:rsidRPr="00EE3F56" w:rsidRDefault="00EE3F56" w:rsidP="00EE3F56">
      <w:pPr>
        <w:autoSpaceDE w:val="0"/>
        <w:autoSpaceDN w:val="0"/>
        <w:spacing w:after="0" w:line="240" w:lineRule="auto"/>
      </w:pPr>
    </w:p>
    <w:p w14:paraId="1DE2A2C3" w14:textId="77777777" w:rsidR="0041066C" w:rsidRDefault="0041066C" w:rsidP="0041066C">
      <w:pPr>
        <w:rPr>
          <w:rFonts w:ascii="Helvetica" w:hAnsi="Helvetica" w:cstheme="minorHAnsi"/>
          <w:color w:val="000000" w:themeColor="text1"/>
          <w:sz w:val="21"/>
          <w:szCs w:val="21"/>
        </w:rPr>
      </w:pPr>
      <w:r>
        <w:rPr>
          <w:rFonts w:ascii="Helvetica" w:eastAsia="Calibri" w:hAnsi="Helvetica" w:cs="Calibri"/>
          <w:sz w:val="21"/>
          <w:szCs w:val="21"/>
        </w:rPr>
        <w:t xml:space="preserve">Native to </w:t>
      </w:r>
      <w:r w:rsidRPr="00D23D3C">
        <w:rPr>
          <w:rFonts w:ascii="Helvetica" w:eastAsia="Calibri" w:hAnsi="Helvetica" w:cs="Calibri"/>
          <w:sz w:val="21"/>
          <w:szCs w:val="21"/>
        </w:rPr>
        <w:t>Shandong Province</w:t>
      </w:r>
      <w:r>
        <w:rPr>
          <w:rFonts w:ascii="Helvetica" w:eastAsia="Calibri" w:hAnsi="Helvetica" w:cs="Calibri"/>
          <w:sz w:val="21"/>
          <w:szCs w:val="21"/>
        </w:rPr>
        <w:t xml:space="preserve">, </w:t>
      </w:r>
      <w:r w:rsidRPr="00D23D3C">
        <w:rPr>
          <w:rFonts w:ascii="Helvetica" w:eastAsia="Calibri" w:hAnsi="Helvetica" w:cs="Calibri"/>
          <w:sz w:val="21"/>
          <w:szCs w:val="21"/>
        </w:rPr>
        <w:t>Selaginella</w:t>
      </w:r>
      <w:r>
        <w:rPr>
          <w:rFonts w:ascii="Helvetica" w:eastAsia="Calibri" w:hAnsi="Helvetica" w:cs="Calibri"/>
          <w:sz w:val="21"/>
          <w:szCs w:val="21"/>
        </w:rPr>
        <w:t xml:space="preserve"> </w:t>
      </w:r>
      <w:r w:rsidRPr="00D23D3C">
        <w:rPr>
          <w:rFonts w:ascii="Helvetica" w:hAnsi="Helvetica" w:cstheme="minorHAnsi"/>
          <w:color w:val="000000" w:themeColor="text1"/>
          <w:sz w:val="21"/>
          <w:szCs w:val="21"/>
        </w:rPr>
        <w:t xml:space="preserve">has been used for hundreds of years in </w:t>
      </w:r>
      <w:r>
        <w:rPr>
          <w:rFonts w:ascii="Helvetica" w:hAnsi="Helvetica" w:cstheme="minorHAnsi"/>
          <w:color w:val="000000" w:themeColor="text1"/>
          <w:sz w:val="21"/>
          <w:szCs w:val="21"/>
        </w:rPr>
        <w:t>t</w:t>
      </w:r>
      <w:r w:rsidRPr="00D23D3C">
        <w:rPr>
          <w:rFonts w:ascii="Helvetica" w:hAnsi="Helvetica" w:cstheme="minorHAnsi"/>
          <w:color w:val="000000" w:themeColor="text1"/>
          <w:sz w:val="21"/>
          <w:szCs w:val="21"/>
        </w:rPr>
        <w:t>raditi</w:t>
      </w:r>
      <w:r>
        <w:rPr>
          <w:rFonts w:ascii="Helvetica" w:hAnsi="Helvetica" w:cstheme="minorHAnsi"/>
          <w:color w:val="000000" w:themeColor="text1"/>
          <w:sz w:val="21"/>
          <w:szCs w:val="21"/>
        </w:rPr>
        <w:t>onal Chinese m</w:t>
      </w:r>
      <w:r w:rsidRPr="00D23D3C">
        <w:rPr>
          <w:rFonts w:ascii="Helvetica" w:hAnsi="Helvetica" w:cstheme="minorHAnsi"/>
          <w:color w:val="000000" w:themeColor="text1"/>
          <w:sz w:val="21"/>
          <w:szCs w:val="21"/>
        </w:rPr>
        <w:t>edicine</w:t>
      </w:r>
      <w:r>
        <w:rPr>
          <w:rFonts w:ascii="Helvetica" w:eastAsia="Calibri" w:hAnsi="Helvetica" w:cs="Calibri"/>
          <w:sz w:val="21"/>
          <w:szCs w:val="21"/>
        </w:rPr>
        <w:t xml:space="preserve">. The plant </w:t>
      </w:r>
      <w:r w:rsidRPr="00D23D3C">
        <w:rPr>
          <w:rFonts w:ascii="Helvetica" w:eastAsia="Calibri" w:hAnsi="Helvetica" w:cs="Calibri"/>
          <w:sz w:val="21"/>
          <w:szCs w:val="21"/>
        </w:rPr>
        <w:t xml:space="preserve">has a novel way of </w:t>
      </w:r>
      <w:r w:rsidRPr="00D23D3C">
        <w:rPr>
          <w:rFonts w:ascii="Helvetica" w:hAnsi="Helvetica" w:cstheme="minorHAnsi"/>
          <w:color w:val="000000" w:themeColor="text1"/>
          <w:sz w:val="21"/>
          <w:szCs w:val="21"/>
        </w:rPr>
        <w:t>coping with dehydration</w:t>
      </w:r>
      <w:r>
        <w:rPr>
          <w:rFonts w:ascii="Helvetica" w:hAnsi="Helvetica" w:cstheme="minorHAnsi"/>
          <w:color w:val="000000" w:themeColor="text1"/>
          <w:sz w:val="21"/>
          <w:szCs w:val="21"/>
        </w:rPr>
        <w:t>: w</w:t>
      </w:r>
      <w:r w:rsidRPr="00D23D3C">
        <w:rPr>
          <w:rFonts w:ascii="Helvetica" w:hAnsi="Helvetica" w:cstheme="minorHAnsi"/>
          <w:color w:val="000000" w:themeColor="text1"/>
          <w:sz w:val="21"/>
          <w:szCs w:val="21"/>
        </w:rPr>
        <w:t xml:space="preserve">hen drought hits, </w:t>
      </w:r>
      <w:r>
        <w:rPr>
          <w:rFonts w:ascii="Helvetica" w:hAnsi="Helvetica" w:cstheme="minorHAnsi"/>
          <w:color w:val="000000" w:themeColor="text1"/>
          <w:sz w:val="21"/>
          <w:szCs w:val="21"/>
        </w:rPr>
        <w:t>it</w:t>
      </w:r>
      <w:r w:rsidRPr="00D23D3C">
        <w:rPr>
          <w:rFonts w:ascii="Helvetica" w:hAnsi="Helvetica" w:cstheme="minorHAnsi"/>
          <w:color w:val="000000" w:themeColor="text1"/>
          <w:sz w:val="21"/>
          <w:szCs w:val="21"/>
        </w:rPr>
        <w:t xml:space="preserve"> curls up on itself and loses its green color thus appearing to be dead. In fact, it is employing intrinsic biological mechanisms that allow it to recover as soon as the first drops of water appear.</w:t>
      </w:r>
    </w:p>
    <w:p w14:paraId="1A8AD8E7" w14:textId="4924110A" w:rsidR="0041066C" w:rsidRPr="003F64D8" w:rsidRDefault="0041066C" w:rsidP="0041066C">
      <w:pPr>
        <w:rPr>
          <w:rFonts w:ascii="Helvetica" w:hAnsi="Helvetica" w:cstheme="minorHAnsi"/>
          <w:color w:val="000000" w:themeColor="text1"/>
          <w:sz w:val="21"/>
          <w:szCs w:val="21"/>
        </w:rPr>
      </w:pPr>
      <w:r w:rsidRPr="003F64D8">
        <w:rPr>
          <w:rFonts w:ascii="Helvetica" w:hAnsi="Helvetica" w:cstheme="minorHAnsi"/>
          <w:color w:val="000000" w:themeColor="text1"/>
          <w:sz w:val="21"/>
          <w:szCs w:val="21"/>
        </w:rPr>
        <w:t>In skin care products Hydranellys</w:t>
      </w:r>
      <w:r>
        <w:rPr>
          <w:rFonts w:ascii="Helvetica" w:hAnsi="Helvetica" w:cstheme="minorHAnsi"/>
          <w:color w:val="000000" w:themeColor="text1"/>
          <w:sz w:val="21"/>
          <w:szCs w:val="21"/>
        </w:rPr>
        <w:t>™</w:t>
      </w:r>
      <w:r w:rsidRPr="003F64D8">
        <w:rPr>
          <w:rFonts w:ascii="Helvetica" w:hAnsi="Helvetica" w:cstheme="minorHAnsi"/>
          <w:color w:val="000000" w:themeColor="text1"/>
          <w:sz w:val="21"/>
          <w:szCs w:val="21"/>
        </w:rPr>
        <w:t xml:space="preserve"> harnesses this unusual capability to ensure good hydration of the skin. It achieves this by </w:t>
      </w:r>
      <w:r>
        <w:rPr>
          <w:rFonts w:ascii="Helvetica" w:hAnsi="Helvetica" w:cstheme="minorHAnsi"/>
          <w:color w:val="000000" w:themeColor="text1"/>
          <w:sz w:val="21"/>
          <w:szCs w:val="21"/>
        </w:rPr>
        <w:t>caring for</w:t>
      </w:r>
      <w:r w:rsidRPr="003F64D8">
        <w:rPr>
          <w:rFonts w:ascii="Helvetica" w:hAnsi="Helvetica" w:cstheme="minorHAnsi"/>
          <w:color w:val="000000" w:themeColor="text1"/>
          <w:sz w:val="21"/>
          <w:szCs w:val="21"/>
        </w:rPr>
        <w:t xml:space="preserve"> the hydrolipidic </w:t>
      </w:r>
      <w:r w:rsidRPr="003F64D8">
        <w:rPr>
          <w:rFonts w:ascii="Helvetica" w:eastAsia="Times New Roman" w:hAnsi="Helvetica" w:cstheme="minorHAnsi"/>
          <w:color w:val="000000" w:themeColor="text1"/>
          <w:sz w:val="21"/>
          <w:szCs w:val="21"/>
          <w:shd w:val="clear" w:color="auto" w:fill="FFFFFF"/>
        </w:rPr>
        <w:t xml:space="preserve">protective </w:t>
      </w:r>
      <w:r w:rsidRPr="003F64D8">
        <w:rPr>
          <w:rFonts w:ascii="Helvetica" w:hAnsi="Helvetica" w:cstheme="minorHAnsi"/>
          <w:color w:val="000000" w:themeColor="text1"/>
          <w:sz w:val="21"/>
          <w:szCs w:val="21"/>
        </w:rPr>
        <w:t>film</w:t>
      </w:r>
      <w:r>
        <w:rPr>
          <w:rFonts w:ascii="Helvetica" w:hAnsi="Helvetica" w:cstheme="minorHAnsi"/>
          <w:color w:val="000000" w:themeColor="text1"/>
          <w:sz w:val="21"/>
          <w:szCs w:val="21"/>
        </w:rPr>
        <w:t xml:space="preserve"> </w:t>
      </w:r>
      <w:r w:rsidRPr="003F64D8">
        <w:rPr>
          <w:rFonts w:ascii="Helvetica" w:eastAsia="Times New Roman" w:hAnsi="Helvetica" w:cstheme="minorHAnsi"/>
          <w:color w:val="000000" w:themeColor="text1"/>
          <w:sz w:val="21"/>
          <w:szCs w:val="21"/>
          <w:shd w:val="clear" w:color="auto" w:fill="FFFFFF"/>
        </w:rPr>
        <w:t>that covers the entire surface of the skin,</w:t>
      </w:r>
      <w:r w:rsidRPr="003F64D8">
        <w:rPr>
          <w:rFonts w:ascii="Helvetica" w:hAnsi="Helvetica" w:cstheme="minorHAnsi"/>
          <w:color w:val="000000" w:themeColor="text1"/>
          <w:sz w:val="21"/>
          <w:szCs w:val="21"/>
        </w:rPr>
        <w:t xml:space="preserve"> and </w:t>
      </w:r>
      <w:r>
        <w:rPr>
          <w:rFonts w:ascii="Helvetica" w:hAnsi="Helvetica" w:cstheme="minorHAnsi"/>
          <w:color w:val="000000" w:themeColor="text1"/>
          <w:sz w:val="21"/>
          <w:szCs w:val="21"/>
        </w:rPr>
        <w:t xml:space="preserve">by strengthening the </w:t>
      </w:r>
      <w:r w:rsidRPr="003F64D8">
        <w:rPr>
          <w:rFonts w:ascii="Helvetica" w:hAnsi="Helvetica" w:cstheme="minorHAnsi"/>
          <w:color w:val="000000" w:themeColor="text1"/>
          <w:sz w:val="21"/>
          <w:szCs w:val="21"/>
        </w:rPr>
        <w:t xml:space="preserve">stratum corneum, </w:t>
      </w:r>
      <w:r w:rsidRPr="003F64D8">
        <w:rPr>
          <w:rFonts w:ascii="Helvetica" w:eastAsia="Times New Roman" w:hAnsi="Helvetica" w:cstheme="minorHAnsi"/>
          <w:color w:val="000000" w:themeColor="text1"/>
          <w:sz w:val="21"/>
          <w:szCs w:val="21"/>
          <w:shd w:val="clear" w:color="auto" w:fill="FFFFFF"/>
        </w:rPr>
        <w:t>the outermost layer of the epidermis.</w:t>
      </w:r>
      <w:r w:rsidRPr="003F64D8">
        <w:rPr>
          <w:rFonts w:ascii="Helvetica" w:hAnsi="Helvetica" w:cstheme="minorHAnsi"/>
          <w:b/>
          <w:color w:val="000000" w:themeColor="text1"/>
          <w:sz w:val="21"/>
          <w:szCs w:val="21"/>
        </w:rPr>
        <w:t xml:space="preserve"> </w:t>
      </w:r>
      <w:r>
        <w:rPr>
          <w:rFonts w:ascii="Helvetica" w:hAnsi="Helvetica" w:cstheme="minorHAnsi"/>
          <w:color w:val="000000" w:themeColor="text1"/>
          <w:sz w:val="21"/>
          <w:szCs w:val="21"/>
        </w:rPr>
        <w:t xml:space="preserve">In this way, it helps </w:t>
      </w:r>
      <w:r w:rsidRPr="003F64D8">
        <w:rPr>
          <w:rFonts w:ascii="Helvetica" w:hAnsi="Helvetica" w:cstheme="minorHAnsi"/>
          <w:color w:val="000000" w:themeColor="text1"/>
          <w:sz w:val="21"/>
          <w:szCs w:val="21"/>
        </w:rPr>
        <w:t xml:space="preserve">dry skin recover by </w:t>
      </w:r>
      <w:r w:rsidR="00B41832" w:rsidRPr="003F64D8">
        <w:rPr>
          <w:rFonts w:ascii="Helvetica" w:hAnsi="Helvetica" w:cstheme="minorHAnsi"/>
          <w:color w:val="000000" w:themeColor="text1"/>
          <w:sz w:val="21"/>
          <w:szCs w:val="21"/>
        </w:rPr>
        <w:t xml:space="preserve">maintaining its lipid balance </w:t>
      </w:r>
      <w:r w:rsidRPr="003F64D8">
        <w:rPr>
          <w:rFonts w:ascii="Helvetica" w:hAnsi="Helvetica" w:cstheme="minorHAnsi"/>
          <w:color w:val="000000" w:themeColor="text1"/>
          <w:sz w:val="21"/>
          <w:szCs w:val="21"/>
        </w:rPr>
        <w:t>and</w:t>
      </w:r>
      <w:r w:rsidR="00B41832" w:rsidRPr="00B41832">
        <w:rPr>
          <w:rFonts w:ascii="Helvetica" w:hAnsi="Helvetica" w:cstheme="minorHAnsi"/>
          <w:color w:val="000000" w:themeColor="text1"/>
          <w:sz w:val="21"/>
          <w:szCs w:val="21"/>
        </w:rPr>
        <w:t xml:space="preserve"> </w:t>
      </w:r>
      <w:r w:rsidR="00B41832" w:rsidRPr="003F64D8">
        <w:rPr>
          <w:rFonts w:ascii="Helvetica" w:hAnsi="Helvetica" w:cstheme="minorHAnsi"/>
          <w:color w:val="000000" w:themeColor="text1"/>
          <w:sz w:val="21"/>
          <w:szCs w:val="21"/>
        </w:rPr>
        <w:t>retaining moisture</w:t>
      </w:r>
      <w:r w:rsidRPr="003F64D8">
        <w:rPr>
          <w:rFonts w:ascii="Helvetica" w:hAnsi="Helvetica" w:cstheme="minorHAnsi"/>
          <w:color w:val="000000" w:themeColor="text1"/>
          <w:sz w:val="21"/>
          <w:szCs w:val="21"/>
        </w:rPr>
        <w:t>.</w:t>
      </w:r>
    </w:p>
    <w:p w14:paraId="5BAFC306" w14:textId="11515F23" w:rsidR="0041066C" w:rsidRDefault="0041066C" w:rsidP="0041066C">
      <w:pPr>
        <w:rPr>
          <w:rFonts w:ascii="Helvetica" w:hAnsi="Helvetica" w:cstheme="minorHAnsi"/>
          <w:color w:val="000000" w:themeColor="text1"/>
          <w:sz w:val="21"/>
          <w:szCs w:val="21"/>
          <w:lang w:val="en-GB"/>
        </w:rPr>
      </w:pPr>
      <w:r w:rsidRPr="00C77963">
        <w:rPr>
          <w:rFonts w:ascii="Helvetica" w:hAnsi="Helvetica" w:cstheme="minorHAnsi"/>
          <w:color w:val="000000" w:themeColor="text1"/>
          <w:sz w:val="21"/>
          <w:szCs w:val="21"/>
        </w:rPr>
        <w:t>Hydranelly</w:t>
      </w:r>
      <w:r>
        <w:rPr>
          <w:rFonts w:ascii="Helvetica" w:hAnsi="Helvetica" w:cstheme="minorHAnsi"/>
          <w:color w:val="000000" w:themeColor="text1"/>
          <w:sz w:val="21"/>
          <w:szCs w:val="21"/>
        </w:rPr>
        <w:t>s™</w:t>
      </w:r>
      <w:r w:rsidRPr="00C77963">
        <w:rPr>
          <w:rFonts w:ascii="Helvetica" w:hAnsi="Helvetica" w:cstheme="minorHAnsi"/>
          <w:color w:val="000000" w:themeColor="text1"/>
          <w:sz w:val="21"/>
          <w:szCs w:val="21"/>
        </w:rPr>
        <w:t xml:space="preserve"> is </w:t>
      </w:r>
      <w:r>
        <w:rPr>
          <w:rFonts w:ascii="Helvetica" w:hAnsi="Helvetica" w:cstheme="minorHAnsi"/>
          <w:color w:val="000000" w:themeColor="text1"/>
          <w:sz w:val="21"/>
          <w:szCs w:val="21"/>
        </w:rPr>
        <w:t>obtained by applying</w:t>
      </w:r>
      <w:r w:rsidRPr="00C77963">
        <w:rPr>
          <w:rFonts w:ascii="Helvetica" w:hAnsi="Helvetica" w:cstheme="minorHAnsi"/>
          <w:color w:val="000000" w:themeColor="text1"/>
          <w:sz w:val="21"/>
          <w:szCs w:val="21"/>
        </w:rPr>
        <w:t xml:space="preserve"> Naturex Eutectys™ technology, which uses NaDES mimetic solvents to maximize the power of </w:t>
      </w:r>
      <w:r w:rsidRPr="00C77963">
        <w:rPr>
          <w:rFonts w:ascii="Helvetica" w:eastAsia="Calibri" w:hAnsi="Helvetica" w:cs="Calibri"/>
          <w:sz w:val="21"/>
          <w:szCs w:val="21"/>
        </w:rPr>
        <w:t xml:space="preserve">Selaginella. </w:t>
      </w:r>
      <w:r>
        <w:rPr>
          <w:rFonts w:ascii="Helvetica" w:eastAsia="Calibri" w:hAnsi="Helvetica" w:cs="Calibri"/>
          <w:sz w:val="21"/>
          <w:szCs w:val="21"/>
        </w:rPr>
        <w:t xml:space="preserve">To demonstrate its benefits, </w:t>
      </w:r>
      <w:r w:rsidRPr="00C77963">
        <w:rPr>
          <w:rFonts w:ascii="Helvetica" w:hAnsi="Helvetica" w:cstheme="minorHAnsi"/>
          <w:color w:val="000000" w:themeColor="text1"/>
          <w:sz w:val="21"/>
          <w:szCs w:val="21"/>
          <w:lang w:val="en-GB"/>
        </w:rPr>
        <w:t xml:space="preserve">Naturex has conducted extensive </w:t>
      </w:r>
      <w:r w:rsidR="00B41832">
        <w:rPr>
          <w:rFonts w:ascii="Helvetica" w:hAnsi="Helvetica" w:cstheme="minorHAnsi"/>
          <w:color w:val="000000" w:themeColor="text1"/>
          <w:sz w:val="21"/>
          <w:szCs w:val="21"/>
          <w:lang w:val="en-GB"/>
        </w:rPr>
        <w:t xml:space="preserve">in vitro </w:t>
      </w:r>
      <w:r>
        <w:rPr>
          <w:rFonts w:ascii="Helvetica" w:hAnsi="Helvetica" w:cstheme="minorHAnsi"/>
          <w:color w:val="000000" w:themeColor="text1"/>
          <w:sz w:val="21"/>
          <w:szCs w:val="21"/>
          <w:lang w:val="en-GB"/>
        </w:rPr>
        <w:t xml:space="preserve">genomic tests on the structuration of the stratum corneum and </w:t>
      </w:r>
      <w:r w:rsidR="00B41832">
        <w:rPr>
          <w:rFonts w:ascii="Helvetica" w:hAnsi="Helvetica" w:cstheme="minorHAnsi"/>
          <w:color w:val="000000" w:themeColor="text1"/>
          <w:sz w:val="21"/>
          <w:szCs w:val="21"/>
          <w:lang w:val="en-GB"/>
        </w:rPr>
        <w:t xml:space="preserve">has measured ex vivo the </w:t>
      </w:r>
      <w:r>
        <w:rPr>
          <w:rFonts w:ascii="Helvetica" w:hAnsi="Helvetica" w:cstheme="minorHAnsi"/>
          <w:color w:val="000000" w:themeColor="text1"/>
          <w:sz w:val="21"/>
          <w:szCs w:val="21"/>
          <w:lang w:val="en-GB"/>
        </w:rPr>
        <w:t>increase</w:t>
      </w:r>
      <w:r w:rsidR="00B41832">
        <w:rPr>
          <w:rFonts w:ascii="Helvetica" w:hAnsi="Helvetica" w:cstheme="minorHAnsi"/>
          <w:color w:val="000000" w:themeColor="text1"/>
          <w:sz w:val="21"/>
          <w:szCs w:val="21"/>
          <w:lang w:val="en-GB"/>
        </w:rPr>
        <w:t xml:space="preserve"> of epidermal</w:t>
      </w:r>
      <w:r>
        <w:rPr>
          <w:rFonts w:ascii="Helvetica" w:hAnsi="Helvetica" w:cstheme="minorHAnsi"/>
          <w:color w:val="000000" w:themeColor="text1"/>
          <w:sz w:val="21"/>
          <w:szCs w:val="21"/>
          <w:lang w:val="en-GB"/>
        </w:rPr>
        <w:t xml:space="preserve"> lipids.</w:t>
      </w:r>
    </w:p>
    <w:p w14:paraId="00D9A45C" w14:textId="77777777" w:rsidR="0041066C" w:rsidRPr="004E2E0D" w:rsidRDefault="0041066C" w:rsidP="0041066C">
      <w:pPr>
        <w:rPr>
          <w:rFonts w:ascii="Helvetica" w:hAnsi="Helvetica" w:cstheme="minorHAnsi"/>
          <w:color w:val="000000" w:themeColor="text1"/>
          <w:sz w:val="21"/>
          <w:szCs w:val="21"/>
          <w:lang w:val="en-GB"/>
        </w:rPr>
      </w:pPr>
      <w:r>
        <w:rPr>
          <w:rFonts w:ascii="Helvetica" w:hAnsi="Helvetica" w:cstheme="minorHAnsi"/>
          <w:color w:val="000000" w:themeColor="text1"/>
          <w:sz w:val="21"/>
          <w:szCs w:val="21"/>
        </w:rPr>
        <w:t>D</w:t>
      </w:r>
      <w:r w:rsidRPr="00173445">
        <w:rPr>
          <w:rFonts w:ascii="Helvetica" w:hAnsi="Helvetica" w:cstheme="minorHAnsi"/>
          <w:color w:val="000000" w:themeColor="text1"/>
          <w:sz w:val="21"/>
          <w:szCs w:val="21"/>
        </w:rPr>
        <w:t>uring a clinical study with volunteers</w:t>
      </w:r>
      <w:r>
        <w:rPr>
          <w:rFonts w:ascii="Helvetica" w:hAnsi="Helvetica" w:cstheme="minorHAnsi"/>
          <w:color w:val="000000" w:themeColor="text1"/>
          <w:sz w:val="21"/>
          <w:szCs w:val="21"/>
        </w:rPr>
        <w:t xml:space="preserve"> with dry skin</w:t>
      </w:r>
      <w:r w:rsidRPr="00173445">
        <w:rPr>
          <w:rFonts w:ascii="Helvetica" w:hAnsi="Helvetica" w:cstheme="minorHAnsi"/>
          <w:color w:val="000000" w:themeColor="text1"/>
          <w:sz w:val="21"/>
          <w:szCs w:val="21"/>
        </w:rPr>
        <w:t xml:space="preserve">, researchers noted that following </w:t>
      </w:r>
      <w:r>
        <w:rPr>
          <w:rFonts w:ascii="Helvetica" w:hAnsi="Helvetica" w:cstheme="minorHAnsi"/>
          <w:color w:val="000000" w:themeColor="text1"/>
          <w:sz w:val="21"/>
          <w:szCs w:val="21"/>
        </w:rPr>
        <w:t>a</w:t>
      </w:r>
      <w:r w:rsidRPr="00173445">
        <w:rPr>
          <w:rFonts w:ascii="Helvetica" w:hAnsi="Helvetica" w:cstheme="minorHAnsi"/>
          <w:color w:val="000000" w:themeColor="text1"/>
          <w:sz w:val="21"/>
          <w:szCs w:val="21"/>
        </w:rPr>
        <w:t xml:space="preserve">pplication of a 3% </w:t>
      </w:r>
      <w:r>
        <w:rPr>
          <w:rFonts w:ascii="Helvetica" w:hAnsi="Helvetica" w:cstheme="minorHAnsi"/>
          <w:color w:val="000000" w:themeColor="text1"/>
          <w:sz w:val="21"/>
          <w:szCs w:val="21"/>
        </w:rPr>
        <w:t xml:space="preserve">Hydranellys™ </w:t>
      </w:r>
      <w:r w:rsidRPr="00173445">
        <w:rPr>
          <w:rFonts w:ascii="Helvetica" w:hAnsi="Helvetica" w:cstheme="minorHAnsi"/>
          <w:color w:val="000000" w:themeColor="text1"/>
          <w:sz w:val="21"/>
          <w:szCs w:val="21"/>
        </w:rPr>
        <w:t>cream</w:t>
      </w:r>
      <w:r>
        <w:rPr>
          <w:rFonts w:ascii="Helvetica" w:hAnsi="Helvetica" w:cstheme="minorHAnsi"/>
          <w:color w:val="000000" w:themeColor="text1"/>
          <w:sz w:val="21"/>
          <w:szCs w:val="21"/>
        </w:rPr>
        <w:t>,</w:t>
      </w:r>
      <w:r w:rsidRPr="00173445">
        <w:rPr>
          <w:rFonts w:ascii="Helvetica" w:hAnsi="Helvetica" w:cstheme="minorHAnsi"/>
          <w:color w:val="000000" w:themeColor="text1"/>
          <w:sz w:val="21"/>
          <w:szCs w:val="21"/>
        </w:rPr>
        <w:t xml:space="preserve"> </w:t>
      </w:r>
      <w:r>
        <w:rPr>
          <w:rFonts w:ascii="Helvetica" w:hAnsi="Helvetica" w:cstheme="minorHAnsi"/>
          <w:color w:val="000000" w:themeColor="text1"/>
          <w:sz w:val="21"/>
          <w:szCs w:val="21"/>
        </w:rPr>
        <w:t xml:space="preserve">transepidermal water loss was reduced over the short and long term, compared with a placebo. Moreover, </w:t>
      </w:r>
      <w:r w:rsidRPr="00173445">
        <w:rPr>
          <w:rFonts w:ascii="Helvetica" w:hAnsi="Helvetica" w:cstheme="minorHAnsi"/>
          <w:color w:val="000000" w:themeColor="text1"/>
          <w:sz w:val="21"/>
          <w:szCs w:val="21"/>
        </w:rPr>
        <w:t xml:space="preserve">the subjects’ hydrolipidic balance recovered and </w:t>
      </w:r>
      <w:r>
        <w:rPr>
          <w:rFonts w:ascii="Helvetica" w:hAnsi="Helvetica" w:cstheme="minorHAnsi"/>
          <w:color w:val="000000" w:themeColor="text1"/>
          <w:sz w:val="21"/>
          <w:szCs w:val="21"/>
        </w:rPr>
        <w:t>an overall improvement in skin quality was observed.</w:t>
      </w:r>
    </w:p>
    <w:p w14:paraId="38831578" w14:textId="77777777" w:rsidR="0041066C" w:rsidRDefault="0041066C" w:rsidP="0041066C">
      <w:pPr>
        <w:rPr>
          <w:rFonts w:ascii="Helvetica" w:hAnsi="Helvetica" w:cstheme="minorHAnsi"/>
          <w:color w:val="000000" w:themeColor="text1"/>
          <w:sz w:val="21"/>
          <w:szCs w:val="21"/>
        </w:rPr>
      </w:pPr>
      <w:r>
        <w:rPr>
          <w:rFonts w:ascii="Helvetica" w:eastAsia="Calibri" w:hAnsi="Helvetica" w:cs="Calibri"/>
          <w:sz w:val="21"/>
          <w:szCs w:val="21"/>
          <w:lang w:val="en-GB"/>
        </w:rPr>
        <w:t>Yohan Rolland</w:t>
      </w:r>
      <w:r w:rsidRPr="00394D44">
        <w:rPr>
          <w:rFonts w:ascii="Helvetica" w:eastAsia="Calibri" w:hAnsi="Helvetica" w:cs="Calibri"/>
          <w:sz w:val="21"/>
          <w:szCs w:val="21"/>
          <w:lang w:val="en-GB"/>
        </w:rPr>
        <w:t xml:space="preserve">, </w:t>
      </w:r>
      <w:r>
        <w:rPr>
          <w:rFonts w:ascii="Helvetica" w:eastAsia="Calibri" w:hAnsi="Helvetica" w:cs="Calibri"/>
          <w:sz w:val="21"/>
          <w:szCs w:val="21"/>
          <w:lang w:val="en-GB"/>
        </w:rPr>
        <w:t xml:space="preserve">Global Category Manager </w:t>
      </w:r>
      <w:r w:rsidRPr="00394D44">
        <w:rPr>
          <w:rFonts w:ascii="Helvetica" w:eastAsia="Calibri" w:hAnsi="Helvetica" w:cs="Calibri"/>
          <w:sz w:val="21"/>
          <w:szCs w:val="21"/>
          <w:lang w:val="en-GB"/>
        </w:rPr>
        <w:t>for Naturex</w:t>
      </w:r>
      <w:r w:rsidRPr="00FB2F5D">
        <w:rPr>
          <w:rFonts w:ascii="Helvetica" w:hAnsi="Helvetica" w:cstheme="minorHAnsi"/>
          <w:color w:val="000000" w:themeColor="text1"/>
          <w:sz w:val="21"/>
          <w:szCs w:val="21"/>
        </w:rPr>
        <w:t>, said: “Dry skin can result from many endogenous factors such as age, stress and hormonal changes. It is also caused by exogenous factors, like</w:t>
      </w:r>
      <w:r>
        <w:rPr>
          <w:rFonts w:ascii="Helvetica" w:hAnsi="Helvetica" w:cstheme="minorHAnsi"/>
          <w:color w:val="000000" w:themeColor="text1"/>
          <w:sz w:val="21"/>
          <w:szCs w:val="21"/>
        </w:rPr>
        <w:t xml:space="preserve"> cold and windy conditions or</w:t>
      </w:r>
      <w:r w:rsidRPr="00FB2F5D">
        <w:rPr>
          <w:rFonts w:ascii="Helvetica" w:hAnsi="Helvetica" w:cstheme="minorHAnsi"/>
          <w:color w:val="000000" w:themeColor="text1"/>
          <w:sz w:val="21"/>
          <w:szCs w:val="21"/>
        </w:rPr>
        <w:t xml:space="preserve"> exposure to chemicals. </w:t>
      </w:r>
      <w:r>
        <w:rPr>
          <w:rFonts w:ascii="Helvetica" w:hAnsi="Helvetica" w:cstheme="minorHAnsi"/>
          <w:color w:val="000000" w:themeColor="text1"/>
          <w:sz w:val="21"/>
          <w:szCs w:val="21"/>
        </w:rPr>
        <w:t>However, i</w:t>
      </w:r>
      <w:r w:rsidRPr="00FB2F5D">
        <w:rPr>
          <w:rFonts w:ascii="Helvetica" w:hAnsi="Helvetica" w:cstheme="minorHAnsi"/>
          <w:color w:val="000000" w:themeColor="text1"/>
          <w:sz w:val="21"/>
          <w:szCs w:val="21"/>
        </w:rPr>
        <w:t>t is now understood that providing the skin with an effective barrier function is vital for maintaining it in a good hydric state. Hydranellys</w:t>
      </w:r>
      <w:r>
        <w:rPr>
          <w:rFonts w:ascii="Helvetica" w:hAnsi="Helvetica" w:cstheme="minorHAnsi"/>
          <w:color w:val="000000" w:themeColor="text1"/>
          <w:sz w:val="21"/>
          <w:szCs w:val="21"/>
        </w:rPr>
        <w:t>™</w:t>
      </w:r>
      <w:r w:rsidRPr="00FB2F5D">
        <w:rPr>
          <w:rFonts w:ascii="Helvetica" w:hAnsi="Helvetica" w:cstheme="minorHAnsi"/>
          <w:color w:val="000000" w:themeColor="text1"/>
          <w:sz w:val="21"/>
          <w:szCs w:val="21"/>
        </w:rPr>
        <w:t xml:space="preserve"> </w:t>
      </w:r>
      <w:r>
        <w:rPr>
          <w:rFonts w:ascii="Helvetica" w:hAnsi="Helvetica" w:cstheme="minorHAnsi"/>
          <w:color w:val="000000" w:themeColor="text1"/>
          <w:sz w:val="21"/>
          <w:szCs w:val="21"/>
        </w:rPr>
        <w:t>offers a boost of hydration b</w:t>
      </w:r>
      <w:r w:rsidRPr="00FB2F5D">
        <w:rPr>
          <w:rFonts w:ascii="Helvetica" w:hAnsi="Helvetica" w:cstheme="minorHAnsi"/>
          <w:color w:val="000000" w:themeColor="text1"/>
          <w:sz w:val="21"/>
          <w:szCs w:val="21"/>
        </w:rPr>
        <w:t>y channeling the extraordinary natural drought-resistance powers of Selaginella.”</w:t>
      </w:r>
      <w:r>
        <w:rPr>
          <w:rFonts w:ascii="Helvetica" w:hAnsi="Helvetica" w:cstheme="minorHAnsi"/>
          <w:color w:val="000000" w:themeColor="text1"/>
          <w:sz w:val="21"/>
          <w:szCs w:val="21"/>
        </w:rPr>
        <w:t xml:space="preserve"> </w:t>
      </w:r>
    </w:p>
    <w:p w14:paraId="17DB7157" w14:textId="77777777" w:rsidR="0041066C" w:rsidRDefault="0041066C" w:rsidP="0041066C">
      <w:pPr>
        <w:rPr>
          <w:rFonts w:ascii="Helvetica" w:hAnsi="Helvetica" w:cstheme="minorHAnsi"/>
          <w:color w:val="000000" w:themeColor="text1"/>
          <w:sz w:val="21"/>
          <w:szCs w:val="21"/>
        </w:rPr>
      </w:pPr>
      <w:r>
        <w:rPr>
          <w:rFonts w:ascii="Helvetica" w:eastAsia="Calibri" w:hAnsi="Helvetica" w:cs="Calibri"/>
          <w:b/>
          <w:bCs/>
          <w:sz w:val="24"/>
          <w:szCs w:val="24"/>
        </w:rPr>
        <w:t xml:space="preserve">Boosting oral health </w:t>
      </w:r>
    </w:p>
    <w:p w14:paraId="5897E641" w14:textId="77777777" w:rsidR="0041066C" w:rsidRDefault="0041066C" w:rsidP="0041066C">
      <w:pPr>
        <w:rPr>
          <w:rFonts w:ascii="Helvetica" w:hAnsi="Helvetica" w:cs="Arial"/>
          <w:color w:val="000000" w:themeColor="text1"/>
          <w:sz w:val="21"/>
          <w:szCs w:val="21"/>
        </w:rPr>
      </w:pPr>
      <w:r w:rsidRPr="00605920">
        <w:rPr>
          <w:rFonts w:ascii="Helvetica" w:hAnsi="Helvetica" w:cstheme="minorHAnsi"/>
          <w:color w:val="000000" w:themeColor="text1"/>
          <w:sz w:val="21"/>
          <w:szCs w:val="21"/>
        </w:rPr>
        <w:t xml:space="preserve">Also in the spotlight for Naturex at In-Cosmetics Global will be </w:t>
      </w:r>
      <w:r>
        <w:rPr>
          <w:rFonts w:ascii="Helvetica" w:hAnsi="Helvetica" w:cstheme="minorHAnsi"/>
          <w:color w:val="000000" w:themeColor="text1"/>
          <w:sz w:val="21"/>
          <w:szCs w:val="21"/>
        </w:rPr>
        <w:t>Bucovia™,</w:t>
      </w:r>
      <w:r w:rsidRPr="00605920">
        <w:rPr>
          <w:rFonts w:ascii="Helvetica" w:hAnsi="Helvetica" w:cstheme="minorHAnsi"/>
          <w:color w:val="000000" w:themeColor="text1"/>
          <w:sz w:val="21"/>
          <w:szCs w:val="21"/>
        </w:rPr>
        <w:t xml:space="preserve"> </w:t>
      </w:r>
      <w:r w:rsidRPr="00605920">
        <w:rPr>
          <w:rFonts w:ascii="Helvetica" w:hAnsi="Helvetica" w:cs="Arial"/>
          <w:color w:val="000000" w:themeColor="text1"/>
          <w:sz w:val="21"/>
          <w:szCs w:val="21"/>
        </w:rPr>
        <w:t>a natural bio-guided fractionated active that effectively supports mouth health. Having a healthy mouth requires the right balance of endogenous bacteria and fungi, including </w:t>
      </w:r>
      <w:r w:rsidRPr="00605920">
        <w:rPr>
          <w:rFonts w:ascii="Helvetica" w:hAnsi="Helvetica" w:cs="Arial"/>
          <w:i/>
          <w:iCs/>
          <w:color w:val="000000" w:themeColor="text1"/>
          <w:sz w:val="21"/>
          <w:szCs w:val="21"/>
          <w:bdr w:val="none" w:sz="0" w:space="0" w:color="auto" w:frame="1"/>
        </w:rPr>
        <w:t>Candida albicans</w:t>
      </w:r>
      <w:r w:rsidRPr="00605920">
        <w:rPr>
          <w:rFonts w:ascii="Helvetica" w:hAnsi="Helvetica" w:cs="Arial"/>
          <w:color w:val="000000" w:themeColor="text1"/>
          <w:sz w:val="21"/>
          <w:szCs w:val="21"/>
        </w:rPr>
        <w:t xml:space="preserve">. If this balance is upset, endogenous microbiota </w:t>
      </w:r>
      <w:r>
        <w:rPr>
          <w:rFonts w:ascii="Helvetica" w:hAnsi="Helvetica" w:cs="Arial"/>
          <w:color w:val="000000" w:themeColor="text1"/>
          <w:sz w:val="21"/>
          <w:szCs w:val="21"/>
        </w:rPr>
        <w:t>in the mouth may be colonized by the opportunistic pathogens</w:t>
      </w:r>
      <w:r w:rsidRPr="00605920">
        <w:rPr>
          <w:rFonts w:ascii="Helvetica" w:hAnsi="Helvetica" w:cs="Arial"/>
          <w:color w:val="000000" w:themeColor="text1"/>
          <w:sz w:val="21"/>
          <w:szCs w:val="21"/>
        </w:rPr>
        <w:t xml:space="preserve"> responsible for gum disease and other</w:t>
      </w:r>
      <w:r>
        <w:rPr>
          <w:rFonts w:ascii="Helvetica" w:hAnsi="Helvetica" w:cs="Arial"/>
          <w:color w:val="000000" w:themeColor="text1"/>
          <w:sz w:val="21"/>
          <w:szCs w:val="21"/>
        </w:rPr>
        <w:t xml:space="preserve"> oral</w:t>
      </w:r>
      <w:r w:rsidRPr="00605920">
        <w:rPr>
          <w:rFonts w:ascii="Helvetica" w:hAnsi="Helvetica" w:cs="Arial"/>
          <w:color w:val="000000" w:themeColor="text1"/>
          <w:sz w:val="21"/>
          <w:szCs w:val="21"/>
        </w:rPr>
        <w:t xml:space="preserve"> infections. </w:t>
      </w:r>
    </w:p>
    <w:p w14:paraId="566928AC" w14:textId="5A7CD64A" w:rsidR="0041066C" w:rsidRPr="007B13D6" w:rsidRDefault="001D0631" w:rsidP="0041066C">
      <w:pPr>
        <w:rPr>
          <w:rFonts w:ascii="Helvetica" w:hAnsi="Helvetica" w:cstheme="minorHAnsi"/>
          <w:color w:val="000000" w:themeColor="text1"/>
          <w:sz w:val="21"/>
          <w:szCs w:val="21"/>
        </w:rPr>
      </w:pPr>
      <w:r w:rsidRPr="001D0631">
        <w:rPr>
          <w:rFonts w:ascii="Helvetica" w:hAnsi="Helvetica" w:cs="Arial"/>
          <w:color w:val="000000" w:themeColor="text1"/>
          <w:sz w:val="21"/>
          <w:szCs w:val="21"/>
        </w:rPr>
        <w:t xml:space="preserve">Naturex’s new solution is composed of active compounds from Solidago virgaurea, a European plant containing saponins that are effective in controlling the growth of mixed fungal-bacterial </w:t>
      </w:r>
      <w:r w:rsidRPr="001D0631">
        <w:rPr>
          <w:rFonts w:ascii="Helvetica" w:hAnsi="Helvetica" w:cs="Arial"/>
          <w:color w:val="000000" w:themeColor="text1"/>
          <w:sz w:val="21"/>
          <w:szCs w:val="21"/>
        </w:rPr>
        <w:lastRenderedPageBreak/>
        <w:t>biofilms. </w:t>
      </w:r>
      <w:r w:rsidRPr="007B13D6">
        <w:rPr>
          <w:rFonts w:ascii="Helvetica" w:hAnsi="Helvetica" w:cs="Arial"/>
          <w:color w:val="000000" w:themeColor="text1"/>
          <w:sz w:val="21"/>
          <w:szCs w:val="21"/>
        </w:rPr>
        <w:t xml:space="preserve"> </w:t>
      </w:r>
      <w:r w:rsidR="0041066C" w:rsidRPr="007B13D6">
        <w:rPr>
          <w:rFonts w:ascii="Helvetica" w:hAnsi="Helvetica" w:cs="Arial"/>
          <w:color w:val="000000" w:themeColor="text1"/>
          <w:sz w:val="21"/>
          <w:szCs w:val="21"/>
        </w:rPr>
        <w:t xml:space="preserve">In a double-blind clinical study, Bucovia™ reduced the microbial load in supragingival and subgingival dental plaque. </w:t>
      </w:r>
      <w:r w:rsidR="0041066C" w:rsidRPr="007B13D6">
        <w:rPr>
          <w:rFonts w:ascii="Helvetica" w:hAnsi="Helvetica" w:cs="Arial"/>
          <w:i/>
          <w:iCs/>
          <w:color w:val="000000" w:themeColor="text1"/>
          <w:sz w:val="21"/>
          <w:szCs w:val="21"/>
          <w:bdr w:val="none" w:sz="0" w:space="0" w:color="auto" w:frame="1"/>
        </w:rPr>
        <w:t>Candida albicans</w:t>
      </w:r>
      <w:r w:rsidR="0041066C" w:rsidRPr="007B13D6">
        <w:rPr>
          <w:rFonts w:ascii="Helvetica" w:hAnsi="Helvetica" w:cs="Arial"/>
          <w:color w:val="000000" w:themeColor="text1"/>
          <w:sz w:val="21"/>
          <w:szCs w:val="21"/>
        </w:rPr>
        <w:t> load was reduced by 98% and total bacterial load was reduced by 29%. There was a decrease of several bacteria associated with dental caries, gingivitis, adult periodontitis, localized aggressive periodontitis and halitosis. Subjects participating in the study also experienced a clean feeling in the mouth for longer.</w:t>
      </w:r>
    </w:p>
    <w:p w14:paraId="1B4A3F41" w14:textId="77777777" w:rsidR="0041066C" w:rsidRPr="00221EF1" w:rsidRDefault="0041066C" w:rsidP="0041066C">
      <w:pPr>
        <w:rPr>
          <w:rFonts w:ascii="Times New Roman" w:eastAsia="Times New Roman" w:hAnsi="Times New Roman" w:cs="Times New Roman"/>
          <w:sz w:val="24"/>
          <w:szCs w:val="24"/>
        </w:rPr>
      </w:pPr>
      <w:r w:rsidRPr="007B13D6">
        <w:rPr>
          <w:rFonts w:ascii="Helvetica" w:eastAsia="Times New Roman" w:hAnsi="Helvetica" w:cs="Arial"/>
          <w:color w:val="000000" w:themeColor="text1"/>
          <w:sz w:val="21"/>
          <w:szCs w:val="21"/>
        </w:rPr>
        <w:t xml:space="preserve">To develop </w:t>
      </w:r>
      <w:r w:rsidRPr="007B13D6">
        <w:rPr>
          <w:rFonts w:ascii="Helvetica" w:hAnsi="Helvetica" w:cs="Arial"/>
          <w:color w:val="000000" w:themeColor="text1"/>
          <w:sz w:val="21"/>
          <w:szCs w:val="21"/>
        </w:rPr>
        <w:t>Bucovia™</w:t>
      </w:r>
      <w:r w:rsidRPr="007B13D6">
        <w:rPr>
          <w:rFonts w:ascii="Helvetica" w:eastAsia="Times New Roman" w:hAnsi="Helvetica" w:cs="Arial"/>
          <w:color w:val="000000" w:themeColor="text1"/>
          <w:sz w:val="21"/>
          <w:szCs w:val="21"/>
        </w:rPr>
        <w:t>, Naturex teamed up with dental and oral health expert Professor Isabelle Prêcheur from the University C</w:t>
      </w:r>
      <w:r w:rsidRPr="007B13D6">
        <w:rPr>
          <w:rFonts w:ascii="Helvetica" w:eastAsia="Times New Roman" w:hAnsi="Helvetica" w:cs="Times New Roman"/>
          <w:color w:val="333333"/>
          <w:sz w:val="21"/>
          <w:szCs w:val="21"/>
          <w:shd w:val="clear" w:color="auto" w:fill="FFFFFF"/>
        </w:rPr>
        <w:t>ô</w:t>
      </w:r>
      <w:r w:rsidRPr="007B13D6">
        <w:rPr>
          <w:rFonts w:ascii="Helvetica" w:eastAsia="Times New Roman" w:hAnsi="Helvetica" w:cs="Arial"/>
          <w:color w:val="000000" w:themeColor="text1"/>
          <w:sz w:val="21"/>
          <w:szCs w:val="21"/>
        </w:rPr>
        <w:t xml:space="preserve">te d’Azur, France. Professor Prêcheur has spent nearly a decade researching the effects of </w:t>
      </w:r>
      <w:r w:rsidRPr="007B13D6">
        <w:rPr>
          <w:rFonts w:ascii="Helvetica" w:eastAsia="Times New Roman" w:hAnsi="Helvetica" w:cs="Arial"/>
          <w:i/>
          <w:color w:val="000000" w:themeColor="text1"/>
          <w:sz w:val="21"/>
          <w:szCs w:val="21"/>
        </w:rPr>
        <w:t>Solidago saponins</w:t>
      </w:r>
      <w:r w:rsidRPr="007B13D6">
        <w:rPr>
          <w:rFonts w:ascii="Helvetica" w:eastAsia="Times New Roman" w:hAnsi="Helvetica" w:cs="Arial"/>
          <w:color w:val="000000" w:themeColor="text1"/>
          <w:sz w:val="21"/>
          <w:szCs w:val="21"/>
        </w:rPr>
        <w:t xml:space="preserve"> on </w:t>
      </w:r>
      <w:r w:rsidRPr="007B13D6">
        <w:rPr>
          <w:rFonts w:ascii="Helvetica" w:eastAsia="Times New Roman" w:hAnsi="Helvetica" w:cs="Arial"/>
          <w:i/>
          <w:iCs/>
          <w:color w:val="000000" w:themeColor="text1"/>
          <w:sz w:val="21"/>
          <w:szCs w:val="21"/>
          <w:bdr w:val="none" w:sz="0" w:space="0" w:color="auto" w:frame="1"/>
        </w:rPr>
        <w:t>Candida albicans</w:t>
      </w:r>
      <w:r w:rsidRPr="007B13D6">
        <w:rPr>
          <w:rFonts w:ascii="Helvetica" w:eastAsia="Times New Roman" w:hAnsi="Helvetica" w:cs="Arial"/>
          <w:color w:val="000000" w:themeColor="text1"/>
          <w:sz w:val="21"/>
          <w:szCs w:val="21"/>
        </w:rPr>
        <w:t>. Her knowledge was combined with Naturex’s extensive botanical expertise to create a bio-guided natural active that preserves the mouth’s microbial flora.</w:t>
      </w:r>
    </w:p>
    <w:p w14:paraId="0A696241" w14:textId="77777777" w:rsidR="0041066C" w:rsidRDefault="0041066C" w:rsidP="0041066C">
      <w:pPr>
        <w:shd w:val="clear" w:color="auto" w:fill="FFFFFF"/>
        <w:spacing w:after="0" w:line="240" w:lineRule="auto"/>
        <w:ind w:right="300"/>
        <w:textAlignment w:val="baseline"/>
        <w:rPr>
          <w:rFonts w:ascii="Helvetica" w:eastAsia="Times New Roman" w:hAnsi="Helvetica" w:cs="Helvetica"/>
          <w:b/>
          <w:bCs/>
          <w:sz w:val="21"/>
          <w:szCs w:val="21"/>
          <w:bdr w:val="none" w:sz="0" w:space="0" w:color="auto" w:frame="1"/>
          <w:lang w:eastAsia="fr-FR"/>
        </w:rPr>
      </w:pPr>
      <w:r w:rsidRPr="0003038F">
        <w:rPr>
          <w:rFonts w:ascii="Helvetica" w:eastAsia="Times New Roman" w:hAnsi="Helvetica" w:cs="Helvetica"/>
          <w:b/>
          <w:bCs/>
          <w:sz w:val="21"/>
          <w:szCs w:val="21"/>
          <w:bdr w:val="none" w:sz="0" w:space="0" w:color="auto" w:frame="1"/>
          <w:lang w:eastAsia="fr-FR"/>
        </w:rPr>
        <w:t xml:space="preserve">Key words: </w:t>
      </w:r>
    </w:p>
    <w:p w14:paraId="07EB0F97" w14:textId="77777777" w:rsidR="0041066C" w:rsidRDefault="0041066C" w:rsidP="0041066C">
      <w:pPr>
        <w:rPr>
          <w:rFonts w:ascii="Helvetica" w:hAnsi="Helvetica"/>
          <w:sz w:val="21"/>
          <w:szCs w:val="21"/>
          <w:bdr w:val="none" w:sz="0" w:space="0" w:color="auto" w:frame="1"/>
          <w:lang w:eastAsia="fr-FR"/>
        </w:rPr>
      </w:pPr>
      <w:r>
        <w:rPr>
          <w:rFonts w:ascii="Helvetica" w:hAnsi="Helvetica"/>
          <w:sz w:val="21"/>
          <w:szCs w:val="21"/>
          <w:bdr w:val="none" w:sz="0" w:space="0" w:color="auto" w:frame="1"/>
          <w:lang w:eastAsia="fr-FR"/>
        </w:rPr>
        <w:t xml:space="preserve">Skin care </w:t>
      </w:r>
      <w:r w:rsidRPr="0003038F">
        <w:rPr>
          <w:rFonts w:ascii="Helvetica" w:hAnsi="Helvetica"/>
          <w:sz w:val="21"/>
          <w:szCs w:val="21"/>
          <w:bdr w:val="none" w:sz="0" w:space="0" w:color="auto" w:frame="1"/>
          <w:lang w:eastAsia="fr-FR"/>
        </w:rPr>
        <w:t xml:space="preserve">| </w:t>
      </w:r>
      <w:r>
        <w:rPr>
          <w:rFonts w:ascii="Helvetica" w:hAnsi="Helvetica"/>
          <w:sz w:val="21"/>
          <w:szCs w:val="21"/>
          <w:bdr w:val="none" w:sz="0" w:space="0" w:color="auto" w:frame="1"/>
          <w:lang w:eastAsia="fr-FR"/>
        </w:rPr>
        <w:t>skin hydration</w:t>
      </w:r>
      <w:r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 xml:space="preserve">dry skin </w:t>
      </w:r>
      <w:r w:rsidRPr="0003038F">
        <w:rPr>
          <w:rFonts w:ascii="Helvetica" w:hAnsi="Helvetica"/>
          <w:sz w:val="21"/>
          <w:szCs w:val="21"/>
          <w:bdr w:val="none" w:sz="0" w:space="0" w:color="auto" w:frame="1"/>
          <w:lang w:eastAsia="fr-FR"/>
        </w:rPr>
        <w:t xml:space="preserve">| </w:t>
      </w:r>
      <w:r w:rsidRPr="00D23D3C">
        <w:rPr>
          <w:rFonts w:ascii="Helvetica" w:eastAsia="Calibri" w:hAnsi="Helvetica" w:cs="Calibri"/>
          <w:sz w:val="21"/>
          <w:szCs w:val="21"/>
        </w:rPr>
        <w:t>Selaginella</w:t>
      </w:r>
      <w:r w:rsidRPr="0003038F">
        <w:rPr>
          <w:rFonts w:ascii="Helvetica" w:hAnsi="Helvetica"/>
          <w:sz w:val="21"/>
          <w:szCs w:val="21"/>
          <w:bdr w:val="none" w:sz="0" w:space="0" w:color="auto" w:frame="1"/>
          <w:lang w:eastAsia="fr-FR"/>
        </w:rPr>
        <w:t xml:space="preserve"> | </w:t>
      </w:r>
      <w:r w:rsidRPr="003F64D8">
        <w:rPr>
          <w:rFonts w:ascii="Helvetica" w:hAnsi="Helvetica" w:cstheme="minorHAnsi"/>
          <w:color w:val="000000" w:themeColor="text1"/>
          <w:sz w:val="21"/>
          <w:szCs w:val="21"/>
        </w:rPr>
        <w:t>Hydranellys</w:t>
      </w:r>
      <w:r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oral health</w:t>
      </w:r>
      <w:r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mouth health</w:t>
      </w:r>
      <w:r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dental health</w:t>
      </w:r>
      <w:r w:rsidRPr="0003038F">
        <w:rPr>
          <w:rFonts w:ascii="Helvetica" w:hAnsi="Helvetica"/>
          <w:sz w:val="21"/>
          <w:szCs w:val="21"/>
          <w:bdr w:val="none" w:sz="0" w:space="0" w:color="auto" w:frame="1"/>
          <w:lang w:eastAsia="fr-FR"/>
        </w:rPr>
        <w:t xml:space="preserve"> | </w:t>
      </w:r>
      <w:r>
        <w:rPr>
          <w:rFonts w:ascii="Helvetica" w:hAnsi="Helvetica" w:cstheme="minorHAnsi"/>
          <w:color w:val="000000" w:themeColor="text1"/>
          <w:sz w:val="21"/>
          <w:szCs w:val="21"/>
        </w:rPr>
        <w:t>Bucovia</w:t>
      </w:r>
      <w:r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In-Cosmetics | Naturex</w:t>
      </w:r>
    </w:p>
    <w:p w14:paraId="5FC1BB44" w14:textId="77777777" w:rsidR="0041066C" w:rsidRPr="00C77963" w:rsidRDefault="0041066C" w:rsidP="0041066C">
      <w:pPr>
        <w:rPr>
          <w:rFonts w:ascii="Helvetica" w:hAnsi="Helvetica"/>
          <w:sz w:val="21"/>
          <w:szCs w:val="21"/>
          <w:bdr w:val="none" w:sz="0" w:space="0" w:color="auto" w:frame="1"/>
          <w:lang w:eastAsia="fr-FR"/>
        </w:rPr>
      </w:pPr>
      <w:r w:rsidRPr="7C87C9C8">
        <w:rPr>
          <w:rFonts w:ascii="Helvetica" w:eastAsia="Helvetica" w:hAnsi="Helvetica" w:cs="Helvetica"/>
          <w:b/>
          <w:bCs/>
          <w:color w:val="373737"/>
          <w:shd w:val="clear" w:color="auto" w:fill="FFFFFF"/>
        </w:rPr>
        <w:t>About Naturex</w:t>
      </w:r>
    </w:p>
    <w:p w14:paraId="263A0E60" w14:textId="77777777" w:rsidR="0041066C" w:rsidRPr="00166462" w:rsidRDefault="0041066C" w:rsidP="0041066C">
      <w:pPr>
        <w:shd w:val="clear" w:color="auto" w:fill="FFFFFF" w:themeFill="background1"/>
        <w:spacing w:after="0" w:line="240" w:lineRule="auto"/>
        <w:ind w:right="300"/>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t>Naturex sources, manufactures and markets natural specialty ingredients for the food, health and cosmetic industries. As the Natural Maker, the company actively supports the global shift to natural by directly addressing key consumer expectations through an offer built on two main focus areas: My Natural Food and My Natural Selfcare. Naturex’s portfolio includes colors, antioxidants, specialty fruits &amp; vegetables, phytoactives, and numerous other plant-based natural ingredients, designed to help its customers create healthy, authentic and effective products.</w:t>
      </w:r>
    </w:p>
    <w:p w14:paraId="1C463738" w14:textId="77777777" w:rsidR="0041066C" w:rsidRPr="00166462" w:rsidRDefault="0041066C" w:rsidP="0041066C">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Pr>
          <w:rFonts w:ascii="Helvetica" w:hAnsi="Helvetica" w:cs="Helvetica"/>
          <w:color w:val="373737"/>
          <w:sz w:val="20"/>
          <w:szCs w:val="27"/>
          <w:shd w:val="clear" w:color="auto" w:fill="FFFFFF"/>
        </w:rPr>
        <w:br/>
      </w:r>
      <w:r w:rsidRPr="7C87C9C8">
        <w:rPr>
          <w:rFonts w:ascii="Helvetica" w:eastAsia="Helvetica" w:hAnsi="Helvetica" w:cs="Helvetica"/>
          <w:color w:val="373737"/>
          <w:sz w:val="20"/>
          <w:szCs w:val="20"/>
          <w:shd w:val="clear" w:color="auto" w:fill="FFFFFF"/>
        </w:rPr>
        <w:t>The Group’s strong commitment to sustainability, continuous innovation process, and the talent of its people are at the heart of its success.</w:t>
      </w:r>
    </w:p>
    <w:p w14:paraId="4CC1179D" w14:textId="77777777" w:rsidR="0041066C" w:rsidRPr="00166462" w:rsidRDefault="0041066C" w:rsidP="0041066C">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t>Headquartered in Avignon, France, Naturex has experienced steadily-increasing growth throughout the last 20 years. The group posted €404.4 million in sales in 2016 and employs 1,700 people worldwide. Naturex is listed on Euronext Paris, Compartment B – Index: Euronext Next 150, Enternext CAC PEA-PME 150, CAC Small &amp; Mid, CAC Small, Gaïa - Ticker: NRX - Reuters: NATU.PA - Bloomberg: NRX:FP - DR SYMBOL: NTUXY</w:t>
      </w:r>
    </w:p>
    <w:p w14:paraId="26B3CBB0" w14:textId="77777777" w:rsidR="0041066C" w:rsidRPr="00166462" w:rsidRDefault="0041066C" w:rsidP="0041066C">
      <w:pPr>
        <w:shd w:val="clear" w:color="auto" w:fill="FFFFFF" w:themeFill="background1"/>
        <w:spacing w:after="0" w:line="240" w:lineRule="auto"/>
        <w:ind w:right="300"/>
        <w:jc w:val="both"/>
        <w:textAlignment w:val="baseline"/>
        <w:rPr>
          <w:rFonts w:ascii="Helvetica" w:eastAsia="Helvetica" w:hAnsi="Helvetica" w:cs="Helvetica"/>
          <w:b/>
          <w:bCs/>
          <w:color w:val="373737"/>
        </w:rPr>
      </w:pPr>
      <w:r w:rsidRPr="7C87C9C8">
        <w:rPr>
          <w:rFonts w:ascii="Helvetica" w:eastAsia="Helvetica" w:hAnsi="Helvetica" w:cs="Helvetica"/>
          <w:b/>
          <w:bCs/>
          <w:color w:val="373737"/>
          <w:shd w:val="clear" w:color="auto" w:fill="FFFFFF"/>
        </w:rPr>
        <w:t>NATUREX, from Nature to You</w:t>
      </w:r>
    </w:p>
    <w:p w14:paraId="5A99D6C2" w14:textId="77777777" w:rsidR="0041066C" w:rsidRPr="00DC5167" w:rsidRDefault="001D0631" w:rsidP="0041066C">
      <w:pPr>
        <w:shd w:val="clear" w:color="auto" w:fill="FFFFFF" w:themeFill="background1"/>
        <w:spacing w:after="0" w:line="240" w:lineRule="auto"/>
        <w:ind w:right="300"/>
        <w:jc w:val="both"/>
        <w:textAlignment w:val="baseline"/>
        <w:rPr>
          <w:rFonts w:ascii="Helvetica" w:eastAsia="Helvetica" w:hAnsi="Helvetica" w:cs="Helvetica"/>
          <w:b/>
          <w:bCs/>
          <w:color w:val="373737"/>
        </w:rPr>
      </w:pPr>
      <w:hyperlink r:id="rId6" w:tgtFrame="_self" w:history="1">
        <w:r w:rsidR="0041066C" w:rsidRPr="7C87C9C8">
          <w:rPr>
            <w:rFonts w:ascii="Helvetica" w:eastAsia="Helvetica" w:hAnsi="Helvetica" w:cs="Helvetica"/>
            <w:b/>
            <w:bCs/>
            <w:color w:val="373737"/>
            <w:shd w:val="clear" w:color="auto" w:fill="FFFFFF"/>
          </w:rPr>
          <w:t>www.naturex.com</w:t>
        </w:r>
      </w:hyperlink>
      <w:r w:rsidR="0041066C">
        <w:rPr>
          <w:rFonts w:ascii="Helvetica" w:hAnsi="Helvetica" w:cs="Helvetica"/>
          <w:b/>
          <w:color w:val="373737"/>
          <w:szCs w:val="27"/>
          <w:shd w:val="clear" w:color="auto" w:fill="FFFFFF"/>
        </w:rPr>
        <w:br/>
      </w:r>
      <w:r w:rsidR="0041066C" w:rsidRPr="7C87C9C8">
        <w:rPr>
          <w:rFonts w:ascii="Helvetica" w:eastAsia="Helvetica" w:hAnsi="Helvetica" w:cs="Helvetica"/>
          <w:color w:val="373737"/>
          <w:sz w:val="20"/>
          <w:szCs w:val="20"/>
          <w:shd w:val="clear" w:color="auto" w:fill="FFFFFF"/>
        </w:rPr>
        <w:t> </w:t>
      </w:r>
    </w:p>
    <w:p w14:paraId="5AD0B6AD" w14:textId="7005CD70" w:rsidR="0041066C" w:rsidRPr="00757DAD" w:rsidRDefault="0041066C" w:rsidP="0041066C">
      <w:pPr>
        <w:shd w:val="clear" w:color="auto" w:fill="FFFFFF" w:themeFill="background1"/>
        <w:spacing w:after="0" w:line="240" w:lineRule="auto"/>
        <w:ind w:right="300"/>
        <w:jc w:val="both"/>
        <w:textAlignment w:val="baseline"/>
        <w:rPr>
          <w:rFonts w:ascii="Helvetica" w:eastAsia="Helvetica" w:hAnsi="Helvetica" w:cs="Helvetica"/>
          <w:b/>
          <w:bCs/>
          <w:color w:val="373737"/>
          <w:lang w:val="fr-FR"/>
        </w:rPr>
      </w:pPr>
      <w:r w:rsidRPr="00757DAD">
        <w:rPr>
          <w:rFonts w:ascii="Helvetica" w:eastAsia="Helvetica" w:hAnsi="Helvetica" w:cs="Helvetica"/>
          <w:b/>
          <w:bCs/>
          <w:color w:val="373737"/>
          <w:shd w:val="clear" w:color="auto" w:fill="FFFFFF"/>
          <w:lang w:val="fr-FR"/>
        </w:rPr>
        <w:t>Your Naturex contact</w:t>
      </w:r>
      <w:r w:rsidR="001D0631">
        <w:rPr>
          <w:rFonts w:ascii="Helvetica" w:eastAsia="Helvetica" w:hAnsi="Helvetica" w:cs="Helvetica"/>
          <w:b/>
          <w:bCs/>
          <w:color w:val="373737"/>
          <w:shd w:val="clear" w:color="auto" w:fill="FFFFFF"/>
          <w:lang w:val="fr-FR"/>
        </w:rPr>
        <w:t>s</w:t>
      </w:r>
      <w:r w:rsidRPr="00757DAD">
        <w:rPr>
          <w:rFonts w:ascii="Helvetica" w:eastAsia="Helvetica" w:hAnsi="Helvetica" w:cs="Helvetica"/>
          <w:b/>
          <w:bCs/>
          <w:color w:val="373737"/>
          <w:shd w:val="clear" w:color="auto" w:fill="FFFFFF"/>
          <w:lang w:val="fr-FR"/>
        </w:rPr>
        <w:t>:</w:t>
      </w:r>
    </w:p>
    <w:p w14:paraId="256051CF" w14:textId="77777777" w:rsid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p>
    <w:p w14:paraId="7DAF7B4B" w14:textId="42CF1B11" w:rsid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p>
    <w:p w14:paraId="1E4E2595" w14:textId="0F17EC6E" w:rsidR="001D0631" w:rsidRP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rPr>
      </w:pPr>
      <w:r w:rsidRPr="001D0631">
        <w:rPr>
          <w:rFonts w:ascii="Helvetica" w:eastAsia="Helvetica" w:hAnsi="Helvetica" w:cs="Helvetica"/>
          <w:color w:val="373737"/>
          <w:sz w:val="20"/>
          <w:szCs w:val="20"/>
          <w:shd w:val="clear" w:color="auto" w:fill="FFFFFF"/>
        </w:rPr>
        <w:t xml:space="preserve">Antoine Dauby </w:t>
      </w:r>
    </w:p>
    <w:p w14:paraId="23D5E273" w14:textId="2D55E092" w:rsidR="001D0631" w:rsidRP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rPr>
      </w:pPr>
      <w:r w:rsidRPr="001D0631">
        <w:rPr>
          <w:rFonts w:ascii="Helvetica" w:eastAsia="Helvetica" w:hAnsi="Helvetica" w:cs="Helvetica"/>
          <w:color w:val="373737"/>
          <w:sz w:val="20"/>
          <w:szCs w:val="20"/>
          <w:shd w:val="clear" w:color="auto" w:fill="FFFFFF"/>
        </w:rPr>
        <w:t>Marketing and Communications Director</w:t>
      </w:r>
    </w:p>
    <w:p w14:paraId="52950513" w14:textId="6CB1AC1E" w:rsid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rPr>
      </w:pPr>
      <w:hyperlink r:id="rId7" w:history="1">
        <w:r w:rsidRPr="0048680F">
          <w:rPr>
            <w:rStyle w:val="Hyperlink"/>
            <w:rFonts w:ascii="Helvetica" w:eastAsia="Helvetica" w:hAnsi="Helvetica" w:cs="Helvetica"/>
            <w:sz w:val="20"/>
            <w:szCs w:val="20"/>
            <w:shd w:val="clear" w:color="auto" w:fill="FFFFFF"/>
          </w:rPr>
          <w:t>a.dauby@naturex.com</w:t>
        </w:r>
      </w:hyperlink>
    </w:p>
    <w:p w14:paraId="3B2DD790" w14:textId="68B378BD" w:rsidR="001D0631" w:rsidRPr="00916B23" w:rsidRDefault="001D0631" w:rsidP="001D0631">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bookmarkStart w:id="0" w:name="_GoBack"/>
      <w:bookmarkEnd w:id="0"/>
      <w:r w:rsidRPr="00916B23">
        <w:rPr>
          <w:rFonts w:ascii="Helvetica" w:eastAsia="Helvetica" w:hAnsi="Helvetica" w:cs="Helvetica"/>
          <w:color w:val="373737"/>
          <w:sz w:val="20"/>
          <w:szCs w:val="20"/>
          <w:shd w:val="clear" w:color="auto" w:fill="FFFFFF"/>
          <w:lang w:val="fr-FR"/>
        </w:rPr>
        <w:t>Tel : 33 4 90 23 96 89</w:t>
      </w:r>
    </w:p>
    <w:p w14:paraId="05B0B194" w14:textId="1A854094" w:rsidR="001D0631" w:rsidRP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rPr>
      </w:pPr>
    </w:p>
    <w:p w14:paraId="72EE153F" w14:textId="77777777" w:rsidR="001D0631" w:rsidRPr="001D0631" w:rsidRDefault="001D0631"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rPr>
      </w:pPr>
    </w:p>
    <w:p w14:paraId="13FD01C3" w14:textId="3DC2BD89" w:rsidR="0041066C" w:rsidRPr="00757DAD" w:rsidRDefault="0041066C"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757DAD">
        <w:rPr>
          <w:rFonts w:ascii="Helvetica" w:eastAsia="Helvetica" w:hAnsi="Helvetica" w:cs="Helvetica"/>
          <w:color w:val="373737"/>
          <w:sz w:val="20"/>
          <w:szCs w:val="20"/>
          <w:shd w:val="clear" w:color="auto" w:fill="FFFFFF"/>
          <w:lang w:val="fr-FR"/>
        </w:rPr>
        <w:t>Frédérique Carré</w:t>
      </w:r>
    </w:p>
    <w:p w14:paraId="6C39536E" w14:textId="77777777" w:rsidR="0041066C" w:rsidRPr="00757DAD" w:rsidRDefault="0041066C"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757DAD">
        <w:rPr>
          <w:rFonts w:ascii="Helvetica" w:eastAsia="Helvetica" w:hAnsi="Helvetica" w:cs="Helvetica"/>
          <w:color w:val="373737"/>
          <w:sz w:val="20"/>
          <w:szCs w:val="20"/>
          <w:shd w:val="clear" w:color="auto" w:fill="FFFFFF"/>
          <w:lang w:val="fr-FR"/>
        </w:rPr>
        <w:t>Communications Manager</w:t>
      </w:r>
    </w:p>
    <w:p w14:paraId="6E4288A3" w14:textId="77777777" w:rsidR="0041066C" w:rsidRPr="00916B23" w:rsidRDefault="001D0631" w:rsidP="0041066C">
      <w:pPr>
        <w:shd w:val="clear" w:color="auto" w:fill="FFFFFF"/>
        <w:spacing w:after="0" w:line="240" w:lineRule="auto"/>
        <w:ind w:right="300"/>
        <w:jc w:val="both"/>
        <w:textAlignment w:val="baseline"/>
        <w:rPr>
          <w:rFonts w:ascii="Helvetica" w:hAnsi="Helvetica" w:cs="Helvetica"/>
          <w:color w:val="373737"/>
          <w:sz w:val="20"/>
          <w:szCs w:val="27"/>
          <w:shd w:val="clear" w:color="auto" w:fill="FFFFFF"/>
          <w:lang w:val="fr-FR"/>
        </w:rPr>
      </w:pPr>
      <w:hyperlink r:id="rId8" w:history="1">
        <w:r w:rsidR="0041066C" w:rsidRPr="00916B23">
          <w:rPr>
            <w:rFonts w:ascii="Helvetica" w:hAnsi="Helvetica" w:cs="Helvetica"/>
            <w:color w:val="373737"/>
            <w:sz w:val="20"/>
            <w:szCs w:val="27"/>
            <w:shd w:val="clear" w:color="auto" w:fill="FFFFFF"/>
            <w:lang w:val="fr-FR"/>
          </w:rPr>
          <w:t>f.carre@naturex.com</w:t>
        </w:r>
      </w:hyperlink>
    </w:p>
    <w:p w14:paraId="0980C1CA" w14:textId="77777777" w:rsidR="0041066C" w:rsidRPr="00916B23" w:rsidRDefault="0041066C" w:rsidP="0041066C">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916B23">
        <w:rPr>
          <w:rFonts w:ascii="Helvetica" w:eastAsia="Helvetica" w:hAnsi="Helvetica" w:cs="Helvetica"/>
          <w:color w:val="373737"/>
          <w:sz w:val="20"/>
          <w:szCs w:val="20"/>
          <w:shd w:val="clear" w:color="auto" w:fill="FFFFFF"/>
          <w:lang w:val="fr-FR"/>
        </w:rPr>
        <w:t>Tel : 33 4 90 23 96 89</w:t>
      </w:r>
    </w:p>
    <w:p w14:paraId="36CFB417" w14:textId="2DDD9A6F" w:rsidR="00A65FF3" w:rsidRPr="00916B23" w:rsidRDefault="00A65FF3" w:rsidP="00C77963">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p>
    <w:sectPr w:rsidR="00A65FF3" w:rsidRPr="00916B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9911" w14:textId="77777777" w:rsidR="00470189" w:rsidRDefault="00470189" w:rsidP="00731890">
      <w:pPr>
        <w:spacing w:after="0" w:line="240" w:lineRule="auto"/>
      </w:pPr>
      <w:r>
        <w:separator/>
      </w:r>
    </w:p>
  </w:endnote>
  <w:endnote w:type="continuationSeparator" w:id="0">
    <w:p w14:paraId="71AC3E01" w14:textId="77777777" w:rsidR="00470189" w:rsidRDefault="00470189" w:rsidP="00731890">
      <w:pPr>
        <w:spacing w:after="0" w:line="240" w:lineRule="auto"/>
      </w:pPr>
      <w:r>
        <w:continuationSeparator/>
      </w:r>
    </w:p>
  </w:endnote>
  <w:endnote w:type="continuationNotice" w:id="1">
    <w:p w14:paraId="0D230FDA" w14:textId="77777777" w:rsidR="00470189" w:rsidRDefault="00470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4303" w14:textId="77777777" w:rsidR="00470189" w:rsidRDefault="00470189" w:rsidP="00731890">
      <w:pPr>
        <w:spacing w:after="0" w:line="240" w:lineRule="auto"/>
      </w:pPr>
      <w:r>
        <w:separator/>
      </w:r>
    </w:p>
  </w:footnote>
  <w:footnote w:type="continuationSeparator" w:id="0">
    <w:p w14:paraId="3FCE1DEE" w14:textId="77777777" w:rsidR="00470189" w:rsidRDefault="00470189" w:rsidP="00731890">
      <w:pPr>
        <w:spacing w:after="0" w:line="240" w:lineRule="auto"/>
      </w:pPr>
      <w:r>
        <w:continuationSeparator/>
      </w:r>
    </w:p>
  </w:footnote>
  <w:footnote w:type="continuationNotice" w:id="1">
    <w:p w14:paraId="18A90C70" w14:textId="77777777" w:rsidR="00470189" w:rsidRDefault="00470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BB2F" w14:textId="46FCF6A0" w:rsidR="005F4AE3" w:rsidRDefault="005F4AE3">
    <w:pPr>
      <w:pStyle w:val="Header"/>
    </w:pPr>
    <w:r>
      <w:rPr>
        <w:noProof/>
        <w:lang w:val="fr-FR" w:eastAsia="fr-FR"/>
      </w:rPr>
      <w:drawing>
        <wp:inline distT="0" distB="0" distL="0" distR="0" wp14:anchorId="33E2832E" wp14:editId="2436315E">
          <wp:extent cx="2395170" cy="716280"/>
          <wp:effectExtent l="0" t="0" r="5715" b="7620"/>
          <wp:docPr id="2039232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95170" cy="716280"/>
                  </a:xfrm>
                  <a:prstGeom prst="rect">
                    <a:avLst/>
                  </a:prstGeom>
                </pic:spPr>
              </pic:pic>
            </a:graphicData>
          </a:graphic>
        </wp:inline>
      </w:drawing>
    </w:r>
  </w:p>
  <w:p w14:paraId="10AE8734" w14:textId="77777777" w:rsidR="005F4AE3" w:rsidRDefault="005F4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22"/>
    <w:rsid w:val="0003038F"/>
    <w:rsid w:val="00034C22"/>
    <w:rsid w:val="000607D3"/>
    <w:rsid w:val="00082693"/>
    <w:rsid w:val="00097BDD"/>
    <w:rsid w:val="000C0795"/>
    <w:rsid w:val="000F1984"/>
    <w:rsid w:val="001141D6"/>
    <w:rsid w:val="00135F9A"/>
    <w:rsid w:val="00136285"/>
    <w:rsid w:val="001367F1"/>
    <w:rsid w:val="0015243E"/>
    <w:rsid w:val="00166462"/>
    <w:rsid w:val="00173445"/>
    <w:rsid w:val="001867D6"/>
    <w:rsid w:val="001B4DAB"/>
    <w:rsid w:val="001D0631"/>
    <w:rsid w:val="001E12A7"/>
    <w:rsid w:val="002146BF"/>
    <w:rsid w:val="00221EF1"/>
    <w:rsid w:val="00241433"/>
    <w:rsid w:val="002466BE"/>
    <w:rsid w:val="0026541D"/>
    <w:rsid w:val="00284414"/>
    <w:rsid w:val="00321FA5"/>
    <w:rsid w:val="00323357"/>
    <w:rsid w:val="003305C8"/>
    <w:rsid w:val="00362267"/>
    <w:rsid w:val="00371E9F"/>
    <w:rsid w:val="00376DE6"/>
    <w:rsid w:val="003B0C27"/>
    <w:rsid w:val="003D7405"/>
    <w:rsid w:val="003F2302"/>
    <w:rsid w:val="003F64D8"/>
    <w:rsid w:val="0041066C"/>
    <w:rsid w:val="00422BDE"/>
    <w:rsid w:val="00463E35"/>
    <w:rsid w:val="00464157"/>
    <w:rsid w:val="00470189"/>
    <w:rsid w:val="00486A2F"/>
    <w:rsid w:val="004D7829"/>
    <w:rsid w:val="004E2E0D"/>
    <w:rsid w:val="00505158"/>
    <w:rsid w:val="00514186"/>
    <w:rsid w:val="00551213"/>
    <w:rsid w:val="00594D62"/>
    <w:rsid w:val="005C37BD"/>
    <w:rsid w:val="005F4AE3"/>
    <w:rsid w:val="00605920"/>
    <w:rsid w:val="00607BB9"/>
    <w:rsid w:val="00624E5E"/>
    <w:rsid w:val="006353FC"/>
    <w:rsid w:val="00676BFA"/>
    <w:rsid w:val="006B5A51"/>
    <w:rsid w:val="006D328E"/>
    <w:rsid w:val="006D78A8"/>
    <w:rsid w:val="006F67EA"/>
    <w:rsid w:val="007315AD"/>
    <w:rsid w:val="00731890"/>
    <w:rsid w:val="00755E40"/>
    <w:rsid w:val="00757DAD"/>
    <w:rsid w:val="007905D9"/>
    <w:rsid w:val="007B13D6"/>
    <w:rsid w:val="007D0186"/>
    <w:rsid w:val="007F2DCE"/>
    <w:rsid w:val="007F4353"/>
    <w:rsid w:val="007F4D63"/>
    <w:rsid w:val="0080729D"/>
    <w:rsid w:val="00810526"/>
    <w:rsid w:val="00867530"/>
    <w:rsid w:val="0087163F"/>
    <w:rsid w:val="00871D16"/>
    <w:rsid w:val="00873D80"/>
    <w:rsid w:val="008B36AB"/>
    <w:rsid w:val="008B4359"/>
    <w:rsid w:val="008C4E2F"/>
    <w:rsid w:val="008C602F"/>
    <w:rsid w:val="008D1B07"/>
    <w:rsid w:val="008D633E"/>
    <w:rsid w:val="008E64DE"/>
    <w:rsid w:val="008E64E6"/>
    <w:rsid w:val="008E650D"/>
    <w:rsid w:val="009064FC"/>
    <w:rsid w:val="00906567"/>
    <w:rsid w:val="00916B23"/>
    <w:rsid w:val="00923802"/>
    <w:rsid w:val="00965B79"/>
    <w:rsid w:val="009843E4"/>
    <w:rsid w:val="009846F2"/>
    <w:rsid w:val="009A4B16"/>
    <w:rsid w:val="00A35EF4"/>
    <w:rsid w:val="00A62D0D"/>
    <w:rsid w:val="00A65FF3"/>
    <w:rsid w:val="00A776DD"/>
    <w:rsid w:val="00A8601E"/>
    <w:rsid w:val="00A942FF"/>
    <w:rsid w:val="00AC1A6F"/>
    <w:rsid w:val="00AC2798"/>
    <w:rsid w:val="00AD1EF1"/>
    <w:rsid w:val="00B1048B"/>
    <w:rsid w:val="00B21C66"/>
    <w:rsid w:val="00B41832"/>
    <w:rsid w:val="00B41FD9"/>
    <w:rsid w:val="00B42A92"/>
    <w:rsid w:val="00B82D3C"/>
    <w:rsid w:val="00B92B1B"/>
    <w:rsid w:val="00BA2974"/>
    <w:rsid w:val="00C16C47"/>
    <w:rsid w:val="00C56151"/>
    <w:rsid w:val="00C57E35"/>
    <w:rsid w:val="00C77963"/>
    <w:rsid w:val="00C85873"/>
    <w:rsid w:val="00C902F6"/>
    <w:rsid w:val="00CD25D7"/>
    <w:rsid w:val="00CE1980"/>
    <w:rsid w:val="00D12E19"/>
    <w:rsid w:val="00D16AFE"/>
    <w:rsid w:val="00D23D3C"/>
    <w:rsid w:val="00D25BA2"/>
    <w:rsid w:val="00D31E66"/>
    <w:rsid w:val="00DB5A5B"/>
    <w:rsid w:val="00DC2005"/>
    <w:rsid w:val="00DC5167"/>
    <w:rsid w:val="00DD7D76"/>
    <w:rsid w:val="00E3057D"/>
    <w:rsid w:val="00E47E5D"/>
    <w:rsid w:val="00E552C6"/>
    <w:rsid w:val="00E62BC9"/>
    <w:rsid w:val="00E64C1A"/>
    <w:rsid w:val="00EB66B7"/>
    <w:rsid w:val="00EC24A0"/>
    <w:rsid w:val="00EC484C"/>
    <w:rsid w:val="00EE3F56"/>
    <w:rsid w:val="00EE72D3"/>
    <w:rsid w:val="00F3437C"/>
    <w:rsid w:val="00F37554"/>
    <w:rsid w:val="00F73378"/>
    <w:rsid w:val="00F904A6"/>
    <w:rsid w:val="00FA7B5A"/>
    <w:rsid w:val="00FA7F18"/>
    <w:rsid w:val="00FB2F5D"/>
    <w:rsid w:val="00FE191D"/>
    <w:rsid w:val="00FE6C71"/>
    <w:rsid w:val="7C87C9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856E60"/>
  <w15:docId w15:val="{EA1140EC-7EAD-A149-AEC4-61ECD663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6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34C22"/>
  </w:style>
  <w:style w:type="character" w:customStyle="1" w:styleId="xn-person">
    <w:name w:val="xn-person"/>
    <w:basedOn w:val="DefaultParagraphFont"/>
    <w:rsid w:val="00034C22"/>
  </w:style>
  <w:style w:type="character" w:customStyle="1" w:styleId="xn-money">
    <w:name w:val="xn-money"/>
    <w:basedOn w:val="DefaultParagraphFont"/>
    <w:rsid w:val="00034C22"/>
  </w:style>
  <w:style w:type="character" w:customStyle="1" w:styleId="xn-chron">
    <w:name w:val="xn-chron"/>
    <w:basedOn w:val="DefaultParagraphFont"/>
    <w:rsid w:val="00034C22"/>
  </w:style>
  <w:style w:type="character" w:customStyle="1" w:styleId="xn-org">
    <w:name w:val="xn-org"/>
    <w:basedOn w:val="DefaultParagraphFont"/>
    <w:rsid w:val="00034C22"/>
  </w:style>
  <w:style w:type="paragraph" w:styleId="Header">
    <w:name w:val="header"/>
    <w:basedOn w:val="Normal"/>
    <w:link w:val="HeaderChar"/>
    <w:uiPriority w:val="99"/>
    <w:unhideWhenUsed/>
    <w:rsid w:val="00731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890"/>
  </w:style>
  <w:style w:type="paragraph" w:styleId="Footer">
    <w:name w:val="footer"/>
    <w:basedOn w:val="Normal"/>
    <w:link w:val="FooterChar"/>
    <w:uiPriority w:val="99"/>
    <w:unhideWhenUsed/>
    <w:rsid w:val="00731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890"/>
  </w:style>
  <w:style w:type="character" w:customStyle="1" w:styleId="ms-rtefontsize-2">
    <w:name w:val="ms-rtefontsize-2"/>
    <w:basedOn w:val="DefaultParagraphFont"/>
    <w:rsid w:val="008B36AB"/>
  </w:style>
  <w:style w:type="paragraph" w:styleId="NoSpacing">
    <w:name w:val="No Spacing"/>
    <w:basedOn w:val="Normal"/>
    <w:uiPriority w:val="1"/>
    <w:qFormat/>
    <w:rsid w:val="008B36AB"/>
    <w:pPr>
      <w:spacing w:after="0" w:line="240" w:lineRule="auto"/>
    </w:pPr>
    <w:rPr>
      <w:rFonts w:ascii="Calibri" w:hAnsi="Calibri" w:cs="Times New Roman"/>
      <w:lang w:eastAsia="fr-FR"/>
    </w:rPr>
  </w:style>
  <w:style w:type="character" w:styleId="CommentReference">
    <w:name w:val="annotation reference"/>
    <w:basedOn w:val="DefaultParagraphFont"/>
    <w:uiPriority w:val="99"/>
    <w:semiHidden/>
    <w:unhideWhenUsed/>
    <w:rsid w:val="00A62D0D"/>
    <w:rPr>
      <w:sz w:val="16"/>
      <w:szCs w:val="16"/>
    </w:rPr>
  </w:style>
  <w:style w:type="paragraph" w:styleId="CommentText">
    <w:name w:val="annotation text"/>
    <w:basedOn w:val="Normal"/>
    <w:link w:val="CommentTextChar"/>
    <w:uiPriority w:val="99"/>
    <w:semiHidden/>
    <w:unhideWhenUsed/>
    <w:rsid w:val="00A62D0D"/>
    <w:pPr>
      <w:spacing w:line="240" w:lineRule="auto"/>
    </w:pPr>
    <w:rPr>
      <w:sz w:val="20"/>
      <w:szCs w:val="20"/>
    </w:rPr>
  </w:style>
  <w:style w:type="character" w:customStyle="1" w:styleId="CommentTextChar">
    <w:name w:val="Comment Text Char"/>
    <w:basedOn w:val="DefaultParagraphFont"/>
    <w:link w:val="CommentText"/>
    <w:uiPriority w:val="99"/>
    <w:semiHidden/>
    <w:rsid w:val="00A62D0D"/>
    <w:rPr>
      <w:sz w:val="20"/>
      <w:szCs w:val="20"/>
    </w:rPr>
  </w:style>
  <w:style w:type="paragraph" w:styleId="CommentSubject">
    <w:name w:val="annotation subject"/>
    <w:basedOn w:val="CommentText"/>
    <w:next w:val="CommentText"/>
    <w:link w:val="CommentSubjectChar"/>
    <w:uiPriority w:val="99"/>
    <w:semiHidden/>
    <w:unhideWhenUsed/>
    <w:rsid w:val="00A62D0D"/>
    <w:rPr>
      <w:b/>
      <w:bCs/>
    </w:rPr>
  </w:style>
  <w:style w:type="character" w:customStyle="1" w:styleId="CommentSubjectChar">
    <w:name w:val="Comment Subject Char"/>
    <w:basedOn w:val="CommentTextChar"/>
    <w:link w:val="CommentSubject"/>
    <w:uiPriority w:val="99"/>
    <w:semiHidden/>
    <w:rsid w:val="00A62D0D"/>
    <w:rPr>
      <w:b/>
      <w:bCs/>
      <w:sz w:val="20"/>
      <w:szCs w:val="20"/>
    </w:rPr>
  </w:style>
  <w:style w:type="paragraph" w:styleId="BalloonText">
    <w:name w:val="Balloon Text"/>
    <w:basedOn w:val="Normal"/>
    <w:link w:val="BalloonTextChar"/>
    <w:uiPriority w:val="99"/>
    <w:semiHidden/>
    <w:unhideWhenUsed/>
    <w:rsid w:val="00A6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0D"/>
    <w:rPr>
      <w:rFonts w:ascii="Segoe UI" w:hAnsi="Segoe UI" w:cs="Segoe UI"/>
      <w:sz w:val="18"/>
      <w:szCs w:val="18"/>
    </w:rPr>
  </w:style>
  <w:style w:type="character" w:styleId="Hyperlink">
    <w:name w:val="Hyperlink"/>
    <w:basedOn w:val="DefaultParagraphFont"/>
    <w:uiPriority w:val="99"/>
    <w:unhideWhenUsed/>
    <w:rsid w:val="00A65FF3"/>
    <w:rPr>
      <w:color w:val="0000FF"/>
      <w:u w:val="single"/>
    </w:rPr>
  </w:style>
  <w:style w:type="paragraph" w:styleId="FootnoteText">
    <w:name w:val="footnote text"/>
    <w:basedOn w:val="Normal"/>
    <w:link w:val="FootnoteTextChar"/>
    <w:uiPriority w:val="99"/>
    <w:unhideWhenUsed/>
    <w:rsid w:val="00241433"/>
    <w:pPr>
      <w:spacing w:after="0" w:line="240" w:lineRule="auto"/>
    </w:pPr>
    <w:rPr>
      <w:sz w:val="24"/>
      <w:szCs w:val="24"/>
    </w:rPr>
  </w:style>
  <w:style w:type="character" w:customStyle="1" w:styleId="FootnoteTextChar">
    <w:name w:val="Footnote Text Char"/>
    <w:basedOn w:val="DefaultParagraphFont"/>
    <w:link w:val="FootnoteText"/>
    <w:uiPriority w:val="99"/>
    <w:rsid w:val="00241433"/>
    <w:rPr>
      <w:sz w:val="24"/>
      <w:szCs w:val="24"/>
    </w:rPr>
  </w:style>
  <w:style w:type="character" w:styleId="FootnoteReference">
    <w:name w:val="footnote reference"/>
    <w:basedOn w:val="DefaultParagraphFont"/>
    <w:uiPriority w:val="99"/>
    <w:unhideWhenUsed/>
    <w:rsid w:val="00241433"/>
    <w:rPr>
      <w:vertAlign w:val="superscript"/>
    </w:rPr>
  </w:style>
  <w:style w:type="character" w:styleId="Emphasis">
    <w:name w:val="Emphasis"/>
    <w:basedOn w:val="DefaultParagraphFont"/>
    <w:uiPriority w:val="20"/>
    <w:qFormat/>
    <w:rsid w:val="00B1048B"/>
    <w:rPr>
      <w:i/>
      <w:iCs/>
    </w:rPr>
  </w:style>
  <w:style w:type="character" w:styleId="Mention">
    <w:name w:val="Mention"/>
    <w:basedOn w:val="DefaultParagraphFont"/>
    <w:uiPriority w:val="99"/>
    <w:semiHidden/>
    <w:unhideWhenUsed/>
    <w:rsid w:val="001D06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544">
      <w:bodyDiv w:val="1"/>
      <w:marLeft w:val="0"/>
      <w:marRight w:val="0"/>
      <w:marTop w:val="0"/>
      <w:marBottom w:val="0"/>
      <w:divBdr>
        <w:top w:val="none" w:sz="0" w:space="0" w:color="auto"/>
        <w:left w:val="none" w:sz="0" w:space="0" w:color="auto"/>
        <w:bottom w:val="none" w:sz="0" w:space="0" w:color="auto"/>
        <w:right w:val="none" w:sz="0" w:space="0" w:color="auto"/>
      </w:divBdr>
    </w:div>
    <w:div w:id="594090918">
      <w:bodyDiv w:val="1"/>
      <w:marLeft w:val="0"/>
      <w:marRight w:val="0"/>
      <w:marTop w:val="0"/>
      <w:marBottom w:val="0"/>
      <w:divBdr>
        <w:top w:val="none" w:sz="0" w:space="0" w:color="auto"/>
        <w:left w:val="none" w:sz="0" w:space="0" w:color="auto"/>
        <w:bottom w:val="none" w:sz="0" w:space="0" w:color="auto"/>
        <w:right w:val="none" w:sz="0" w:space="0" w:color="auto"/>
      </w:divBdr>
    </w:div>
    <w:div w:id="791367321">
      <w:bodyDiv w:val="1"/>
      <w:marLeft w:val="0"/>
      <w:marRight w:val="0"/>
      <w:marTop w:val="0"/>
      <w:marBottom w:val="0"/>
      <w:divBdr>
        <w:top w:val="none" w:sz="0" w:space="0" w:color="auto"/>
        <w:left w:val="none" w:sz="0" w:space="0" w:color="auto"/>
        <w:bottom w:val="none" w:sz="0" w:space="0" w:color="auto"/>
        <w:right w:val="none" w:sz="0" w:space="0" w:color="auto"/>
      </w:divBdr>
    </w:div>
    <w:div w:id="811680113">
      <w:bodyDiv w:val="1"/>
      <w:marLeft w:val="0"/>
      <w:marRight w:val="0"/>
      <w:marTop w:val="0"/>
      <w:marBottom w:val="0"/>
      <w:divBdr>
        <w:top w:val="none" w:sz="0" w:space="0" w:color="auto"/>
        <w:left w:val="none" w:sz="0" w:space="0" w:color="auto"/>
        <w:bottom w:val="none" w:sz="0" w:space="0" w:color="auto"/>
        <w:right w:val="none" w:sz="0" w:space="0" w:color="auto"/>
      </w:divBdr>
    </w:div>
    <w:div w:id="961813981">
      <w:bodyDiv w:val="1"/>
      <w:marLeft w:val="0"/>
      <w:marRight w:val="0"/>
      <w:marTop w:val="0"/>
      <w:marBottom w:val="0"/>
      <w:divBdr>
        <w:top w:val="none" w:sz="0" w:space="0" w:color="auto"/>
        <w:left w:val="none" w:sz="0" w:space="0" w:color="auto"/>
        <w:bottom w:val="none" w:sz="0" w:space="0" w:color="auto"/>
        <w:right w:val="none" w:sz="0" w:space="0" w:color="auto"/>
      </w:divBdr>
    </w:div>
    <w:div w:id="1123226927">
      <w:bodyDiv w:val="1"/>
      <w:marLeft w:val="0"/>
      <w:marRight w:val="0"/>
      <w:marTop w:val="0"/>
      <w:marBottom w:val="0"/>
      <w:divBdr>
        <w:top w:val="none" w:sz="0" w:space="0" w:color="auto"/>
        <w:left w:val="none" w:sz="0" w:space="0" w:color="auto"/>
        <w:bottom w:val="none" w:sz="0" w:space="0" w:color="auto"/>
        <w:right w:val="none" w:sz="0" w:space="0" w:color="auto"/>
      </w:divBdr>
    </w:div>
    <w:div w:id="1213081898">
      <w:bodyDiv w:val="1"/>
      <w:marLeft w:val="0"/>
      <w:marRight w:val="0"/>
      <w:marTop w:val="0"/>
      <w:marBottom w:val="0"/>
      <w:divBdr>
        <w:top w:val="none" w:sz="0" w:space="0" w:color="auto"/>
        <w:left w:val="none" w:sz="0" w:space="0" w:color="auto"/>
        <w:bottom w:val="none" w:sz="0" w:space="0" w:color="auto"/>
        <w:right w:val="none" w:sz="0" w:space="0" w:color="auto"/>
      </w:divBdr>
    </w:div>
    <w:div w:id="1337072396">
      <w:bodyDiv w:val="1"/>
      <w:marLeft w:val="0"/>
      <w:marRight w:val="0"/>
      <w:marTop w:val="0"/>
      <w:marBottom w:val="0"/>
      <w:divBdr>
        <w:top w:val="none" w:sz="0" w:space="0" w:color="auto"/>
        <w:left w:val="none" w:sz="0" w:space="0" w:color="auto"/>
        <w:bottom w:val="none" w:sz="0" w:space="0" w:color="auto"/>
        <w:right w:val="none" w:sz="0" w:space="0" w:color="auto"/>
      </w:divBdr>
    </w:div>
    <w:div w:id="1445732320">
      <w:bodyDiv w:val="1"/>
      <w:marLeft w:val="0"/>
      <w:marRight w:val="0"/>
      <w:marTop w:val="0"/>
      <w:marBottom w:val="0"/>
      <w:divBdr>
        <w:top w:val="none" w:sz="0" w:space="0" w:color="auto"/>
        <w:left w:val="none" w:sz="0" w:space="0" w:color="auto"/>
        <w:bottom w:val="none" w:sz="0" w:space="0" w:color="auto"/>
        <w:right w:val="none" w:sz="0" w:space="0" w:color="auto"/>
      </w:divBdr>
    </w:div>
    <w:div w:id="21034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rre@naturex.com" TargetMode="External"/><Relationship Id="rId3" Type="http://schemas.openxmlformats.org/officeDocument/2006/relationships/webSettings" Target="webSettings.xml"/><Relationship Id="rId7" Type="http://schemas.openxmlformats.org/officeDocument/2006/relationships/hyperlink" Target="mailto:a.dauby@natur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x.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892</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Frédérique</dc:creator>
  <cp:keywords/>
  <dc:description/>
  <cp:lastModifiedBy>CARRE Frédérique</cp:lastModifiedBy>
  <cp:revision>5</cp:revision>
  <cp:lastPrinted>2018-03-26T11:15:00Z</cp:lastPrinted>
  <dcterms:created xsi:type="dcterms:W3CDTF">2018-04-04T10:13:00Z</dcterms:created>
  <dcterms:modified xsi:type="dcterms:W3CDTF">2018-04-05T14:44:00Z</dcterms:modified>
</cp:coreProperties>
</file>