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8"/>
      </w:tblGrid>
      <w:tr w:rsidR="005C008D" w:rsidTr="00E43C5C">
        <w:tc>
          <w:tcPr>
            <w:tcW w:w="4788" w:type="dxa"/>
          </w:tcPr>
          <w:p w:rsidR="005C008D" w:rsidRDefault="005C008D" w:rsidP="00E43C5C">
            <w:pPr>
              <w:rPr>
                <w:b/>
              </w:rPr>
            </w:pPr>
          </w:p>
          <w:p w:rsidR="005C008D" w:rsidRPr="002D32C8" w:rsidRDefault="005C008D" w:rsidP="00E43C5C">
            <w:pPr>
              <w:rPr>
                <w:b/>
              </w:rPr>
            </w:pPr>
            <w:r>
              <w:rPr>
                <w:b/>
              </w:rPr>
              <w:t>PRESS</w:t>
            </w:r>
            <w:r w:rsidRPr="002D32C8">
              <w:rPr>
                <w:b/>
              </w:rPr>
              <w:t>MEDDELANDE</w:t>
            </w:r>
          </w:p>
        </w:tc>
      </w:tr>
    </w:tbl>
    <w:p w:rsidR="00682A29" w:rsidRDefault="00682A29" w:rsidP="00682A29"/>
    <w:p w:rsidR="00682A29" w:rsidRDefault="00682A29" w:rsidP="00682A29">
      <w:r>
        <w:t xml:space="preserve">                                                                                    </w:t>
      </w:r>
      <w:r w:rsidR="00907017">
        <w:t xml:space="preserve">             </w:t>
      </w:r>
      <w:r w:rsidR="00EE717B">
        <w:t>Stockholm 2012-11-19</w:t>
      </w:r>
    </w:p>
    <w:p w:rsidR="00682A29" w:rsidRDefault="00682A29" w:rsidP="00682A29"/>
    <w:p w:rsidR="007F1FC4" w:rsidRPr="007F1FC4" w:rsidRDefault="008F5A80" w:rsidP="007F1FC4">
      <w:pPr>
        <w:spacing w:line="276" w:lineRule="auto"/>
        <w:rPr>
          <w:b/>
          <w:szCs w:val="22"/>
        </w:rPr>
      </w:pPr>
      <w:r>
        <w:rPr>
          <w:b/>
          <w:szCs w:val="22"/>
        </w:rPr>
        <w:t>JYSK</w:t>
      </w:r>
      <w:r w:rsidR="00425B49">
        <w:rPr>
          <w:b/>
          <w:szCs w:val="22"/>
        </w:rPr>
        <w:t xml:space="preserve"> öppnar</w:t>
      </w:r>
      <w:r w:rsidR="001A2CE6">
        <w:rPr>
          <w:b/>
          <w:szCs w:val="22"/>
        </w:rPr>
        <w:t xml:space="preserve"> en </w:t>
      </w:r>
      <w:r w:rsidR="00A728A9">
        <w:rPr>
          <w:b/>
          <w:szCs w:val="22"/>
        </w:rPr>
        <w:t>ankarbutik på 1300 kvadratmeter i Mirum Galleria</w:t>
      </w:r>
    </w:p>
    <w:p w:rsidR="007F1FC4" w:rsidRPr="007F1FC4" w:rsidRDefault="007F1FC4" w:rsidP="007F1FC4">
      <w:pPr>
        <w:rPr>
          <w:b/>
          <w:sz w:val="22"/>
          <w:szCs w:val="22"/>
        </w:rPr>
      </w:pPr>
    </w:p>
    <w:p w:rsidR="00A728A9" w:rsidRDefault="00D45465" w:rsidP="00276F2C">
      <w:pPr>
        <w:rPr>
          <w:b/>
          <w:sz w:val="22"/>
          <w:szCs w:val="22"/>
        </w:rPr>
      </w:pPr>
      <w:r w:rsidRPr="005C008D">
        <w:rPr>
          <w:b/>
          <w:sz w:val="22"/>
          <w:szCs w:val="22"/>
        </w:rPr>
        <w:t>21 februari</w:t>
      </w:r>
      <w:r w:rsidR="00A728A9" w:rsidRPr="007C3540">
        <w:rPr>
          <w:b/>
          <w:sz w:val="22"/>
          <w:szCs w:val="22"/>
        </w:rPr>
        <w:t xml:space="preserve"> öppnar en av Sveriges största och bästa butikskedjor inom hemtextil, inredning och </w:t>
      </w:r>
      <w:r w:rsidR="007C3540">
        <w:rPr>
          <w:b/>
          <w:sz w:val="22"/>
          <w:szCs w:val="22"/>
        </w:rPr>
        <w:t>möbler, JYSK</w:t>
      </w:r>
      <w:r w:rsidR="005C008D">
        <w:rPr>
          <w:b/>
          <w:sz w:val="22"/>
          <w:szCs w:val="22"/>
        </w:rPr>
        <w:t xml:space="preserve"> en fullsortimentsbutik </w:t>
      </w:r>
      <w:r w:rsidR="00A728A9" w:rsidRPr="007C3540">
        <w:rPr>
          <w:b/>
          <w:sz w:val="22"/>
          <w:szCs w:val="22"/>
        </w:rPr>
        <w:t>på drygt 1</w:t>
      </w:r>
      <w:r w:rsidR="005C008D">
        <w:rPr>
          <w:b/>
          <w:sz w:val="22"/>
          <w:szCs w:val="22"/>
        </w:rPr>
        <w:t xml:space="preserve"> </w:t>
      </w:r>
      <w:r w:rsidR="00A728A9" w:rsidRPr="007C3540">
        <w:rPr>
          <w:b/>
          <w:sz w:val="22"/>
          <w:szCs w:val="22"/>
        </w:rPr>
        <w:t xml:space="preserve">300 kvadratmeter i Mirum Galleria. </w:t>
      </w:r>
      <w:r w:rsidR="007C3540" w:rsidRPr="007C3540">
        <w:rPr>
          <w:b/>
          <w:sz w:val="22"/>
          <w:szCs w:val="22"/>
        </w:rPr>
        <w:t>Butiken i Mirum G</w:t>
      </w:r>
      <w:r w:rsidR="00A728A9" w:rsidRPr="007C3540">
        <w:rPr>
          <w:b/>
          <w:sz w:val="22"/>
          <w:szCs w:val="22"/>
        </w:rPr>
        <w:t xml:space="preserve">alleria blir den andra i Norrköping och </w:t>
      </w:r>
      <w:r w:rsidR="00DC60E0">
        <w:rPr>
          <w:b/>
          <w:sz w:val="22"/>
          <w:szCs w:val="22"/>
        </w:rPr>
        <w:t xml:space="preserve">är </w:t>
      </w:r>
      <w:r w:rsidR="00A728A9" w:rsidRPr="007C3540">
        <w:rPr>
          <w:b/>
          <w:sz w:val="22"/>
          <w:szCs w:val="22"/>
        </w:rPr>
        <w:t>ett efterfrågat tillskott till Mirums butiksmix.</w:t>
      </w:r>
      <w:r w:rsidR="007C3540" w:rsidRPr="007C3540">
        <w:rPr>
          <w:b/>
          <w:sz w:val="22"/>
          <w:szCs w:val="22"/>
        </w:rPr>
        <w:t xml:space="preserve"> </w:t>
      </w:r>
      <w:r w:rsidR="007C3540">
        <w:rPr>
          <w:b/>
          <w:sz w:val="22"/>
          <w:szCs w:val="22"/>
        </w:rPr>
        <w:t>JYSK</w:t>
      </w:r>
      <w:r w:rsidR="00EF0786" w:rsidRPr="007C3540">
        <w:rPr>
          <w:b/>
          <w:sz w:val="22"/>
          <w:szCs w:val="22"/>
        </w:rPr>
        <w:t xml:space="preserve"> som är experter på sovkultur har ett kundlöfte som inkluderar kvalitet för mindre pengar, trovärdighet och en shoppingupplevelse med starka Skandinaviska rötter. </w:t>
      </w:r>
    </w:p>
    <w:p w:rsidR="0013737B" w:rsidRPr="007C3540" w:rsidRDefault="0013737B" w:rsidP="00276F2C">
      <w:pPr>
        <w:rPr>
          <w:b/>
          <w:sz w:val="22"/>
          <w:szCs w:val="22"/>
        </w:rPr>
      </w:pPr>
    </w:p>
    <w:p w:rsidR="0013737B" w:rsidRDefault="0013737B" w:rsidP="00276F2C">
      <w:pPr>
        <w:pStyle w:val="Liststycke"/>
        <w:numPr>
          <w:ilvl w:val="0"/>
          <w:numId w:val="10"/>
        </w:numPr>
        <w:rPr>
          <w:rFonts w:ascii="Times New Roman" w:hAnsi="Times New Roman"/>
          <w:sz w:val="22"/>
          <w:szCs w:val="22"/>
        </w:rPr>
      </w:pPr>
      <w:r w:rsidRPr="008A65B1">
        <w:rPr>
          <w:rFonts w:ascii="Times New Roman" w:hAnsi="Times New Roman"/>
          <w:color w:val="000000"/>
          <w:sz w:val="22"/>
          <w:szCs w:val="20"/>
        </w:rPr>
        <w:t xml:space="preserve">Vi betraktar vår nya butik i Mirum Galleria som ett strategiskt viktigt val i </w:t>
      </w:r>
      <w:r>
        <w:rPr>
          <w:rFonts w:ascii="Times New Roman" w:hAnsi="Times New Roman"/>
          <w:color w:val="000000"/>
          <w:sz w:val="22"/>
          <w:szCs w:val="20"/>
        </w:rPr>
        <w:t>en växande region där vi vill finnas på de bästa handelsplatserna, säger Johan Sjödin</w:t>
      </w:r>
      <w:r w:rsidR="005C008D">
        <w:rPr>
          <w:rFonts w:ascii="Times New Roman" w:hAnsi="Times New Roman"/>
          <w:color w:val="000000"/>
          <w:sz w:val="22"/>
          <w:szCs w:val="20"/>
        </w:rPr>
        <w:t>,</w:t>
      </w:r>
      <w:r>
        <w:rPr>
          <w:rFonts w:ascii="Times New Roman" w:hAnsi="Times New Roman"/>
          <w:color w:val="000000"/>
          <w:sz w:val="22"/>
          <w:szCs w:val="20"/>
        </w:rPr>
        <w:t xml:space="preserve"> VD på JYSK i Sverige.</w:t>
      </w:r>
    </w:p>
    <w:p w:rsidR="0013737B" w:rsidRPr="0013737B" w:rsidRDefault="0013737B" w:rsidP="0013737B">
      <w:pPr>
        <w:rPr>
          <w:sz w:val="22"/>
          <w:szCs w:val="22"/>
        </w:rPr>
      </w:pPr>
    </w:p>
    <w:p w:rsidR="008A65B1" w:rsidRDefault="00EF0786" w:rsidP="00276F2C">
      <w:pPr>
        <w:rPr>
          <w:color w:val="000000"/>
          <w:sz w:val="22"/>
          <w:szCs w:val="20"/>
          <w:shd w:val="clear" w:color="auto" w:fill="FFFFFF"/>
        </w:rPr>
      </w:pPr>
      <w:r w:rsidRPr="00EF0786">
        <w:rPr>
          <w:color w:val="000000"/>
          <w:sz w:val="22"/>
          <w:szCs w:val="20"/>
          <w:shd w:val="clear" w:color="auto" w:fill="FFFFFF"/>
        </w:rPr>
        <w:t>JYSK är en internationell detaljhandelskedja som säljer "allt till hemmet" och som ägs av dess ursprungliga grundare, Lars Larsen, känd i hela Danmark som landets ledande affärsman som alltid har "ett bra erbjudande".</w:t>
      </w:r>
      <w:r w:rsidRPr="00EF0786">
        <w:rPr>
          <w:rStyle w:val="apple-converted-space"/>
          <w:color w:val="000000"/>
          <w:sz w:val="22"/>
          <w:szCs w:val="20"/>
          <w:shd w:val="clear" w:color="auto" w:fill="FFFFFF"/>
        </w:rPr>
        <w:t> </w:t>
      </w:r>
      <w:r w:rsidRPr="00EF0786">
        <w:rPr>
          <w:color w:val="000000"/>
          <w:sz w:val="22"/>
          <w:szCs w:val="20"/>
          <w:shd w:val="clear" w:color="auto" w:fill="FFFFFF"/>
        </w:rPr>
        <w:t>När han 1979 öppnade sin första butik i Århus, Danmarks näst största stad – där butiken faktiskt fortfarande finns kvar – hade Larsen stora ambitioner, även om han aldrig kunde föreställa sig hur snab</w:t>
      </w:r>
      <w:r w:rsidR="007C3540">
        <w:rPr>
          <w:color w:val="000000"/>
          <w:sz w:val="22"/>
          <w:szCs w:val="20"/>
          <w:shd w:val="clear" w:color="auto" w:fill="FFFFFF"/>
        </w:rPr>
        <w:t xml:space="preserve">bt hans verksamhet skulle växa. </w:t>
      </w:r>
      <w:r w:rsidRPr="00EF0786">
        <w:rPr>
          <w:color w:val="000000"/>
          <w:sz w:val="22"/>
          <w:szCs w:val="20"/>
          <w:shd w:val="clear" w:color="auto" w:fill="FFFFFF"/>
        </w:rPr>
        <w:t>1984 öppnade han sin första butik utanför landets gränser, i grannlandet Tyskland</w:t>
      </w:r>
      <w:r w:rsidR="00DC60E0">
        <w:rPr>
          <w:color w:val="000000"/>
          <w:sz w:val="22"/>
          <w:szCs w:val="20"/>
          <w:shd w:val="clear" w:color="auto" w:fill="FFFFFF"/>
        </w:rPr>
        <w:t xml:space="preserve"> och idag omfattar JYSK-</w:t>
      </w:r>
      <w:r w:rsidRPr="00EF0786">
        <w:rPr>
          <w:color w:val="000000"/>
          <w:sz w:val="22"/>
          <w:szCs w:val="20"/>
          <w:shd w:val="clear" w:color="auto" w:fill="FFFFFF"/>
        </w:rPr>
        <w:t>ko</w:t>
      </w:r>
      <w:r w:rsidR="007C3540">
        <w:rPr>
          <w:color w:val="000000"/>
          <w:sz w:val="22"/>
          <w:szCs w:val="20"/>
          <w:shd w:val="clear" w:color="auto" w:fill="FFFFFF"/>
        </w:rPr>
        <w:t xml:space="preserve">ncernen </w:t>
      </w:r>
      <w:r w:rsidR="00DC60E0">
        <w:rPr>
          <w:color w:val="000000"/>
          <w:sz w:val="22"/>
          <w:szCs w:val="20"/>
          <w:shd w:val="clear" w:color="auto" w:fill="FFFFFF"/>
        </w:rPr>
        <w:t xml:space="preserve">mer än </w:t>
      </w:r>
      <w:r w:rsidR="007C3540">
        <w:rPr>
          <w:color w:val="000000"/>
          <w:sz w:val="22"/>
          <w:szCs w:val="20"/>
          <w:shd w:val="clear" w:color="auto" w:fill="FFFFFF"/>
        </w:rPr>
        <w:t>2 000 butiker i 34 länder.</w:t>
      </w:r>
      <w:r w:rsidRPr="00EF0786">
        <w:rPr>
          <w:color w:val="000000"/>
          <w:sz w:val="22"/>
          <w:szCs w:val="20"/>
          <w:shd w:val="clear" w:color="auto" w:fill="FFFFFF"/>
        </w:rPr>
        <w:t xml:space="preserve"> </w:t>
      </w:r>
      <w:r w:rsidR="00D45465">
        <w:rPr>
          <w:color w:val="000000"/>
          <w:sz w:val="22"/>
          <w:szCs w:val="20"/>
          <w:shd w:val="clear" w:color="auto" w:fill="FFFFFF"/>
        </w:rPr>
        <w:t>I Sverige har JYSK nu 126 butiker.</w:t>
      </w:r>
    </w:p>
    <w:p w:rsidR="008A65B1" w:rsidRDefault="008A65B1" w:rsidP="00276F2C">
      <w:pPr>
        <w:rPr>
          <w:color w:val="000000"/>
          <w:sz w:val="22"/>
          <w:szCs w:val="20"/>
          <w:shd w:val="clear" w:color="auto" w:fill="FFFFFF"/>
        </w:rPr>
      </w:pPr>
    </w:p>
    <w:p w:rsidR="00C027DF" w:rsidRPr="008A65B1" w:rsidRDefault="00C027DF" w:rsidP="00C027DF">
      <w:pPr>
        <w:pStyle w:val="Liststycke"/>
        <w:numPr>
          <w:ilvl w:val="0"/>
          <w:numId w:val="9"/>
        </w:numPr>
        <w:rPr>
          <w:rFonts w:ascii="Times New Roman" w:hAnsi="Times New Roman"/>
          <w:sz w:val="22"/>
          <w:szCs w:val="22"/>
        </w:rPr>
      </w:pPr>
      <w:r w:rsidRPr="008A65B1">
        <w:rPr>
          <w:rFonts w:ascii="Times New Roman" w:hAnsi="Times New Roman"/>
          <w:sz w:val="22"/>
          <w:szCs w:val="22"/>
        </w:rPr>
        <w:t>Det kä</w:t>
      </w:r>
      <w:r w:rsidR="00D45465">
        <w:rPr>
          <w:rFonts w:ascii="Times New Roman" w:hAnsi="Times New Roman"/>
          <w:sz w:val="22"/>
          <w:szCs w:val="22"/>
        </w:rPr>
        <w:t>nns därför</w:t>
      </w:r>
      <w:r>
        <w:rPr>
          <w:rFonts w:ascii="Times New Roman" w:hAnsi="Times New Roman"/>
          <w:sz w:val="22"/>
          <w:szCs w:val="22"/>
        </w:rPr>
        <w:t xml:space="preserve"> mycket positivt att JYSK</w:t>
      </w:r>
      <w:r w:rsidRPr="008A65B1">
        <w:rPr>
          <w:rFonts w:ascii="Times New Roman" w:hAnsi="Times New Roman"/>
          <w:sz w:val="22"/>
          <w:szCs w:val="22"/>
        </w:rPr>
        <w:t xml:space="preserve"> nu öppnar i Mirum </w:t>
      </w:r>
      <w:r>
        <w:rPr>
          <w:rFonts w:ascii="Times New Roman" w:hAnsi="Times New Roman"/>
          <w:sz w:val="22"/>
          <w:szCs w:val="22"/>
        </w:rPr>
        <w:t>Galleria. Det sortiment som JYSK</w:t>
      </w:r>
      <w:r w:rsidRPr="008A65B1">
        <w:rPr>
          <w:rFonts w:ascii="Times New Roman" w:hAnsi="Times New Roman"/>
          <w:sz w:val="22"/>
          <w:szCs w:val="22"/>
        </w:rPr>
        <w:t xml:space="preserve"> erbjuder förstärker ytterligare Mirum Galleria som regionens mest kompletta handels och shop</w:t>
      </w:r>
      <w:r w:rsidR="00DC60E0">
        <w:rPr>
          <w:rFonts w:ascii="Times New Roman" w:hAnsi="Times New Roman"/>
          <w:sz w:val="22"/>
          <w:szCs w:val="22"/>
        </w:rPr>
        <w:t>pingdestination</w:t>
      </w:r>
      <w:r>
        <w:rPr>
          <w:rFonts w:ascii="Times New Roman" w:hAnsi="Times New Roman"/>
          <w:sz w:val="22"/>
          <w:szCs w:val="22"/>
        </w:rPr>
        <w:t>, säger Peter Löfquist</w:t>
      </w:r>
      <w:r w:rsidR="005C008D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Center Manager på Mirum Galleria.</w:t>
      </w:r>
    </w:p>
    <w:p w:rsidR="00C027DF" w:rsidRDefault="00C027DF" w:rsidP="00276F2C">
      <w:pPr>
        <w:rPr>
          <w:color w:val="000000"/>
          <w:sz w:val="22"/>
          <w:szCs w:val="20"/>
          <w:shd w:val="clear" w:color="auto" w:fill="FFFFFF"/>
        </w:rPr>
      </w:pPr>
    </w:p>
    <w:p w:rsidR="0059209F" w:rsidRDefault="005C008D" w:rsidP="0059209F">
      <w:pPr>
        <w:rPr>
          <w:sz w:val="22"/>
          <w:szCs w:val="22"/>
        </w:rPr>
      </w:pPr>
      <w:r>
        <w:rPr>
          <w:sz w:val="22"/>
          <w:szCs w:val="22"/>
        </w:rPr>
        <w:t>I slutet</w:t>
      </w:r>
      <w:r w:rsidR="001C77D6">
        <w:rPr>
          <w:sz w:val="22"/>
          <w:szCs w:val="22"/>
        </w:rPr>
        <w:t xml:space="preserve"> av oktober</w:t>
      </w:r>
      <w:r w:rsidR="008F5A80">
        <w:rPr>
          <w:sz w:val="22"/>
          <w:szCs w:val="22"/>
        </w:rPr>
        <w:t xml:space="preserve"> blev det klart</w:t>
      </w:r>
      <w:r w:rsidR="00276F2C" w:rsidRPr="00276F2C">
        <w:rPr>
          <w:sz w:val="22"/>
          <w:szCs w:val="22"/>
        </w:rPr>
        <w:t xml:space="preserve"> att </w:t>
      </w:r>
      <w:r>
        <w:rPr>
          <w:sz w:val="22"/>
          <w:szCs w:val="22"/>
        </w:rPr>
        <w:t xml:space="preserve">Bik </w:t>
      </w:r>
      <w:r w:rsidR="008A65B1" w:rsidRPr="00276F2C">
        <w:rPr>
          <w:sz w:val="22"/>
          <w:szCs w:val="22"/>
        </w:rPr>
        <w:t>Bok</w:t>
      </w:r>
      <w:r w:rsidR="00276F2C" w:rsidRPr="00276F2C">
        <w:rPr>
          <w:sz w:val="22"/>
          <w:szCs w:val="22"/>
        </w:rPr>
        <w:t xml:space="preserve"> och Carlings öppnar nya bu</w:t>
      </w:r>
      <w:r w:rsidR="001C77D6">
        <w:rPr>
          <w:sz w:val="22"/>
          <w:szCs w:val="22"/>
        </w:rPr>
        <w:t>tiker i Mirum Galleria och för några veckor sedan</w:t>
      </w:r>
      <w:r w:rsidR="00276F2C" w:rsidRPr="00276F2C">
        <w:rPr>
          <w:sz w:val="22"/>
          <w:szCs w:val="22"/>
        </w:rPr>
        <w:t xml:space="preserve"> berättade vi att Stars</w:t>
      </w:r>
      <w:r w:rsidR="008A65B1">
        <w:rPr>
          <w:sz w:val="22"/>
          <w:szCs w:val="22"/>
        </w:rPr>
        <w:t xml:space="preserve"> and </w:t>
      </w:r>
      <w:r w:rsidR="00276F2C" w:rsidRPr="00276F2C">
        <w:rPr>
          <w:sz w:val="22"/>
          <w:szCs w:val="22"/>
        </w:rPr>
        <w:t>Strip</w:t>
      </w:r>
      <w:r w:rsidR="008A65B1">
        <w:rPr>
          <w:sz w:val="22"/>
          <w:szCs w:val="22"/>
        </w:rPr>
        <w:t>e</w:t>
      </w:r>
      <w:r w:rsidR="00276F2C" w:rsidRPr="00276F2C">
        <w:rPr>
          <w:sz w:val="22"/>
          <w:szCs w:val="22"/>
        </w:rPr>
        <w:t>s öppnar sin första restaurang i Östergötland i Mirum</w:t>
      </w:r>
      <w:r w:rsidR="001C77D6">
        <w:rPr>
          <w:sz w:val="22"/>
          <w:szCs w:val="22"/>
        </w:rPr>
        <w:t xml:space="preserve"> Galleria. Förra veckan blev det klart att det anrika </w:t>
      </w:r>
      <w:r w:rsidR="00FB4E86">
        <w:rPr>
          <w:sz w:val="22"/>
          <w:szCs w:val="22"/>
        </w:rPr>
        <w:t>Finbageriet</w:t>
      </w:r>
      <w:r w:rsidR="001C77D6">
        <w:rPr>
          <w:sz w:val="22"/>
          <w:szCs w:val="22"/>
        </w:rPr>
        <w:t xml:space="preserve"> Kamraterna också öppnar</w:t>
      </w:r>
      <w:r w:rsidR="00575501">
        <w:rPr>
          <w:sz w:val="22"/>
          <w:szCs w:val="22"/>
        </w:rPr>
        <w:t xml:space="preserve"> i Mirum Galleria</w:t>
      </w:r>
      <w:r w:rsidR="00FB4E86">
        <w:rPr>
          <w:sz w:val="22"/>
          <w:szCs w:val="22"/>
        </w:rPr>
        <w:t>.</w:t>
      </w:r>
      <w:r w:rsidR="00036536">
        <w:rPr>
          <w:sz w:val="22"/>
          <w:szCs w:val="22"/>
        </w:rPr>
        <w:t xml:space="preserve"> </w:t>
      </w:r>
      <w:r w:rsidR="0059209F">
        <w:rPr>
          <w:sz w:val="22"/>
          <w:szCs w:val="22"/>
        </w:rPr>
        <w:t>Efter omprofileringen i maj har vi sett ett starkt ökande</w:t>
      </w:r>
      <w:r w:rsidR="0059209F" w:rsidRPr="00276F2C">
        <w:rPr>
          <w:sz w:val="22"/>
          <w:szCs w:val="22"/>
        </w:rPr>
        <w:t xml:space="preserve"> intresse </w:t>
      </w:r>
      <w:r w:rsidR="0059209F">
        <w:rPr>
          <w:sz w:val="22"/>
          <w:szCs w:val="22"/>
        </w:rPr>
        <w:t xml:space="preserve">för </w:t>
      </w:r>
      <w:r w:rsidR="0059209F" w:rsidRPr="00276F2C">
        <w:rPr>
          <w:sz w:val="22"/>
          <w:szCs w:val="22"/>
        </w:rPr>
        <w:t xml:space="preserve">att etablera sig i </w:t>
      </w:r>
      <w:r w:rsidR="0059209F">
        <w:rPr>
          <w:sz w:val="22"/>
          <w:szCs w:val="22"/>
        </w:rPr>
        <w:t xml:space="preserve">Mirum </w:t>
      </w:r>
      <w:r w:rsidR="0059209F" w:rsidRPr="00276F2C">
        <w:rPr>
          <w:sz w:val="22"/>
          <w:szCs w:val="22"/>
        </w:rPr>
        <w:t>Galleri</w:t>
      </w:r>
      <w:r w:rsidR="0059209F">
        <w:rPr>
          <w:sz w:val="22"/>
          <w:szCs w:val="22"/>
        </w:rPr>
        <w:t>a.</w:t>
      </w:r>
    </w:p>
    <w:p w:rsidR="0038445C" w:rsidRDefault="0038445C" w:rsidP="00276F2C">
      <w:pPr>
        <w:rPr>
          <w:sz w:val="22"/>
          <w:szCs w:val="22"/>
        </w:rPr>
      </w:pPr>
    </w:p>
    <w:p w:rsidR="00276F2C" w:rsidRPr="00276F2C" w:rsidRDefault="00036536" w:rsidP="00276F2C">
      <w:pPr>
        <w:rPr>
          <w:sz w:val="22"/>
          <w:szCs w:val="22"/>
        </w:rPr>
      </w:pPr>
      <w:r w:rsidRPr="00276F2C">
        <w:rPr>
          <w:sz w:val="22"/>
          <w:szCs w:val="22"/>
        </w:rPr>
        <w:t>Under 2012 har utveckling</w:t>
      </w:r>
      <w:r w:rsidR="005C008D">
        <w:rPr>
          <w:sz w:val="22"/>
          <w:szCs w:val="22"/>
        </w:rPr>
        <w:t>en</w:t>
      </w:r>
      <w:r w:rsidRPr="00276F2C">
        <w:rPr>
          <w:sz w:val="22"/>
          <w:szCs w:val="22"/>
        </w:rPr>
        <w:t xml:space="preserve"> i Mirum Galleria varit betydligt starkare än</w:t>
      </w:r>
      <w:r>
        <w:rPr>
          <w:sz w:val="22"/>
          <w:szCs w:val="22"/>
        </w:rPr>
        <w:t xml:space="preserve"> övriga handels</w:t>
      </w:r>
      <w:r w:rsidR="005C008D">
        <w:rPr>
          <w:sz w:val="22"/>
          <w:szCs w:val="22"/>
        </w:rPr>
        <w:softHyphen/>
      </w:r>
      <w:bookmarkStart w:id="0" w:name="_GoBack"/>
      <w:bookmarkEnd w:id="0"/>
      <w:r>
        <w:rPr>
          <w:sz w:val="22"/>
          <w:szCs w:val="22"/>
        </w:rPr>
        <w:t>platser i regionen och</w:t>
      </w:r>
      <w:r w:rsidR="0059209F">
        <w:rPr>
          <w:sz w:val="22"/>
          <w:szCs w:val="22"/>
        </w:rPr>
        <w:t xml:space="preserve"> i övriga Sverige. Besökstalen</w:t>
      </w:r>
      <w:r w:rsidR="005C008D">
        <w:rPr>
          <w:sz w:val="22"/>
          <w:szCs w:val="22"/>
        </w:rPr>
        <w:t xml:space="preserve"> fortsätter öka och passerar 5,</w:t>
      </w:r>
      <w:r w:rsidRPr="00276F2C">
        <w:rPr>
          <w:sz w:val="22"/>
          <w:szCs w:val="22"/>
        </w:rPr>
        <w:t xml:space="preserve">6 miljoner och omsättningen når </w:t>
      </w:r>
      <w:r w:rsidR="005C008D">
        <w:rPr>
          <w:sz w:val="22"/>
          <w:szCs w:val="22"/>
        </w:rPr>
        <w:t>ca</w:t>
      </w:r>
      <w:r>
        <w:rPr>
          <w:sz w:val="22"/>
          <w:szCs w:val="22"/>
        </w:rPr>
        <w:t xml:space="preserve"> </w:t>
      </w:r>
      <w:r w:rsidRPr="00276F2C">
        <w:rPr>
          <w:sz w:val="22"/>
          <w:szCs w:val="22"/>
        </w:rPr>
        <w:t xml:space="preserve">1 miljard. </w:t>
      </w:r>
    </w:p>
    <w:p w:rsidR="007F1FC4" w:rsidRPr="008F5A80" w:rsidRDefault="007F1FC4" w:rsidP="008F5A80">
      <w:pPr>
        <w:rPr>
          <w:rFonts w:eastAsia="Calibri"/>
          <w:sz w:val="22"/>
          <w:szCs w:val="22"/>
          <w:lang w:eastAsia="en-US"/>
        </w:rPr>
      </w:pPr>
    </w:p>
    <w:p w:rsidR="007F1FC4" w:rsidRPr="007F1FC4" w:rsidRDefault="007F1FC4" w:rsidP="005C008D">
      <w:pPr>
        <w:rPr>
          <w:b/>
          <w:sz w:val="22"/>
          <w:szCs w:val="22"/>
        </w:rPr>
      </w:pPr>
      <w:r w:rsidRPr="007F1FC4">
        <w:rPr>
          <w:b/>
          <w:sz w:val="22"/>
          <w:szCs w:val="22"/>
        </w:rPr>
        <w:t>För mer information, vänligen kontakta:</w:t>
      </w:r>
    </w:p>
    <w:p w:rsidR="007F1FC4" w:rsidRPr="007F1FC4" w:rsidRDefault="005C008D" w:rsidP="005C008D">
      <w:pPr>
        <w:widowControl w:val="0"/>
        <w:autoSpaceDE w:val="0"/>
        <w:autoSpaceDN w:val="0"/>
        <w:adjustRightInd w:val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Peter Löfquist </w:t>
      </w:r>
      <w:r>
        <w:rPr>
          <w:sz w:val="22"/>
          <w:szCs w:val="22"/>
          <w:lang w:val="en-US"/>
        </w:rPr>
        <w:tab/>
      </w:r>
      <w:r w:rsidR="007F1FC4" w:rsidRPr="007F1FC4">
        <w:rPr>
          <w:sz w:val="22"/>
          <w:szCs w:val="22"/>
          <w:lang w:val="en-US"/>
        </w:rPr>
        <w:t>Center Manager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ab/>
        <w:t xml:space="preserve">Tel +46 11 </w:t>
      </w:r>
      <w:r w:rsidR="007F1FC4" w:rsidRPr="007F1FC4">
        <w:rPr>
          <w:sz w:val="22"/>
          <w:szCs w:val="22"/>
          <w:lang w:val="en-US"/>
        </w:rPr>
        <w:t>14 70 67</w:t>
      </w:r>
    </w:p>
    <w:p w:rsidR="007F1FC4" w:rsidRDefault="005C008D" w:rsidP="005C008D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Tommy Johansson</w:t>
      </w:r>
      <w:r>
        <w:rPr>
          <w:sz w:val="22"/>
          <w:szCs w:val="22"/>
          <w:lang w:val="en-US"/>
        </w:rPr>
        <w:tab/>
        <w:t xml:space="preserve">Leasing Manager </w:t>
      </w:r>
      <w:r>
        <w:rPr>
          <w:sz w:val="22"/>
          <w:szCs w:val="22"/>
          <w:lang w:val="en-US"/>
        </w:rPr>
        <w:tab/>
        <w:t xml:space="preserve">Tel +46 8 </w:t>
      </w:r>
      <w:r w:rsidR="007F1FC4" w:rsidRPr="007F1FC4">
        <w:rPr>
          <w:sz w:val="22"/>
          <w:szCs w:val="22"/>
          <w:lang w:val="en-US"/>
        </w:rPr>
        <w:t>508 99</w:t>
      </w:r>
      <w:r w:rsidR="00AE24F7">
        <w:rPr>
          <w:sz w:val="22"/>
          <w:szCs w:val="22"/>
          <w:lang w:val="en-US"/>
        </w:rPr>
        <w:t> </w:t>
      </w:r>
      <w:r w:rsidR="007F1FC4" w:rsidRPr="007F1FC4">
        <w:rPr>
          <w:sz w:val="22"/>
          <w:szCs w:val="22"/>
          <w:lang w:val="en-US"/>
        </w:rPr>
        <w:t>937</w:t>
      </w:r>
    </w:p>
    <w:p w:rsidR="005618CB" w:rsidRDefault="005C008D" w:rsidP="005C008D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Max Garbrant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 w:rsidR="00AE24F7">
        <w:rPr>
          <w:sz w:val="22"/>
          <w:szCs w:val="22"/>
          <w:lang w:val="en-US"/>
        </w:rPr>
        <w:t xml:space="preserve">Leasing Manager F&amp;B </w:t>
      </w:r>
      <w:r>
        <w:rPr>
          <w:sz w:val="22"/>
          <w:szCs w:val="22"/>
          <w:lang w:val="en-US"/>
        </w:rPr>
        <w:tab/>
        <w:t xml:space="preserve">Tel +46 8 </w:t>
      </w:r>
      <w:r w:rsidR="00AE24F7">
        <w:rPr>
          <w:sz w:val="22"/>
          <w:szCs w:val="22"/>
          <w:lang w:val="en-US"/>
        </w:rPr>
        <w:t>508 99</w:t>
      </w:r>
      <w:r w:rsidR="004818FB">
        <w:rPr>
          <w:sz w:val="22"/>
          <w:szCs w:val="22"/>
          <w:lang w:val="en-US"/>
        </w:rPr>
        <w:t> </w:t>
      </w:r>
      <w:r w:rsidR="00AE24F7">
        <w:rPr>
          <w:sz w:val="22"/>
          <w:szCs w:val="22"/>
          <w:lang w:val="en-US"/>
        </w:rPr>
        <w:t>938</w:t>
      </w:r>
    </w:p>
    <w:p w:rsidR="005618CB" w:rsidRPr="007F1FC4" w:rsidRDefault="005618CB" w:rsidP="007F1FC4">
      <w:pPr>
        <w:spacing w:line="276" w:lineRule="auto"/>
        <w:rPr>
          <w:sz w:val="22"/>
          <w:szCs w:val="22"/>
          <w:lang w:val="en-US"/>
        </w:rPr>
      </w:pPr>
    </w:p>
    <w:p w:rsidR="00322E14" w:rsidRPr="007F1FC4" w:rsidRDefault="005C008D" w:rsidP="00A3156D">
      <w:pPr>
        <w:pStyle w:val="Brdtext"/>
        <w:spacing w:after="0"/>
        <w:rPr>
          <w:sz w:val="22"/>
          <w:szCs w:val="22"/>
          <w:lang w:val="en-US"/>
        </w:rPr>
      </w:pPr>
      <w:r>
        <w:rPr>
          <w:noProof/>
          <w:sz w:val="22"/>
          <w:szCs w:val="22"/>
          <w:lang w:val="sv-SE" w:eastAsia="sv-S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69215</wp:posOffset>
                </wp:positionV>
                <wp:extent cx="5372100" cy="640080"/>
                <wp:effectExtent l="0" t="0" r="19050" b="266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64008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0A34" w:rsidRDefault="00360A34" w:rsidP="00360A34">
                            <w:pPr>
                              <w:ind w:rightChars="9" w:right="22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Steen &amp; Ström Sverige AB är en del av Steen &amp; Ström </w:t>
                            </w:r>
                            <w:r w:rsidR="00B30F7F">
                              <w:rPr>
                                <w:sz w:val="18"/>
                                <w:szCs w:val="18"/>
                              </w:rPr>
                              <w:t>AS</w:t>
                            </w:r>
                            <w:r w:rsidR="00DF5457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Skandinaviens ledande köpce</w:t>
                            </w:r>
                            <w:r w:rsidR="00593374">
                              <w:rPr>
                                <w:sz w:val="18"/>
                                <w:szCs w:val="18"/>
                              </w:rPr>
                              <w:t xml:space="preserve">ntrumföretag. </w:t>
                            </w:r>
                            <w:r w:rsidR="00593374">
                              <w:rPr>
                                <w:sz w:val="18"/>
                                <w:szCs w:val="18"/>
                              </w:rPr>
                              <w:br/>
                              <w:t>Vi driver idag 43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köpcentrum i Norge, Sverige och Danmark med en sammanlagd årsomsättning på mer </w:t>
                            </w:r>
                            <w:r w:rsidR="00593374">
                              <w:rPr>
                                <w:sz w:val="18"/>
                                <w:szCs w:val="18"/>
                              </w:rPr>
                              <w:t xml:space="preserve">än </w:t>
                            </w:r>
                            <w:r w:rsidR="00593374">
                              <w:rPr>
                                <w:sz w:val="18"/>
                                <w:szCs w:val="18"/>
                              </w:rPr>
                              <w:br/>
                              <w:t>44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milj</w:t>
                            </w:r>
                            <w:r w:rsidR="0019014B">
                              <w:rPr>
                                <w:sz w:val="18"/>
                                <w:szCs w:val="18"/>
                              </w:rPr>
                              <w:t>arder SEK. I Sverige äger vi elva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centrum och har flera pågående utvecklingsprojekt.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  <w:t xml:space="preserve"> Mer information hittar du på www.steenstrom.com</w:t>
                            </w:r>
                          </w:p>
                          <w:p w:rsidR="00360A34" w:rsidRDefault="00360A34" w:rsidP="00360A3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5pt;margin-top:5.45pt;width:423pt;height:5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" fillcolor="#eaeaea">
                <v:textbox>
                  <w:txbxContent>
                    <w:p w:rsidR="00360A34" w:rsidRDefault="00360A34" w:rsidP="00360A34">
                      <w:pPr>
                        <w:ind w:rightChars="9" w:right="22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Steen &amp; Ström Sverige AB är en del av Steen &amp; Ström </w:t>
                      </w:r>
                      <w:r w:rsidR="00B30F7F">
                        <w:rPr>
                          <w:sz w:val="18"/>
                          <w:szCs w:val="18"/>
                        </w:rPr>
                        <w:t>AS</w:t>
                      </w:r>
                      <w:r w:rsidR="00DF5457">
                        <w:rPr>
                          <w:sz w:val="18"/>
                          <w:szCs w:val="18"/>
                        </w:rPr>
                        <w:t xml:space="preserve">, </w:t>
                      </w:r>
                      <w:r>
                        <w:rPr>
                          <w:sz w:val="18"/>
                          <w:szCs w:val="18"/>
                        </w:rPr>
                        <w:t>Skandinaviens ledande köpce</w:t>
                      </w:r>
                      <w:r w:rsidR="00593374">
                        <w:rPr>
                          <w:sz w:val="18"/>
                          <w:szCs w:val="18"/>
                        </w:rPr>
                        <w:t xml:space="preserve">ntrumföretag. </w:t>
                      </w:r>
                      <w:r w:rsidR="00593374">
                        <w:rPr>
                          <w:sz w:val="18"/>
                          <w:szCs w:val="18"/>
                        </w:rPr>
                        <w:br/>
                        <w:t>Vi driver idag 43</w:t>
                      </w:r>
                      <w:r>
                        <w:rPr>
                          <w:sz w:val="18"/>
                          <w:szCs w:val="18"/>
                        </w:rPr>
                        <w:t xml:space="preserve"> köpcentrum i Norge, Sverige och Danmark med en sammanlagd årsomsättning på mer </w:t>
                      </w:r>
                      <w:r w:rsidR="00593374">
                        <w:rPr>
                          <w:sz w:val="18"/>
                          <w:szCs w:val="18"/>
                        </w:rPr>
                        <w:t xml:space="preserve">än </w:t>
                      </w:r>
                      <w:r w:rsidR="00593374">
                        <w:rPr>
                          <w:sz w:val="18"/>
                          <w:szCs w:val="18"/>
                        </w:rPr>
                        <w:br/>
                        <w:t>44</w:t>
                      </w:r>
                      <w:r>
                        <w:rPr>
                          <w:sz w:val="18"/>
                          <w:szCs w:val="18"/>
                        </w:rPr>
                        <w:t xml:space="preserve"> milj</w:t>
                      </w:r>
                      <w:r w:rsidR="0019014B">
                        <w:rPr>
                          <w:sz w:val="18"/>
                          <w:szCs w:val="18"/>
                        </w:rPr>
                        <w:t>arder SEK. I Sverige äger vi elva</w:t>
                      </w:r>
                      <w:r>
                        <w:rPr>
                          <w:sz w:val="18"/>
                          <w:szCs w:val="18"/>
                        </w:rPr>
                        <w:t xml:space="preserve"> centrum och har flera pågående utvecklingsprojekt.</w:t>
                      </w:r>
                      <w:r>
                        <w:rPr>
                          <w:sz w:val="18"/>
                          <w:szCs w:val="18"/>
                        </w:rPr>
                        <w:br/>
                        <w:t xml:space="preserve"> Mer information hittar du på www.steenstrom.com</w:t>
                      </w:r>
                    </w:p>
                    <w:p w:rsidR="00360A34" w:rsidRDefault="00360A34" w:rsidP="00360A3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10B71" w:rsidRPr="007F1FC4" w:rsidRDefault="00C10B71" w:rsidP="00A3156D">
      <w:pPr>
        <w:pStyle w:val="Brdtext"/>
        <w:spacing w:after="0"/>
        <w:rPr>
          <w:sz w:val="22"/>
          <w:szCs w:val="22"/>
          <w:lang w:val="en-US"/>
        </w:rPr>
      </w:pPr>
    </w:p>
    <w:sectPr w:rsidR="00C10B71" w:rsidRPr="007F1FC4" w:rsidSect="00360A34">
      <w:headerReference w:type="default" r:id="rId9"/>
      <w:footerReference w:type="default" r:id="rId10"/>
      <w:pgSz w:w="11906" w:h="16838" w:code="9"/>
      <w:pgMar w:top="2410" w:right="1797" w:bottom="1418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FFC" w:rsidRDefault="005D6FFC">
      <w:r>
        <w:separator/>
      </w:r>
    </w:p>
  </w:endnote>
  <w:endnote w:type="continuationSeparator" w:id="0">
    <w:p w:rsidR="005D6FFC" w:rsidRDefault="005D6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Sabon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A34" w:rsidRDefault="00A40242" w:rsidP="00AB7CDB">
    <w:pPr>
      <w:pStyle w:val="Sidfot"/>
      <w:jc w:val="center"/>
    </w:pPr>
    <w:r>
      <w:rPr>
        <w:noProof/>
      </w:rPr>
      <w:drawing>
        <wp:inline distT="0" distB="0" distL="0" distR="0">
          <wp:extent cx="4649470" cy="466090"/>
          <wp:effectExtent l="19050" t="0" r="0" b="0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9470" cy="466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FFC" w:rsidRDefault="005D6FFC">
      <w:r>
        <w:separator/>
      </w:r>
    </w:p>
  </w:footnote>
  <w:footnote w:type="continuationSeparator" w:id="0">
    <w:p w:rsidR="005D6FFC" w:rsidRDefault="005D6F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B63" w:rsidRDefault="00A40242" w:rsidP="007F7B63">
    <w:pPr>
      <w:pStyle w:val="Sidhuvud"/>
      <w:jc w:val="right"/>
    </w:pPr>
    <w:r>
      <w:rPr>
        <w:noProof/>
      </w:rPr>
      <w:drawing>
        <wp:inline distT="0" distB="0" distL="0" distR="0">
          <wp:extent cx="2648585" cy="784860"/>
          <wp:effectExtent l="19050" t="0" r="0" b="0"/>
          <wp:docPr id="1" name="Bild 1" descr="S&amp;S_Logo_SE_10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&amp;S_Logo_SE_10c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8585" cy="784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470A4"/>
    <w:multiLevelType w:val="hybridMultilevel"/>
    <w:tmpl w:val="CC845FD0"/>
    <w:lvl w:ilvl="0" w:tplc="DB443FF4">
      <w:start w:val="2011"/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205A86"/>
    <w:multiLevelType w:val="hybridMultilevel"/>
    <w:tmpl w:val="C3C6207E"/>
    <w:lvl w:ilvl="0" w:tplc="CF3EFE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8D6184"/>
    <w:multiLevelType w:val="hybridMultilevel"/>
    <w:tmpl w:val="87AA0CB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CD390B"/>
    <w:multiLevelType w:val="hybridMultilevel"/>
    <w:tmpl w:val="8B5475D4"/>
    <w:lvl w:ilvl="0" w:tplc="15C6BF6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C17175"/>
    <w:multiLevelType w:val="hybridMultilevel"/>
    <w:tmpl w:val="996E898A"/>
    <w:lvl w:ilvl="0" w:tplc="D6A89BB2">
      <w:start w:val="2011"/>
      <w:numFmt w:val="bullet"/>
      <w:lvlText w:val="-"/>
      <w:lvlJc w:val="left"/>
      <w:pPr>
        <w:ind w:left="720" w:hanging="360"/>
      </w:pPr>
      <w:rPr>
        <w:rFonts w:ascii="Calibri" w:eastAsia="Calibri" w:hAnsi="Calibri" w:cs="Cambri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D55994"/>
    <w:multiLevelType w:val="hybridMultilevel"/>
    <w:tmpl w:val="4ABCA3F0"/>
    <w:lvl w:ilvl="0" w:tplc="F0C41628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687B0D"/>
    <w:multiLevelType w:val="hybridMultilevel"/>
    <w:tmpl w:val="FC281C40"/>
    <w:lvl w:ilvl="0" w:tplc="B58AF6B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Lucida Grande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C049E0"/>
    <w:multiLevelType w:val="hybridMultilevel"/>
    <w:tmpl w:val="038441A4"/>
    <w:lvl w:ilvl="0" w:tplc="C8CCEB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F7682C"/>
    <w:multiLevelType w:val="hybridMultilevel"/>
    <w:tmpl w:val="19C019C2"/>
    <w:lvl w:ilvl="0" w:tplc="1C1CA1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063B5F"/>
    <w:multiLevelType w:val="hybridMultilevel"/>
    <w:tmpl w:val="48C6236E"/>
    <w:lvl w:ilvl="0" w:tplc="1876EFCE">
      <w:numFmt w:val="bullet"/>
      <w:lvlText w:val="-"/>
      <w:lvlJc w:val="left"/>
      <w:pPr>
        <w:ind w:left="720" w:hanging="360"/>
      </w:pPr>
      <w:rPr>
        <w:rFonts w:ascii="Cambria" w:eastAsia="Times New Roman" w:hAnsi="Cambria" w:cs="Cambri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9"/>
  </w:num>
  <w:num w:numId="6">
    <w:abstractNumId w:val="0"/>
  </w:num>
  <w:num w:numId="7">
    <w:abstractNumId w:val="8"/>
  </w:num>
  <w:num w:numId="8">
    <w:abstractNumId w:val="3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C6A"/>
    <w:rsid w:val="00001DFC"/>
    <w:rsid w:val="00002616"/>
    <w:rsid w:val="00002D5F"/>
    <w:rsid w:val="00003CEB"/>
    <w:rsid w:val="00004228"/>
    <w:rsid w:val="00006A21"/>
    <w:rsid w:val="00006E41"/>
    <w:rsid w:val="0001133B"/>
    <w:rsid w:val="000116A0"/>
    <w:rsid w:val="00011A38"/>
    <w:rsid w:val="00012966"/>
    <w:rsid w:val="00013C6B"/>
    <w:rsid w:val="00014579"/>
    <w:rsid w:val="00014BEC"/>
    <w:rsid w:val="000152C7"/>
    <w:rsid w:val="00016082"/>
    <w:rsid w:val="000217BD"/>
    <w:rsid w:val="000230FA"/>
    <w:rsid w:val="00023398"/>
    <w:rsid w:val="00024190"/>
    <w:rsid w:val="00024293"/>
    <w:rsid w:val="000242E3"/>
    <w:rsid w:val="00024E4C"/>
    <w:rsid w:val="000267C0"/>
    <w:rsid w:val="00027256"/>
    <w:rsid w:val="00030880"/>
    <w:rsid w:val="000313CC"/>
    <w:rsid w:val="0003187D"/>
    <w:rsid w:val="0003452B"/>
    <w:rsid w:val="00035067"/>
    <w:rsid w:val="000362B1"/>
    <w:rsid w:val="00036536"/>
    <w:rsid w:val="0003786C"/>
    <w:rsid w:val="00037B9D"/>
    <w:rsid w:val="00041740"/>
    <w:rsid w:val="000435F1"/>
    <w:rsid w:val="00043887"/>
    <w:rsid w:val="000462E0"/>
    <w:rsid w:val="00047054"/>
    <w:rsid w:val="00047DB4"/>
    <w:rsid w:val="00051E11"/>
    <w:rsid w:val="00053243"/>
    <w:rsid w:val="000537D1"/>
    <w:rsid w:val="00054272"/>
    <w:rsid w:val="000542EB"/>
    <w:rsid w:val="000551BD"/>
    <w:rsid w:val="00055351"/>
    <w:rsid w:val="00056638"/>
    <w:rsid w:val="000567B4"/>
    <w:rsid w:val="000569CA"/>
    <w:rsid w:val="0005724C"/>
    <w:rsid w:val="00057420"/>
    <w:rsid w:val="000629B5"/>
    <w:rsid w:val="000639FA"/>
    <w:rsid w:val="00063CBB"/>
    <w:rsid w:val="00063ED0"/>
    <w:rsid w:val="0006444A"/>
    <w:rsid w:val="000662A4"/>
    <w:rsid w:val="00067065"/>
    <w:rsid w:val="000679FD"/>
    <w:rsid w:val="00067A22"/>
    <w:rsid w:val="00067C0A"/>
    <w:rsid w:val="00067DA5"/>
    <w:rsid w:val="000702A6"/>
    <w:rsid w:val="00071128"/>
    <w:rsid w:val="00072205"/>
    <w:rsid w:val="00072A9E"/>
    <w:rsid w:val="0007463F"/>
    <w:rsid w:val="0007545D"/>
    <w:rsid w:val="0008006E"/>
    <w:rsid w:val="0008138F"/>
    <w:rsid w:val="00081E66"/>
    <w:rsid w:val="000820B8"/>
    <w:rsid w:val="00083D70"/>
    <w:rsid w:val="00084707"/>
    <w:rsid w:val="00085B7D"/>
    <w:rsid w:val="00085E4F"/>
    <w:rsid w:val="00085F86"/>
    <w:rsid w:val="00087533"/>
    <w:rsid w:val="00090231"/>
    <w:rsid w:val="00090D74"/>
    <w:rsid w:val="00092B3A"/>
    <w:rsid w:val="000936F1"/>
    <w:rsid w:val="00093DAF"/>
    <w:rsid w:val="00093FEE"/>
    <w:rsid w:val="00094B34"/>
    <w:rsid w:val="00094E8C"/>
    <w:rsid w:val="00096341"/>
    <w:rsid w:val="000A01A5"/>
    <w:rsid w:val="000A032D"/>
    <w:rsid w:val="000A03CE"/>
    <w:rsid w:val="000A0C02"/>
    <w:rsid w:val="000A1780"/>
    <w:rsid w:val="000A31A0"/>
    <w:rsid w:val="000A3601"/>
    <w:rsid w:val="000A460F"/>
    <w:rsid w:val="000A5007"/>
    <w:rsid w:val="000A5291"/>
    <w:rsid w:val="000B00E7"/>
    <w:rsid w:val="000B0BAB"/>
    <w:rsid w:val="000B0EF5"/>
    <w:rsid w:val="000B14BD"/>
    <w:rsid w:val="000B1A55"/>
    <w:rsid w:val="000B1E39"/>
    <w:rsid w:val="000B2467"/>
    <w:rsid w:val="000B3356"/>
    <w:rsid w:val="000B419B"/>
    <w:rsid w:val="000B449B"/>
    <w:rsid w:val="000B44F3"/>
    <w:rsid w:val="000B4D15"/>
    <w:rsid w:val="000B5388"/>
    <w:rsid w:val="000B5DFD"/>
    <w:rsid w:val="000B6BA8"/>
    <w:rsid w:val="000B736D"/>
    <w:rsid w:val="000C06EB"/>
    <w:rsid w:val="000C2AA2"/>
    <w:rsid w:val="000C3148"/>
    <w:rsid w:val="000C35AB"/>
    <w:rsid w:val="000C3CBC"/>
    <w:rsid w:val="000C614B"/>
    <w:rsid w:val="000C6B81"/>
    <w:rsid w:val="000C6BC9"/>
    <w:rsid w:val="000C7166"/>
    <w:rsid w:val="000D0178"/>
    <w:rsid w:val="000D055E"/>
    <w:rsid w:val="000D2E53"/>
    <w:rsid w:val="000D3B89"/>
    <w:rsid w:val="000D458C"/>
    <w:rsid w:val="000D6575"/>
    <w:rsid w:val="000D6C7A"/>
    <w:rsid w:val="000E0509"/>
    <w:rsid w:val="000E2CC0"/>
    <w:rsid w:val="000E3081"/>
    <w:rsid w:val="000E3A35"/>
    <w:rsid w:val="000E585D"/>
    <w:rsid w:val="000E5D66"/>
    <w:rsid w:val="000E6612"/>
    <w:rsid w:val="000E7F84"/>
    <w:rsid w:val="000F24C0"/>
    <w:rsid w:val="000F2809"/>
    <w:rsid w:val="000F362C"/>
    <w:rsid w:val="000F3822"/>
    <w:rsid w:val="000F403A"/>
    <w:rsid w:val="000F5B64"/>
    <w:rsid w:val="000F629E"/>
    <w:rsid w:val="000F635C"/>
    <w:rsid w:val="000F6714"/>
    <w:rsid w:val="000F6B8F"/>
    <w:rsid w:val="001000C7"/>
    <w:rsid w:val="00100AAB"/>
    <w:rsid w:val="00104145"/>
    <w:rsid w:val="00105AEE"/>
    <w:rsid w:val="00105C33"/>
    <w:rsid w:val="00105F1D"/>
    <w:rsid w:val="0010604B"/>
    <w:rsid w:val="001076CA"/>
    <w:rsid w:val="001077A0"/>
    <w:rsid w:val="00110689"/>
    <w:rsid w:val="00113202"/>
    <w:rsid w:val="00113544"/>
    <w:rsid w:val="00114B43"/>
    <w:rsid w:val="00114F62"/>
    <w:rsid w:val="00115381"/>
    <w:rsid w:val="001161E9"/>
    <w:rsid w:val="00117F23"/>
    <w:rsid w:val="00120088"/>
    <w:rsid w:val="00122607"/>
    <w:rsid w:val="00124F8A"/>
    <w:rsid w:val="001252BD"/>
    <w:rsid w:val="00130C87"/>
    <w:rsid w:val="00131765"/>
    <w:rsid w:val="00131E1B"/>
    <w:rsid w:val="00133953"/>
    <w:rsid w:val="00134A12"/>
    <w:rsid w:val="00135862"/>
    <w:rsid w:val="00136F81"/>
    <w:rsid w:val="0013737B"/>
    <w:rsid w:val="0014167E"/>
    <w:rsid w:val="001422BB"/>
    <w:rsid w:val="0014465F"/>
    <w:rsid w:val="00144D2F"/>
    <w:rsid w:val="00145256"/>
    <w:rsid w:val="001452C3"/>
    <w:rsid w:val="00145DC0"/>
    <w:rsid w:val="00146903"/>
    <w:rsid w:val="001473BD"/>
    <w:rsid w:val="001503AA"/>
    <w:rsid w:val="0015267C"/>
    <w:rsid w:val="00153B23"/>
    <w:rsid w:val="00156167"/>
    <w:rsid w:val="00156CB8"/>
    <w:rsid w:val="001576AF"/>
    <w:rsid w:val="00157856"/>
    <w:rsid w:val="001579A8"/>
    <w:rsid w:val="00157FB5"/>
    <w:rsid w:val="00161FCC"/>
    <w:rsid w:val="00162B4E"/>
    <w:rsid w:val="00163547"/>
    <w:rsid w:val="00164774"/>
    <w:rsid w:val="00165FDB"/>
    <w:rsid w:val="00170B5B"/>
    <w:rsid w:val="00171279"/>
    <w:rsid w:val="00171882"/>
    <w:rsid w:val="00172240"/>
    <w:rsid w:val="00173C7B"/>
    <w:rsid w:val="001748E0"/>
    <w:rsid w:val="00176870"/>
    <w:rsid w:val="00176CB8"/>
    <w:rsid w:val="00176CC9"/>
    <w:rsid w:val="00176E17"/>
    <w:rsid w:val="00176E71"/>
    <w:rsid w:val="00177CF2"/>
    <w:rsid w:val="00180109"/>
    <w:rsid w:val="00180494"/>
    <w:rsid w:val="00180BD0"/>
    <w:rsid w:val="0018108D"/>
    <w:rsid w:val="001810CC"/>
    <w:rsid w:val="001830AE"/>
    <w:rsid w:val="00187F93"/>
    <w:rsid w:val="00187FAA"/>
    <w:rsid w:val="00187FC0"/>
    <w:rsid w:val="0019014B"/>
    <w:rsid w:val="001930C7"/>
    <w:rsid w:val="00194450"/>
    <w:rsid w:val="00194BA1"/>
    <w:rsid w:val="00194F36"/>
    <w:rsid w:val="00194F3E"/>
    <w:rsid w:val="001A2006"/>
    <w:rsid w:val="001A2CE6"/>
    <w:rsid w:val="001A3D5F"/>
    <w:rsid w:val="001A4304"/>
    <w:rsid w:val="001A466F"/>
    <w:rsid w:val="001A5AB6"/>
    <w:rsid w:val="001A5E73"/>
    <w:rsid w:val="001A63D9"/>
    <w:rsid w:val="001A6735"/>
    <w:rsid w:val="001A74D3"/>
    <w:rsid w:val="001B07B9"/>
    <w:rsid w:val="001B0C71"/>
    <w:rsid w:val="001B1945"/>
    <w:rsid w:val="001B3240"/>
    <w:rsid w:val="001B33D0"/>
    <w:rsid w:val="001B37FB"/>
    <w:rsid w:val="001B3AA2"/>
    <w:rsid w:val="001B4D5C"/>
    <w:rsid w:val="001B6BFB"/>
    <w:rsid w:val="001B72EB"/>
    <w:rsid w:val="001B759C"/>
    <w:rsid w:val="001B76D5"/>
    <w:rsid w:val="001C059B"/>
    <w:rsid w:val="001C082C"/>
    <w:rsid w:val="001C10AE"/>
    <w:rsid w:val="001C16BA"/>
    <w:rsid w:val="001C1AF6"/>
    <w:rsid w:val="001C340B"/>
    <w:rsid w:val="001C55A9"/>
    <w:rsid w:val="001C571B"/>
    <w:rsid w:val="001C751E"/>
    <w:rsid w:val="001C7660"/>
    <w:rsid w:val="001C77D6"/>
    <w:rsid w:val="001D0CF7"/>
    <w:rsid w:val="001D13B0"/>
    <w:rsid w:val="001D3C7B"/>
    <w:rsid w:val="001D46F4"/>
    <w:rsid w:val="001D48DF"/>
    <w:rsid w:val="001D5E05"/>
    <w:rsid w:val="001D75ED"/>
    <w:rsid w:val="001E0A9B"/>
    <w:rsid w:val="001E17D7"/>
    <w:rsid w:val="001E3C19"/>
    <w:rsid w:val="001E4A53"/>
    <w:rsid w:val="001E74D3"/>
    <w:rsid w:val="001E79C7"/>
    <w:rsid w:val="001E7B84"/>
    <w:rsid w:val="001F0F43"/>
    <w:rsid w:val="001F1690"/>
    <w:rsid w:val="001F2107"/>
    <w:rsid w:val="001F3313"/>
    <w:rsid w:val="001F3CC3"/>
    <w:rsid w:val="001F46D3"/>
    <w:rsid w:val="001F4D70"/>
    <w:rsid w:val="00201999"/>
    <w:rsid w:val="002044A3"/>
    <w:rsid w:val="0020456C"/>
    <w:rsid w:val="00205F52"/>
    <w:rsid w:val="002064AC"/>
    <w:rsid w:val="00206724"/>
    <w:rsid w:val="0020752B"/>
    <w:rsid w:val="002079BD"/>
    <w:rsid w:val="00210F15"/>
    <w:rsid w:val="00211C6A"/>
    <w:rsid w:val="00212DA3"/>
    <w:rsid w:val="0021365A"/>
    <w:rsid w:val="002141DA"/>
    <w:rsid w:val="002146F0"/>
    <w:rsid w:val="00216E5F"/>
    <w:rsid w:val="0021704E"/>
    <w:rsid w:val="002173E4"/>
    <w:rsid w:val="00221A83"/>
    <w:rsid w:val="00222927"/>
    <w:rsid w:val="00222B1C"/>
    <w:rsid w:val="0022353D"/>
    <w:rsid w:val="002246A4"/>
    <w:rsid w:val="00224A75"/>
    <w:rsid w:val="002258A0"/>
    <w:rsid w:val="00225A0A"/>
    <w:rsid w:val="00226C2A"/>
    <w:rsid w:val="0022727D"/>
    <w:rsid w:val="00230DFB"/>
    <w:rsid w:val="00231029"/>
    <w:rsid w:val="0023335F"/>
    <w:rsid w:val="00233873"/>
    <w:rsid w:val="00234990"/>
    <w:rsid w:val="00236691"/>
    <w:rsid w:val="00236BDC"/>
    <w:rsid w:val="00237A0B"/>
    <w:rsid w:val="00240361"/>
    <w:rsid w:val="002407E4"/>
    <w:rsid w:val="002414D1"/>
    <w:rsid w:val="002419DE"/>
    <w:rsid w:val="002427E3"/>
    <w:rsid w:val="0024287F"/>
    <w:rsid w:val="00243975"/>
    <w:rsid w:val="00243C84"/>
    <w:rsid w:val="002460CA"/>
    <w:rsid w:val="002464AE"/>
    <w:rsid w:val="00246C65"/>
    <w:rsid w:val="00247F3D"/>
    <w:rsid w:val="0025203F"/>
    <w:rsid w:val="002521D6"/>
    <w:rsid w:val="00254BCD"/>
    <w:rsid w:val="002551C6"/>
    <w:rsid w:val="0025549D"/>
    <w:rsid w:val="00255CCA"/>
    <w:rsid w:val="00256759"/>
    <w:rsid w:val="00256769"/>
    <w:rsid w:val="00257D5B"/>
    <w:rsid w:val="0026086B"/>
    <w:rsid w:val="00260A5E"/>
    <w:rsid w:val="00261A5E"/>
    <w:rsid w:val="002623E8"/>
    <w:rsid w:val="0026253F"/>
    <w:rsid w:val="00262834"/>
    <w:rsid w:val="002663C4"/>
    <w:rsid w:val="00267544"/>
    <w:rsid w:val="002677DD"/>
    <w:rsid w:val="00270083"/>
    <w:rsid w:val="00271268"/>
    <w:rsid w:val="00271627"/>
    <w:rsid w:val="00271CEB"/>
    <w:rsid w:val="00272C1C"/>
    <w:rsid w:val="00272C54"/>
    <w:rsid w:val="00273F36"/>
    <w:rsid w:val="00274442"/>
    <w:rsid w:val="00274B43"/>
    <w:rsid w:val="00274E92"/>
    <w:rsid w:val="002764A4"/>
    <w:rsid w:val="00276F2C"/>
    <w:rsid w:val="0027726F"/>
    <w:rsid w:val="00277A54"/>
    <w:rsid w:val="00281A46"/>
    <w:rsid w:val="002829B0"/>
    <w:rsid w:val="0028306C"/>
    <w:rsid w:val="002843B0"/>
    <w:rsid w:val="00285596"/>
    <w:rsid w:val="00286FA2"/>
    <w:rsid w:val="0028711D"/>
    <w:rsid w:val="002900F7"/>
    <w:rsid w:val="002901E7"/>
    <w:rsid w:val="002908CF"/>
    <w:rsid w:val="00290A3A"/>
    <w:rsid w:val="00290E3D"/>
    <w:rsid w:val="00291057"/>
    <w:rsid w:val="0029303D"/>
    <w:rsid w:val="002941F5"/>
    <w:rsid w:val="00295909"/>
    <w:rsid w:val="00296401"/>
    <w:rsid w:val="00296977"/>
    <w:rsid w:val="00297126"/>
    <w:rsid w:val="002975CB"/>
    <w:rsid w:val="002A226D"/>
    <w:rsid w:val="002A33A1"/>
    <w:rsid w:val="002A380B"/>
    <w:rsid w:val="002A40B8"/>
    <w:rsid w:val="002A496B"/>
    <w:rsid w:val="002A7602"/>
    <w:rsid w:val="002A760E"/>
    <w:rsid w:val="002A797F"/>
    <w:rsid w:val="002B00AC"/>
    <w:rsid w:val="002B080D"/>
    <w:rsid w:val="002B27B7"/>
    <w:rsid w:val="002B27E7"/>
    <w:rsid w:val="002B2E97"/>
    <w:rsid w:val="002B6A95"/>
    <w:rsid w:val="002B7930"/>
    <w:rsid w:val="002B7F9D"/>
    <w:rsid w:val="002C136C"/>
    <w:rsid w:val="002C14EE"/>
    <w:rsid w:val="002C198A"/>
    <w:rsid w:val="002C36C7"/>
    <w:rsid w:val="002C37A8"/>
    <w:rsid w:val="002C4A34"/>
    <w:rsid w:val="002C532E"/>
    <w:rsid w:val="002C5D52"/>
    <w:rsid w:val="002C700C"/>
    <w:rsid w:val="002D08D8"/>
    <w:rsid w:val="002D2C7C"/>
    <w:rsid w:val="002D32C8"/>
    <w:rsid w:val="002D3398"/>
    <w:rsid w:val="002D3A58"/>
    <w:rsid w:val="002D4A82"/>
    <w:rsid w:val="002D6C97"/>
    <w:rsid w:val="002D72E3"/>
    <w:rsid w:val="002D7AD0"/>
    <w:rsid w:val="002E09F4"/>
    <w:rsid w:val="002E10E7"/>
    <w:rsid w:val="002E1ABC"/>
    <w:rsid w:val="002E1C97"/>
    <w:rsid w:val="002E21D7"/>
    <w:rsid w:val="002E2705"/>
    <w:rsid w:val="002E2F7B"/>
    <w:rsid w:val="002E3131"/>
    <w:rsid w:val="002E422C"/>
    <w:rsid w:val="002E4802"/>
    <w:rsid w:val="002E5867"/>
    <w:rsid w:val="002E7BCC"/>
    <w:rsid w:val="002E7D40"/>
    <w:rsid w:val="002F27E3"/>
    <w:rsid w:val="002F463F"/>
    <w:rsid w:val="002F5C60"/>
    <w:rsid w:val="002F5E28"/>
    <w:rsid w:val="002F5F6B"/>
    <w:rsid w:val="00300443"/>
    <w:rsid w:val="003033A7"/>
    <w:rsid w:val="003033EB"/>
    <w:rsid w:val="00304783"/>
    <w:rsid w:val="00304A10"/>
    <w:rsid w:val="00304A66"/>
    <w:rsid w:val="00306DA4"/>
    <w:rsid w:val="003109CB"/>
    <w:rsid w:val="00311B23"/>
    <w:rsid w:val="00311EDC"/>
    <w:rsid w:val="00312059"/>
    <w:rsid w:val="00313FBD"/>
    <w:rsid w:val="00315F47"/>
    <w:rsid w:val="00320059"/>
    <w:rsid w:val="00320FE8"/>
    <w:rsid w:val="00322E14"/>
    <w:rsid w:val="0032367D"/>
    <w:rsid w:val="003249E3"/>
    <w:rsid w:val="0032533B"/>
    <w:rsid w:val="00326191"/>
    <w:rsid w:val="003266BD"/>
    <w:rsid w:val="003267FE"/>
    <w:rsid w:val="00330637"/>
    <w:rsid w:val="00333128"/>
    <w:rsid w:val="00333A6B"/>
    <w:rsid w:val="00334532"/>
    <w:rsid w:val="00340374"/>
    <w:rsid w:val="00340502"/>
    <w:rsid w:val="00342A6C"/>
    <w:rsid w:val="00343876"/>
    <w:rsid w:val="00344414"/>
    <w:rsid w:val="0034486A"/>
    <w:rsid w:val="00344E49"/>
    <w:rsid w:val="003451F0"/>
    <w:rsid w:val="00346746"/>
    <w:rsid w:val="00346859"/>
    <w:rsid w:val="00346D8C"/>
    <w:rsid w:val="00347451"/>
    <w:rsid w:val="003510A0"/>
    <w:rsid w:val="00351183"/>
    <w:rsid w:val="0035170D"/>
    <w:rsid w:val="00351B34"/>
    <w:rsid w:val="00353EA4"/>
    <w:rsid w:val="00355B5E"/>
    <w:rsid w:val="00356285"/>
    <w:rsid w:val="00357A4B"/>
    <w:rsid w:val="00357AE7"/>
    <w:rsid w:val="003608B0"/>
    <w:rsid w:val="00360A34"/>
    <w:rsid w:val="00361A3B"/>
    <w:rsid w:val="00361A3C"/>
    <w:rsid w:val="00362A26"/>
    <w:rsid w:val="00362C66"/>
    <w:rsid w:val="00363838"/>
    <w:rsid w:val="003645DD"/>
    <w:rsid w:val="003649B5"/>
    <w:rsid w:val="003655AC"/>
    <w:rsid w:val="0036584D"/>
    <w:rsid w:val="00365BCA"/>
    <w:rsid w:val="00367206"/>
    <w:rsid w:val="0037024C"/>
    <w:rsid w:val="00371F43"/>
    <w:rsid w:val="00372B42"/>
    <w:rsid w:val="00372E4A"/>
    <w:rsid w:val="00374BB7"/>
    <w:rsid w:val="00375488"/>
    <w:rsid w:val="00375CAF"/>
    <w:rsid w:val="003761AB"/>
    <w:rsid w:val="003769DA"/>
    <w:rsid w:val="00380703"/>
    <w:rsid w:val="0038089F"/>
    <w:rsid w:val="00380D3F"/>
    <w:rsid w:val="003826A3"/>
    <w:rsid w:val="00382E02"/>
    <w:rsid w:val="00384294"/>
    <w:rsid w:val="0038445C"/>
    <w:rsid w:val="003868A9"/>
    <w:rsid w:val="00387105"/>
    <w:rsid w:val="00390788"/>
    <w:rsid w:val="00390978"/>
    <w:rsid w:val="00393267"/>
    <w:rsid w:val="003936B6"/>
    <w:rsid w:val="003937BD"/>
    <w:rsid w:val="00393803"/>
    <w:rsid w:val="00395C94"/>
    <w:rsid w:val="00397839"/>
    <w:rsid w:val="00397FBE"/>
    <w:rsid w:val="003A06E7"/>
    <w:rsid w:val="003A1738"/>
    <w:rsid w:val="003A3C0A"/>
    <w:rsid w:val="003A4209"/>
    <w:rsid w:val="003A4D1A"/>
    <w:rsid w:val="003A5535"/>
    <w:rsid w:val="003A5EE8"/>
    <w:rsid w:val="003B0B70"/>
    <w:rsid w:val="003B2AB4"/>
    <w:rsid w:val="003B3DD4"/>
    <w:rsid w:val="003B44FD"/>
    <w:rsid w:val="003B4776"/>
    <w:rsid w:val="003B52DE"/>
    <w:rsid w:val="003B5E72"/>
    <w:rsid w:val="003B6320"/>
    <w:rsid w:val="003B6F29"/>
    <w:rsid w:val="003B6F70"/>
    <w:rsid w:val="003B7686"/>
    <w:rsid w:val="003B787B"/>
    <w:rsid w:val="003C144D"/>
    <w:rsid w:val="003C2F63"/>
    <w:rsid w:val="003C369B"/>
    <w:rsid w:val="003C5C5B"/>
    <w:rsid w:val="003C619D"/>
    <w:rsid w:val="003C75D6"/>
    <w:rsid w:val="003C7757"/>
    <w:rsid w:val="003C7863"/>
    <w:rsid w:val="003D01A0"/>
    <w:rsid w:val="003D2356"/>
    <w:rsid w:val="003D2808"/>
    <w:rsid w:val="003D33D1"/>
    <w:rsid w:val="003D41BB"/>
    <w:rsid w:val="003D420F"/>
    <w:rsid w:val="003D4F9E"/>
    <w:rsid w:val="003D5756"/>
    <w:rsid w:val="003D7065"/>
    <w:rsid w:val="003D790B"/>
    <w:rsid w:val="003E03A4"/>
    <w:rsid w:val="003E0F90"/>
    <w:rsid w:val="003E0FB8"/>
    <w:rsid w:val="003E1437"/>
    <w:rsid w:val="003E1CC5"/>
    <w:rsid w:val="003E3245"/>
    <w:rsid w:val="003E37A2"/>
    <w:rsid w:val="003E3A4E"/>
    <w:rsid w:val="003E4940"/>
    <w:rsid w:val="003E5F39"/>
    <w:rsid w:val="003E7CA9"/>
    <w:rsid w:val="003F087B"/>
    <w:rsid w:val="003F171F"/>
    <w:rsid w:val="003F1D81"/>
    <w:rsid w:val="003F2CC9"/>
    <w:rsid w:val="003F3171"/>
    <w:rsid w:val="003F3A7F"/>
    <w:rsid w:val="003F3F81"/>
    <w:rsid w:val="003F5A68"/>
    <w:rsid w:val="00400A56"/>
    <w:rsid w:val="00402742"/>
    <w:rsid w:val="00404FFE"/>
    <w:rsid w:val="00405784"/>
    <w:rsid w:val="00405B0F"/>
    <w:rsid w:val="00406093"/>
    <w:rsid w:val="00407C9C"/>
    <w:rsid w:val="00407F23"/>
    <w:rsid w:val="0041012C"/>
    <w:rsid w:val="0041050E"/>
    <w:rsid w:val="004117AA"/>
    <w:rsid w:val="00411F9E"/>
    <w:rsid w:val="00412A60"/>
    <w:rsid w:val="00413AFB"/>
    <w:rsid w:val="004144FC"/>
    <w:rsid w:val="00414638"/>
    <w:rsid w:val="004157B5"/>
    <w:rsid w:val="0041602C"/>
    <w:rsid w:val="0041631C"/>
    <w:rsid w:val="0041728C"/>
    <w:rsid w:val="004172A9"/>
    <w:rsid w:val="004206EA"/>
    <w:rsid w:val="00420723"/>
    <w:rsid w:val="00421578"/>
    <w:rsid w:val="00421BDA"/>
    <w:rsid w:val="00421EF7"/>
    <w:rsid w:val="00421F35"/>
    <w:rsid w:val="00422FE1"/>
    <w:rsid w:val="004234F5"/>
    <w:rsid w:val="0042483A"/>
    <w:rsid w:val="00424D99"/>
    <w:rsid w:val="00425B49"/>
    <w:rsid w:val="004273EE"/>
    <w:rsid w:val="00427463"/>
    <w:rsid w:val="00427712"/>
    <w:rsid w:val="00427804"/>
    <w:rsid w:val="00427EB0"/>
    <w:rsid w:val="004301ED"/>
    <w:rsid w:val="004302B0"/>
    <w:rsid w:val="00431D37"/>
    <w:rsid w:val="004329D1"/>
    <w:rsid w:val="00432C18"/>
    <w:rsid w:val="00434851"/>
    <w:rsid w:val="00434C1C"/>
    <w:rsid w:val="00434F68"/>
    <w:rsid w:val="00435C60"/>
    <w:rsid w:val="0043776D"/>
    <w:rsid w:val="00437A25"/>
    <w:rsid w:val="00441697"/>
    <w:rsid w:val="00441A59"/>
    <w:rsid w:val="00441A65"/>
    <w:rsid w:val="004423FE"/>
    <w:rsid w:val="00443231"/>
    <w:rsid w:val="004436B6"/>
    <w:rsid w:val="004437C6"/>
    <w:rsid w:val="00443C1F"/>
    <w:rsid w:val="00444380"/>
    <w:rsid w:val="00446054"/>
    <w:rsid w:val="00447BD5"/>
    <w:rsid w:val="00451227"/>
    <w:rsid w:val="00451EA8"/>
    <w:rsid w:val="00454D45"/>
    <w:rsid w:val="00456AB3"/>
    <w:rsid w:val="00457E61"/>
    <w:rsid w:val="004605BC"/>
    <w:rsid w:val="00460936"/>
    <w:rsid w:val="00461336"/>
    <w:rsid w:val="004627AF"/>
    <w:rsid w:val="00463158"/>
    <w:rsid w:val="00464845"/>
    <w:rsid w:val="00464B8B"/>
    <w:rsid w:val="004658E6"/>
    <w:rsid w:val="00465E3D"/>
    <w:rsid w:val="004668EA"/>
    <w:rsid w:val="00467A9C"/>
    <w:rsid w:val="00472318"/>
    <w:rsid w:val="004728B1"/>
    <w:rsid w:val="0047415C"/>
    <w:rsid w:val="004750D4"/>
    <w:rsid w:val="0047517B"/>
    <w:rsid w:val="00475656"/>
    <w:rsid w:val="00475EB9"/>
    <w:rsid w:val="00477687"/>
    <w:rsid w:val="0047784F"/>
    <w:rsid w:val="00477DA8"/>
    <w:rsid w:val="00480924"/>
    <w:rsid w:val="004817FA"/>
    <w:rsid w:val="0048189B"/>
    <w:rsid w:val="004818FB"/>
    <w:rsid w:val="004821D5"/>
    <w:rsid w:val="0048340D"/>
    <w:rsid w:val="00483E43"/>
    <w:rsid w:val="00484F94"/>
    <w:rsid w:val="0048554B"/>
    <w:rsid w:val="0048563E"/>
    <w:rsid w:val="00485893"/>
    <w:rsid w:val="00485BD6"/>
    <w:rsid w:val="004878BE"/>
    <w:rsid w:val="00490EE7"/>
    <w:rsid w:val="00493F51"/>
    <w:rsid w:val="004953F3"/>
    <w:rsid w:val="00496394"/>
    <w:rsid w:val="00496A0A"/>
    <w:rsid w:val="004A01BB"/>
    <w:rsid w:val="004A0323"/>
    <w:rsid w:val="004A055E"/>
    <w:rsid w:val="004A0FDD"/>
    <w:rsid w:val="004A1029"/>
    <w:rsid w:val="004A17EC"/>
    <w:rsid w:val="004A4281"/>
    <w:rsid w:val="004A5C93"/>
    <w:rsid w:val="004A5F5F"/>
    <w:rsid w:val="004A6176"/>
    <w:rsid w:val="004A62BD"/>
    <w:rsid w:val="004A67FA"/>
    <w:rsid w:val="004A6F3C"/>
    <w:rsid w:val="004B1B89"/>
    <w:rsid w:val="004B2384"/>
    <w:rsid w:val="004B2AC8"/>
    <w:rsid w:val="004B3EE5"/>
    <w:rsid w:val="004B6651"/>
    <w:rsid w:val="004B7780"/>
    <w:rsid w:val="004C0E2A"/>
    <w:rsid w:val="004C2A03"/>
    <w:rsid w:val="004C2C1B"/>
    <w:rsid w:val="004C3D52"/>
    <w:rsid w:val="004C440C"/>
    <w:rsid w:val="004C50D0"/>
    <w:rsid w:val="004C5CCE"/>
    <w:rsid w:val="004C7DF9"/>
    <w:rsid w:val="004D0E6A"/>
    <w:rsid w:val="004D13A9"/>
    <w:rsid w:val="004D3D39"/>
    <w:rsid w:val="004D4D67"/>
    <w:rsid w:val="004D5B8C"/>
    <w:rsid w:val="004D5C74"/>
    <w:rsid w:val="004D60D6"/>
    <w:rsid w:val="004D6901"/>
    <w:rsid w:val="004D6A8E"/>
    <w:rsid w:val="004E01B5"/>
    <w:rsid w:val="004E030B"/>
    <w:rsid w:val="004E19D8"/>
    <w:rsid w:val="004E2CDC"/>
    <w:rsid w:val="004E4056"/>
    <w:rsid w:val="004E4B55"/>
    <w:rsid w:val="004E5013"/>
    <w:rsid w:val="004E55A8"/>
    <w:rsid w:val="004E55C4"/>
    <w:rsid w:val="004E7BD6"/>
    <w:rsid w:val="004F18A4"/>
    <w:rsid w:val="004F1DEC"/>
    <w:rsid w:val="004F3023"/>
    <w:rsid w:val="004F3D59"/>
    <w:rsid w:val="004F4E3B"/>
    <w:rsid w:val="004F58EB"/>
    <w:rsid w:val="004F5E03"/>
    <w:rsid w:val="004F67C8"/>
    <w:rsid w:val="0050061D"/>
    <w:rsid w:val="00500BF5"/>
    <w:rsid w:val="00502204"/>
    <w:rsid w:val="00502CC1"/>
    <w:rsid w:val="005040B1"/>
    <w:rsid w:val="00504AAB"/>
    <w:rsid w:val="0050519B"/>
    <w:rsid w:val="0050526A"/>
    <w:rsid w:val="00505B2E"/>
    <w:rsid w:val="00506429"/>
    <w:rsid w:val="00506544"/>
    <w:rsid w:val="00506C96"/>
    <w:rsid w:val="00510058"/>
    <w:rsid w:val="00510B45"/>
    <w:rsid w:val="00510DDD"/>
    <w:rsid w:val="00510F88"/>
    <w:rsid w:val="00512D14"/>
    <w:rsid w:val="00512E43"/>
    <w:rsid w:val="005137BA"/>
    <w:rsid w:val="00513D8F"/>
    <w:rsid w:val="0051410D"/>
    <w:rsid w:val="00515E82"/>
    <w:rsid w:val="00516756"/>
    <w:rsid w:val="00516BE4"/>
    <w:rsid w:val="00516EC0"/>
    <w:rsid w:val="00521180"/>
    <w:rsid w:val="005223F0"/>
    <w:rsid w:val="005244C4"/>
    <w:rsid w:val="00525A39"/>
    <w:rsid w:val="00525BB2"/>
    <w:rsid w:val="00530271"/>
    <w:rsid w:val="00530FF8"/>
    <w:rsid w:val="0053554E"/>
    <w:rsid w:val="00541C00"/>
    <w:rsid w:val="00542EB4"/>
    <w:rsid w:val="005438C6"/>
    <w:rsid w:val="00544FFB"/>
    <w:rsid w:val="00546417"/>
    <w:rsid w:val="005466CE"/>
    <w:rsid w:val="00547821"/>
    <w:rsid w:val="005506D4"/>
    <w:rsid w:val="00550D00"/>
    <w:rsid w:val="00560135"/>
    <w:rsid w:val="0056063B"/>
    <w:rsid w:val="00560E85"/>
    <w:rsid w:val="005618CB"/>
    <w:rsid w:val="00563E23"/>
    <w:rsid w:val="00567164"/>
    <w:rsid w:val="00567968"/>
    <w:rsid w:val="00570050"/>
    <w:rsid w:val="0057055E"/>
    <w:rsid w:val="00570669"/>
    <w:rsid w:val="005715DD"/>
    <w:rsid w:val="0057238C"/>
    <w:rsid w:val="005725B6"/>
    <w:rsid w:val="005728CD"/>
    <w:rsid w:val="00575501"/>
    <w:rsid w:val="00575715"/>
    <w:rsid w:val="0057589F"/>
    <w:rsid w:val="00576985"/>
    <w:rsid w:val="0057752B"/>
    <w:rsid w:val="00577949"/>
    <w:rsid w:val="00581A0E"/>
    <w:rsid w:val="00581EBE"/>
    <w:rsid w:val="0058320C"/>
    <w:rsid w:val="00583E52"/>
    <w:rsid w:val="00583EDB"/>
    <w:rsid w:val="005841B2"/>
    <w:rsid w:val="005846E5"/>
    <w:rsid w:val="005850C5"/>
    <w:rsid w:val="00585B9A"/>
    <w:rsid w:val="005872F7"/>
    <w:rsid w:val="00587599"/>
    <w:rsid w:val="0059044D"/>
    <w:rsid w:val="005913C7"/>
    <w:rsid w:val="0059209F"/>
    <w:rsid w:val="00592B9A"/>
    <w:rsid w:val="0059316D"/>
    <w:rsid w:val="00593374"/>
    <w:rsid w:val="00593F09"/>
    <w:rsid w:val="0059466E"/>
    <w:rsid w:val="0059472A"/>
    <w:rsid w:val="005949B8"/>
    <w:rsid w:val="005962F4"/>
    <w:rsid w:val="005979A2"/>
    <w:rsid w:val="005A1BED"/>
    <w:rsid w:val="005A2DC1"/>
    <w:rsid w:val="005A3998"/>
    <w:rsid w:val="005A3ED0"/>
    <w:rsid w:val="005A4739"/>
    <w:rsid w:val="005A6EB3"/>
    <w:rsid w:val="005B17C5"/>
    <w:rsid w:val="005B22F9"/>
    <w:rsid w:val="005B26E7"/>
    <w:rsid w:val="005B28EA"/>
    <w:rsid w:val="005B2948"/>
    <w:rsid w:val="005B29C7"/>
    <w:rsid w:val="005B4669"/>
    <w:rsid w:val="005B5FFF"/>
    <w:rsid w:val="005B60A2"/>
    <w:rsid w:val="005B6638"/>
    <w:rsid w:val="005B786B"/>
    <w:rsid w:val="005C008D"/>
    <w:rsid w:val="005C1A5B"/>
    <w:rsid w:val="005C21D3"/>
    <w:rsid w:val="005C34E7"/>
    <w:rsid w:val="005C3A9D"/>
    <w:rsid w:val="005C3F8A"/>
    <w:rsid w:val="005C4CEC"/>
    <w:rsid w:val="005D0310"/>
    <w:rsid w:val="005D07E7"/>
    <w:rsid w:val="005D0A36"/>
    <w:rsid w:val="005D0DFA"/>
    <w:rsid w:val="005D16E1"/>
    <w:rsid w:val="005D2963"/>
    <w:rsid w:val="005D2DBF"/>
    <w:rsid w:val="005D3075"/>
    <w:rsid w:val="005D343F"/>
    <w:rsid w:val="005D3A29"/>
    <w:rsid w:val="005D6589"/>
    <w:rsid w:val="005D68AF"/>
    <w:rsid w:val="005D6912"/>
    <w:rsid w:val="005D6FFC"/>
    <w:rsid w:val="005E053B"/>
    <w:rsid w:val="005E2DF3"/>
    <w:rsid w:val="005E3EF7"/>
    <w:rsid w:val="005E5536"/>
    <w:rsid w:val="005E5930"/>
    <w:rsid w:val="005E6604"/>
    <w:rsid w:val="005E6F24"/>
    <w:rsid w:val="005E7DC6"/>
    <w:rsid w:val="005F10FC"/>
    <w:rsid w:val="005F17CC"/>
    <w:rsid w:val="005F1E61"/>
    <w:rsid w:val="005F5AED"/>
    <w:rsid w:val="005F7A31"/>
    <w:rsid w:val="006003B8"/>
    <w:rsid w:val="00600A3E"/>
    <w:rsid w:val="00600C6F"/>
    <w:rsid w:val="0060163D"/>
    <w:rsid w:val="006045B4"/>
    <w:rsid w:val="006065CA"/>
    <w:rsid w:val="00610209"/>
    <w:rsid w:val="00611173"/>
    <w:rsid w:val="00611FEB"/>
    <w:rsid w:val="00612380"/>
    <w:rsid w:val="00612D3B"/>
    <w:rsid w:val="00613AB7"/>
    <w:rsid w:val="006152CD"/>
    <w:rsid w:val="00615841"/>
    <w:rsid w:val="0061603B"/>
    <w:rsid w:val="00616494"/>
    <w:rsid w:val="00617BAD"/>
    <w:rsid w:val="00620332"/>
    <w:rsid w:val="0062160F"/>
    <w:rsid w:val="00621B37"/>
    <w:rsid w:val="00621DF0"/>
    <w:rsid w:val="00621EDC"/>
    <w:rsid w:val="00623783"/>
    <w:rsid w:val="006246C6"/>
    <w:rsid w:val="00624977"/>
    <w:rsid w:val="006253CB"/>
    <w:rsid w:val="00627A5E"/>
    <w:rsid w:val="00631874"/>
    <w:rsid w:val="00632CEF"/>
    <w:rsid w:val="00633496"/>
    <w:rsid w:val="00633C08"/>
    <w:rsid w:val="006342BA"/>
    <w:rsid w:val="00635B1F"/>
    <w:rsid w:val="00635DBD"/>
    <w:rsid w:val="006360FF"/>
    <w:rsid w:val="00636B0D"/>
    <w:rsid w:val="00636CBD"/>
    <w:rsid w:val="00637A61"/>
    <w:rsid w:val="0064053C"/>
    <w:rsid w:val="0064341F"/>
    <w:rsid w:val="006437D9"/>
    <w:rsid w:val="00643B4C"/>
    <w:rsid w:val="00646CBF"/>
    <w:rsid w:val="00647486"/>
    <w:rsid w:val="00647688"/>
    <w:rsid w:val="00647CB2"/>
    <w:rsid w:val="006526CC"/>
    <w:rsid w:val="006528F8"/>
    <w:rsid w:val="0065379E"/>
    <w:rsid w:val="00654CAE"/>
    <w:rsid w:val="00655598"/>
    <w:rsid w:val="006556FF"/>
    <w:rsid w:val="006565A8"/>
    <w:rsid w:val="006576CA"/>
    <w:rsid w:val="006577CA"/>
    <w:rsid w:val="0066279C"/>
    <w:rsid w:val="0066412D"/>
    <w:rsid w:val="0066475C"/>
    <w:rsid w:val="00664BEC"/>
    <w:rsid w:val="00664E5B"/>
    <w:rsid w:val="00665804"/>
    <w:rsid w:val="00666A51"/>
    <w:rsid w:val="00670303"/>
    <w:rsid w:val="0067073A"/>
    <w:rsid w:val="0067090F"/>
    <w:rsid w:val="006722BA"/>
    <w:rsid w:val="00674C18"/>
    <w:rsid w:val="00675E40"/>
    <w:rsid w:val="0067634E"/>
    <w:rsid w:val="006767AE"/>
    <w:rsid w:val="00676A7C"/>
    <w:rsid w:val="00676F6D"/>
    <w:rsid w:val="006803CB"/>
    <w:rsid w:val="00681F44"/>
    <w:rsid w:val="00681F89"/>
    <w:rsid w:val="0068237D"/>
    <w:rsid w:val="0068238D"/>
    <w:rsid w:val="006826AE"/>
    <w:rsid w:val="00682A29"/>
    <w:rsid w:val="00682CE7"/>
    <w:rsid w:val="00683A0B"/>
    <w:rsid w:val="00683EF3"/>
    <w:rsid w:val="00684810"/>
    <w:rsid w:val="006848D4"/>
    <w:rsid w:val="00684FDD"/>
    <w:rsid w:val="00686AE7"/>
    <w:rsid w:val="00686EAF"/>
    <w:rsid w:val="00690300"/>
    <w:rsid w:val="00691F50"/>
    <w:rsid w:val="00692080"/>
    <w:rsid w:val="00693040"/>
    <w:rsid w:val="006942BE"/>
    <w:rsid w:val="0069498B"/>
    <w:rsid w:val="00695692"/>
    <w:rsid w:val="006A3119"/>
    <w:rsid w:val="006A49FE"/>
    <w:rsid w:val="006A5D23"/>
    <w:rsid w:val="006B0380"/>
    <w:rsid w:val="006B0CEB"/>
    <w:rsid w:val="006B2228"/>
    <w:rsid w:val="006B22C7"/>
    <w:rsid w:val="006B27C1"/>
    <w:rsid w:val="006B3855"/>
    <w:rsid w:val="006B3C05"/>
    <w:rsid w:val="006B41AD"/>
    <w:rsid w:val="006C04CA"/>
    <w:rsid w:val="006C09E6"/>
    <w:rsid w:val="006C0DD1"/>
    <w:rsid w:val="006C272A"/>
    <w:rsid w:val="006C385B"/>
    <w:rsid w:val="006C46CA"/>
    <w:rsid w:val="006C49CF"/>
    <w:rsid w:val="006C4BEE"/>
    <w:rsid w:val="006C56C7"/>
    <w:rsid w:val="006C5B11"/>
    <w:rsid w:val="006C634A"/>
    <w:rsid w:val="006C697D"/>
    <w:rsid w:val="006C6B20"/>
    <w:rsid w:val="006C7E05"/>
    <w:rsid w:val="006D11A0"/>
    <w:rsid w:val="006D191F"/>
    <w:rsid w:val="006D25AD"/>
    <w:rsid w:val="006D4497"/>
    <w:rsid w:val="006D4A60"/>
    <w:rsid w:val="006D4CDA"/>
    <w:rsid w:val="006D5248"/>
    <w:rsid w:val="006D5CD8"/>
    <w:rsid w:val="006D65DC"/>
    <w:rsid w:val="006E016C"/>
    <w:rsid w:val="006E28DA"/>
    <w:rsid w:val="006E3A6C"/>
    <w:rsid w:val="006E4B06"/>
    <w:rsid w:val="006E5AB2"/>
    <w:rsid w:val="006F0ADD"/>
    <w:rsid w:val="006F5F55"/>
    <w:rsid w:val="0070161E"/>
    <w:rsid w:val="0070164C"/>
    <w:rsid w:val="00701FEE"/>
    <w:rsid w:val="007021B3"/>
    <w:rsid w:val="007029D7"/>
    <w:rsid w:val="00702BC4"/>
    <w:rsid w:val="007032C6"/>
    <w:rsid w:val="00704255"/>
    <w:rsid w:val="00705E45"/>
    <w:rsid w:val="00706520"/>
    <w:rsid w:val="0071037F"/>
    <w:rsid w:val="0071108A"/>
    <w:rsid w:val="007110D2"/>
    <w:rsid w:val="007116B6"/>
    <w:rsid w:val="00711895"/>
    <w:rsid w:val="007123FC"/>
    <w:rsid w:val="007129D7"/>
    <w:rsid w:val="007147D1"/>
    <w:rsid w:val="0071501E"/>
    <w:rsid w:val="00715763"/>
    <w:rsid w:val="007177CE"/>
    <w:rsid w:val="007203C4"/>
    <w:rsid w:val="00722BE2"/>
    <w:rsid w:val="00722BFC"/>
    <w:rsid w:val="00723DF5"/>
    <w:rsid w:val="007252F8"/>
    <w:rsid w:val="007255FC"/>
    <w:rsid w:val="007257A8"/>
    <w:rsid w:val="00726689"/>
    <w:rsid w:val="007276A8"/>
    <w:rsid w:val="00732ED0"/>
    <w:rsid w:val="007345FC"/>
    <w:rsid w:val="00735254"/>
    <w:rsid w:val="00735498"/>
    <w:rsid w:val="00736A3E"/>
    <w:rsid w:val="007412F2"/>
    <w:rsid w:val="00742395"/>
    <w:rsid w:val="007438FE"/>
    <w:rsid w:val="00743D65"/>
    <w:rsid w:val="00745066"/>
    <w:rsid w:val="00745B66"/>
    <w:rsid w:val="007477A2"/>
    <w:rsid w:val="0075161D"/>
    <w:rsid w:val="007526AB"/>
    <w:rsid w:val="00752C67"/>
    <w:rsid w:val="007549FF"/>
    <w:rsid w:val="00754F22"/>
    <w:rsid w:val="00756B77"/>
    <w:rsid w:val="00760FE5"/>
    <w:rsid w:val="007613D8"/>
    <w:rsid w:val="00761563"/>
    <w:rsid w:val="00761C44"/>
    <w:rsid w:val="007644EC"/>
    <w:rsid w:val="00764B74"/>
    <w:rsid w:val="0076658C"/>
    <w:rsid w:val="00767099"/>
    <w:rsid w:val="00770317"/>
    <w:rsid w:val="00772199"/>
    <w:rsid w:val="00772B4F"/>
    <w:rsid w:val="007771C5"/>
    <w:rsid w:val="0077769C"/>
    <w:rsid w:val="00780AC4"/>
    <w:rsid w:val="00781CB3"/>
    <w:rsid w:val="00782DD5"/>
    <w:rsid w:val="00783756"/>
    <w:rsid w:val="00783F0D"/>
    <w:rsid w:val="0078553E"/>
    <w:rsid w:val="00785631"/>
    <w:rsid w:val="00785C96"/>
    <w:rsid w:val="007872F6"/>
    <w:rsid w:val="00787409"/>
    <w:rsid w:val="00790F9A"/>
    <w:rsid w:val="007916B1"/>
    <w:rsid w:val="00791B1B"/>
    <w:rsid w:val="00793778"/>
    <w:rsid w:val="00793A24"/>
    <w:rsid w:val="00793CC6"/>
    <w:rsid w:val="00794182"/>
    <w:rsid w:val="007946F5"/>
    <w:rsid w:val="007961BE"/>
    <w:rsid w:val="0079644D"/>
    <w:rsid w:val="007971C3"/>
    <w:rsid w:val="007A11D1"/>
    <w:rsid w:val="007A2E70"/>
    <w:rsid w:val="007A3068"/>
    <w:rsid w:val="007A3C8C"/>
    <w:rsid w:val="007A6061"/>
    <w:rsid w:val="007A6511"/>
    <w:rsid w:val="007B0547"/>
    <w:rsid w:val="007B0944"/>
    <w:rsid w:val="007B0CC3"/>
    <w:rsid w:val="007B2126"/>
    <w:rsid w:val="007B48D6"/>
    <w:rsid w:val="007B4D46"/>
    <w:rsid w:val="007B5A3F"/>
    <w:rsid w:val="007B682D"/>
    <w:rsid w:val="007C0421"/>
    <w:rsid w:val="007C188A"/>
    <w:rsid w:val="007C1F01"/>
    <w:rsid w:val="007C23D0"/>
    <w:rsid w:val="007C295B"/>
    <w:rsid w:val="007C3540"/>
    <w:rsid w:val="007C5DF2"/>
    <w:rsid w:val="007C64EA"/>
    <w:rsid w:val="007D01AA"/>
    <w:rsid w:val="007D1DEF"/>
    <w:rsid w:val="007D2153"/>
    <w:rsid w:val="007D2592"/>
    <w:rsid w:val="007D492E"/>
    <w:rsid w:val="007D4A24"/>
    <w:rsid w:val="007D51D5"/>
    <w:rsid w:val="007D55DA"/>
    <w:rsid w:val="007D6AC8"/>
    <w:rsid w:val="007D7606"/>
    <w:rsid w:val="007D7678"/>
    <w:rsid w:val="007D76CD"/>
    <w:rsid w:val="007D7DE1"/>
    <w:rsid w:val="007E1550"/>
    <w:rsid w:val="007E1633"/>
    <w:rsid w:val="007E2CF7"/>
    <w:rsid w:val="007E595B"/>
    <w:rsid w:val="007E5D17"/>
    <w:rsid w:val="007E641B"/>
    <w:rsid w:val="007F1691"/>
    <w:rsid w:val="007F1AAE"/>
    <w:rsid w:val="007F1FC4"/>
    <w:rsid w:val="007F2FEE"/>
    <w:rsid w:val="007F3146"/>
    <w:rsid w:val="007F5AA7"/>
    <w:rsid w:val="007F703C"/>
    <w:rsid w:val="007F7B63"/>
    <w:rsid w:val="0080139F"/>
    <w:rsid w:val="00801963"/>
    <w:rsid w:val="00801DD2"/>
    <w:rsid w:val="00801F44"/>
    <w:rsid w:val="008020D3"/>
    <w:rsid w:val="008023BF"/>
    <w:rsid w:val="00803EBA"/>
    <w:rsid w:val="0080466B"/>
    <w:rsid w:val="00804ADA"/>
    <w:rsid w:val="008056FD"/>
    <w:rsid w:val="00805DB0"/>
    <w:rsid w:val="008069DA"/>
    <w:rsid w:val="0080718B"/>
    <w:rsid w:val="008076AD"/>
    <w:rsid w:val="00807AE4"/>
    <w:rsid w:val="00807C32"/>
    <w:rsid w:val="00807CF7"/>
    <w:rsid w:val="008123FB"/>
    <w:rsid w:val="00812F8E"/>
    <w:rsid w:val="0081492C"/>
    <w:rsid w:val="00814F9A"/>
    <w:rsid w:val="0081613F"/>
    <w:rsid w:val="0081664E"/>
    <w:rsid w:val="00816D75"/>
    <w:rsid w:val="00816FB6"/>
    <w:rsid w:val="008205FF"/>
    <w:rsid w:val="008207DB"/>
    <w:rsid w:val="008235E4"/>
    <w:rsid w:val="008236BA"/>
    <w:rsid w:val="00823AC3"/>
    <w:rsid w:val="00824FA0"/>
    <w:rsid w:val="00825FF4"/>
    <w:rsid w:val="008262A0"/>
    <w:rsid w:val="00826542"/>
    <w:rsid w:val="008274A8"/>
    <w:rsid w:val="0082755B"/>
    <w:rsid w:val="0082785C"/>
    <w:rsid w:val="00830263"/>
    <w:rsid w:val="008313E6"/>
    <w:rsid w:val="00831B4F"/>
    <w:rsid w:val="00831EFF"/>
    <w:rsid w:val="00834025"/>
    <w:rsid w:val="00834D5A"/>
    <w:rsid w:val="00834F70"/>
    <w:rsid w:val="00836807"/>
    <w:rsid w:val="00837263"/>
    <w:rsid w:val="00840FA8"/>
    <w:rsid w:val="00841B54"/>
    <w:rsid w:val="00841F9E"/>
    <w:rsid w:val="00842CF6"/>
    <w:rsid w:val="008440AF"/>
    <w:rsid w:val="00844D66"/>
    <w:rsid w:val="00844DC8"/>
    <w:rsid w:val="00844F96"/>
    <w:rsid w:val="00845F41"/>
    <w:rsid w:val="00846DD9"/>
    <w:rsid w:val="008471B5"/>
    <w:rsid w:val="0084721A"/>
    <w:rsid w:val="00850D78"/>
    <w:rsid w:val="00850DFA"/>
    <w:rsid w:val="00851623"/>
    <w:rsid w:val="008520E3"/>
    <w:rsid w:val="00852C93"/>
    <w:rsid w:val="00853EEF"/>
    <w:rsid w:val="00856904"/>
    <w:rsid w:val="00856BD2"/>
    <w:rsid w:val="00857C86"/>
    <w:rsid w:val="008603E9"/>
    <w:rsid w:val="00860649"/>
    <w:rsid w:val="00861993"/>
    <w:rsid w:val="00861D10"/>
    <w:rsid w:val="008636F0"/>
    <w:rsid w:val="008662C9"/>
    <w:rsid w:val="00866423"/>
    <w:rsid w:val="00867519"/>
    <w:rsid w:val="008713CF"/>
    <w:rsid w:val="008714DD"/>
    <w:rsid w:val="00872717"/>
    <w:rsid w:val="008736E6"/>
    <w:rsid w:val="00875449"/>
    <w:rsid w:val="008758FA"/>
    <w:rsid w:val="008777B5"/>
    <w:rsid w:val="00880084"/>
    <w:rsid w:val="00881674"/>
    <w:rsid w:val="00882443"/>
    <w:rsid w:val="008828EF"/>
    <w:rsid w:val="00882A7B"/>
    <w:rsid w:val="00884361"/>
    <w:rsid w:val="00886DDF"/>
    <w:rsid w:val="00890083"/>
    <w:rsid w:val="008908BE"/>
    <w:rsid w:val="008933E4"/>
    <w:rsid w:val="0089451B"/>
    <w:rsid w:val="00895B5C"/>
    <w:rsid w:val="00896A47"/>
    <w:rsid w:val="008A0EAA"/>
    <w:rsid w:val="008A1784"/>
    <w:rsid w:val="008A2A62"/>
    <w:rsid w:val="008A3572"/>
    <w:rsid w:val="008A3CCC"/>
    <w:rsid w:val="008A54E7"/>
    <w:rsid w:val="008A65B1"/>
    <w:rsid w:val="008A668D"/>
    <w:rsid w:val="008A684A"/>
    <w:rsid w:val="008A7186"/>
    <w:rsid w:val="008A7A06"/>
    <w:rsid w:val="008B0B27"/>
    <w:rsid w:val="008B2908"/>
    <w:rsid w:val="008B39D8"/>
    <w:rsid w:val="008B4750"/>
    <w:rsid w:val="008B48B2"/>
    <w:rsid w:val="008B4B1B"/>
    <w:rsid w:val="008B7B6F"/>
    <w:rsid w:val="008C0B7A"/>
    <w:rsid w:val="008C101F"/>
    <w:rsid w:val="008C1323"/>
    <w:rsid w:val="008C13F5"/>
    <w:rsid w:val="008C1D90"/>
    <w:rsid w:val="008C28A2"/>
    <w:rsid w:val="008C2DFD"/>
    <w:rsid w:val="008C31DB"/>
    <w:rsid w:val="008C381F"/>
    <w:rsid w:val="008C4922"/>
    <w:rsid w:val="008C51EE"/>
    <w:rsid w:val="008C5EE8"/>
    <w:rsid w:val="008D0685"/>
    <w:rsid w:val="008D0923"/>
    <w:rsid w:val="008D241E"/>
    <w:rsid w:val="008D26D8"/>
    <w:rsid w:val="008D3703"/>
    <w:rsid w:val="008D398E"/>
    <w:rsid w:val="008D3C35"/>
    <w:rsid w:val="008D4B63"/>
    <w:rsid w:val="008D4EFB"/>
    <w:rsid w:val="008D5A05"/>
    <w:rsid w:val="008D746B"/>
    <w:rsid w:val="008E026F"/>
    <w:rsid w:val="008E2C60"/>
    <w:rsid w:val="008E3684"/>
    <w:rsid w:val="008E3A3A"/>
    <w:rsid w:val="008E6B18"/>
    <w:rsid w:val="008E6C46"/>
    <w:rsid w:val="008E7DF1"/>
    <w:rsid w:val="008F0C25"/>
    <w:rsid w:val="008F1E35"/>
    <w:rsid w:val="008F29A5"/>
    <w:rsid w:val="008F2AC7"/>
    <w:rsid w:val="008F2E3A"/>
    <w:rsid w:val="008F47FF"/>
    <w:rsid w:val="008F5A40"/>
    <w:rsid w:val="008F5A80"/>
    <w:rsid w:val="008F5B70"/>
    <w:rsid w:val="008F5C65"/>
    <w:rsid w:val="008F65EB"/>
    <w:rsid w:val="008F72CC"/>
    <w:rsid w:val="008F7CBE"/>
    <w:rsid w:val="00900ECD"/>
    <w:rsid w:val="00900FA6"/>
    <w:rsid w:val="00903804"/>
    <w:rsid w:val="009054E3"/>
    <w:rsid w:val="009060AC"/>
    <w:rsid w:val="009065DE"/>
    <w:rsid w:val="00907017"/>
    <w:rsid w:val="00907478"/>
    <w:rsid w:val="00907D03"/>
    <w:rsid w:val="009104AF"/>
    <w:rsid w:val="00912145"/>
    <w:rsid w:val="00912932"/>
    <w:rsid w:val="00912AF2"/>
    <w:rsid w:val="00913A0D"/>
    <w:rsid w:val="00913F7E"/>
    <w:rsid w:val="00915164"/>
    <w:rsid w:val="00915257"/>
    <w:rsid w:val="00915B62"/>
    <w:rsid w:val="0091617D"/>
    <w:rsid w:val="00917307"/>
    <w:rsid w:val="00922376"/>
    <w:rsid w:val="00922A68"/>
    <w:rsid w:val="009249D0"/>
    <w:rsid w:val="009250FD"/>
    <w:rsid w:val="00925897"/>
    <w:rsid w:val="00925A67"/>
    <w:rsid w:val="00926FDD"/>
    <w:rsid w:val="00927363"/>
    <w:rsid w:val="009277CE"/>
    <w:rsid w:val="009279CE"/>
    <w:rsid w:val="00932D95"/>
    <w:rsid w:val="00935076"/>
    <w:rsid w:val="0093538C"/>
    <w:rsid w:val="00941520"/>
    <w:rsid w:val="0094281B"/>
    <w:rsid w:val="00944117"/>
    <w:rsid w:val="0094456A"/>
    <w:rsid w:val="00944796"/>
    <w:rsid w:val="009448C2"/>
    <w:rsid w:val="009462DF"/>
    <w:rsid w:val="00946554"/>
    <w:rsid w:val="00946B76"/>
    <w:rsid w:val="0095079A"/>
    <w:rsid w:val="00951025"/>
    <w:rsid w:val="0095375E"/>
    <w:rsid w:val="00953ABF"/>
    <w:rsid w:val="00955BC5"/>
    <w:rsid w:val="00955D6E"/>
    <w:rsid w:val="0095707C"/>
    <w:rsid w:val="0095784F"/>
    <w:rsid w:val="009617CA"/>
    <w:rsid w:val="009619D5"/>
    <w:rsid w:val="00961FE5"/>
    <w:rsid w:val="009624F2"/>
    <w:rsid w:val="00962796"/>
    <w:rsid w:val="009638A2"/>
    <w:rsid w:val="00964ED4"/>
    <w:rsid w:val="00965E3C"/>
    <w:rsid w:val="009670E8"/>
    <w:rsid w:val="0097169A"/>
    <w:rsid w:val="00971D81"/>
    <w:rsid w:val="00972AF7"/>
    <w:rsid w:val="00973A79"/>
    <w:rsid w:val="00974772"/>
    <w:rsid w:val="00974B2F"/>
    <w:rsid w:val="00975304"/>
    <w:rsid w:val="00975F8F"/>
    <w:rsid w:val="009773FA"/>
    <w:rsid w:val="00977EB9"/>
    <w:rsid w:val="00980AF6"/>
    <w:rsid w:val="00983306"/>
    <w:rsid w:val="0098418D"/>
    <w:rsid w:val="00985362"/>
    <w:rsid w:val="00985D54"/>
    <w:rsid w:val="00986D02"/>
    <w:rsid w:val="009872D3"/>
    <w:rsid w:val="00987BFE"/>
    <w:rsid w:val="009901E1"/>
    <w:rsid w:val="009929F8"/>
    <w:rsid w:val="0099389E"/>
    <w:rsid w:val="0099445B"/>
    <w:rsid w:val="009947B6"/>
    <w:rsid w:val="009A4211"/>
    <w:rsid w:val="009A5785"/>
    <w:rsid w:val="009A5C79"/>
    <w:rsid w:val="009A5DDB"/>
    <w:rsid w:val="009A5FA6"/>
    <w:rsid w:val="009A6889"/>
    <w:rsid w:val="009A7FF1"/>
    <w:rsid w:val="009B216D"/>
    <w:rsid w:val="009B3775"/>
    <w:rsid w:val="009B5079"/>
    <w:rsid w:val="009B5347"/>
    <w:rsid w:val="009B5927"/>
    <w:rsid w:val="009B7BA5"/>
    <w:rsid w:val="009C0134"/>
    <w:rsid w:val="009C1034"/>
    <w:rsid w:val="009C15B5"/>
    <w:rsid w:val="009C3E64"/>
    <w:rsid w:val="009C4024"/>
    <w:rsid w:val="009C4293"/>
    <w:rsid w:val="009C7855"/>
    <w:rsid w:val="009C7CAC"/>
    <w:rsid w:val="009D0064"/>
    <w:rsid w:val="009D06A4"/>
    <w:rsid w:val="009D0E84"/>
    <w:rsid w:val="009D2F73"/>
    <w:rsid w:val="009D35B3"/>
    <w:rsid w:val="009D3F13"/>
    <w:rsid w:val="009D418E"/>
    <w:rsid w:val="009D4275"/>
    <w:rsid w:val="009D551A"/>
    <w:rsid w:val="009D5B8F"/>
    <w:rsid w:val="009D69B8"/>
    <w:rsid w:val="009D6A88"/>
    <w:rsid w:val="009D7CD2"/>
    <w:rsid w:val="009E1F20"/>
    <w:rsid w:val="009E29C2"/>
    <w:rsid w:val="009E386E"/>
    <w:rsid w:val="009E59C1"/>
    <w:rsid w:val="009E6F66"/>
    <w:rsid w:val="009F0ABF"/>
    <w:rsid w:val="009F2008"/>
    <w:rsid w:val="009F4DD2"/>
    <w:rsid w:val="009F5382"/>
    <w:rsid w:val="009F5472"/>
    <w:rsid w:val="009F5A45"/>
    <w:rsid w:val="009F5C86"/>
    <w:rsid w:val="009F617E"/>
    <w:rsid w:val="009F6B4E"/>
    <w:rsid w:val="009F6F9E"/>
    <w:rsid w:val="009F753E"/>
    <w:rsid w:val="009F79D3"/>
    <w:rsid w:val="00A00A8A"/>
    <w:rsid w:val="00A00E21"/>
    <w:rsid w:val="00A01972"/>
    <w:rsid w:val="00A02A8A"/>
    <w:rsid w:val="00A033E3"/>
    <w:rsid w:val="00A0442E"/>
    <w:rsid w:val="00A0609F"/>
    <w:rsid w:val="00A0667F"/>
    <w:rsid w:val="00A06ACF"/>
    <w:rsid w:val="00A0718D"/>
    <w:rsid w:val="00A07E16"/>
    <w:rsid w:val="00A10F91"/>
    <w:rsid w:val="00A13C49"/>
    <w:rsid w:val="00A14006"/>
    <w:rsid w:val="00A14B8D"/>
    <w:rsid w:val="00A155AF"/>
    <w:rsid w:val="00A158A3"/>
    <w:rsid w:val="00A15EDE"/>
    <w:rsid w:val="00A15F33"/>
    <w:rsid w:val="00A1721B"/>
    <w:rsid w:val="00A178C8"/>
    <w:rsid w:val="00A203A6"/>
    <w:rsid w:val="00A20925"/>
    <w:rsid w:val="00A21529"/>
    <w:rsid w:val="00A2173F"/>
    <w:rsid w:val="00A21AA7"/>
    <w:rsid w:val="00A21DB2"/>
    <w:rsid w:val="00A22B1B"/>
    <w:rsid w:val="00A23613"/>
    <w:rsid w:val="00A24FB7"/>
    <w:rsid w:val="00A25186"/>
    <w:rsid w:val="00A25CC4"/>
    <w:rsid w:val="00A2708F"/>
    <w:rsid w:val="00A2749B"/>
    <w:rsid w:val="00A3156D"/>
    <w:rsid w:val="00A34CD3"/>
    <w:rsid w:val="00A36D07"/>
    <w:rsid w:val="00A40242"/>
    <w:rsid w:val="00A411B6"/>
    <w:rsid w:val="00A41367"/>
    <w:rsid w:val="00A417DD"/>
    <w:rsid w:val="00A42512"/>
    <w:rsid w:val="00A42A34"/>
    <w:rsid w:val="00A438BE"/>
    <w:rsid w:val="00A44B65"/>
    <w:rsid w:val="00A44F90"/>
    <w:rsid w:val="00A4547F"/>
    <w:rsid w:val="00A45654"/>
    <w:rsid w:val="00A46B81"/>
    <w:rsid w:val="00A475A2"/>
    <w:rsid w:val="00A5075E"/>
    <w:rsid w:val="00A50AC4"/>
    <w:rsid w:val="00A50FED"/>
    <w:rsid w:val="00A51432"/>
    <w:rsid w:val="00A51C73"/>
    <w:rsid w:val="00A52707"/>
    <w:rsid w:val="00A52AE5"/>
    <w:rsid w:val="00A52B79"/>
    <w:rsid w:val="00A53105"/>
    <w:rsid w:val="00A54BCE"/>
    <w:rsid w:val="00A56296"/>
    <w:rsid w:val="00A564AC"/>
    <w:rsid w:val="00A61A7A"/>
    <w:rsid w:val="00A61C1C"/>
    <w:rsid w:val="00A65DD3"/>
    <w:rsid w:val="00A668D4"/>
    <w:rsid w:val="00A67CEF"/>
    <w:rsid w:val="00A70A90"/>
    <w:rsid w:val="00A70DA6"/>
    <w:rsid w:val="00A71A0B"/>
    <w:rsid w:val="00A71A6B"/>
    <w:rsid w:val="00A71B77"/>
    <w:rsid w:val="00A721A3"/>
    <w:rsid w:val="00A724DC"/>
    <w:rsid w:val="00A728A9"/>
    <w:rsid w:val="00A748ED"/>
    <w:rsid w:val="00A77FA0"/>
    <w:rsid w:val="00A80EE7"/>
    <w:rsid w:val="00A82229"/>
    <w:rsid w:val="00A8299B"/>
    <w:rsid w:val="00A836AB"/>
    <w:rsid w:val="00A8467A"/>
    <w:rsid w:val="00A862FD"/>
    <w:rsid w:val="00A86686"/>
    <w:rsid w:val="00A9276B"/>
    <w:rsid w:val="00A93045"/>
    <w:rsid w:val="00A93624"/>
    <w:rsid w:val="00A9723D"/>
    <w:rsid w:val="00AA0B11"/>
    <w:rsid w:val="00AA1B6F"/>
    <w:rsid w:val="00AA258D"/>
    <w:rsid w:val="00AA27ED"/>
    <w:rsid w:val="00AA3351"/>
    <w:rsid w:val="00AA455E"/>
    <w:rsid w:val="00AA6A2D"/>
    <w:rsid w:val="00AA759F"/>
    <w:rsid w:val="00AB0BBA"/>
    <w:rsid w:val="00AB0D27"/>
    <w:rsid w:val="00AB2264"/>
    <w:rsid w:val="00AB31E3"/>
    <w:rsid w:val="00AB3C9D"/>
    <w:rsid w:val="00AB5379"/>
    <w:rsid w:val="00AB63CA"/>
    <w:rsid w:val="00AB67BD"/>
    <w:rsid w:val="00AB6892"/>
    <w:rsid w:val="00AB7699"/>
    <w:rsid w:val="00AB782E"/>
    <w:rsid w:val="00AB7CDB"/>
    <w:rsid w:val="00AC0516"/>
    <w:rsid w:val="00AC2AF8"/>
    <w:rsid w:val="00AC3955"/>
    <w:rsid w:val="00AC40CB"/>
    <w:rsid w:val="00AC41F4"/>
    <w:rsid w:val="00AC47EE"/>
    <w:rsid w:val="00AC5CDD"/>
    <w:rsid w:val="00AD01D8"/>
    <w:rsid w:val="00AD060B"/>
    <w:rsid w:val="00AD07D2"/>
    <w:rsid w:val="00AD1539"/>
    <w:rsid w:val="00AD1D42"/>
    <w:rsid w:val="00AD4783"/>
    <w:rsid w:val="00AD5383"/>
    <w:rsid w:val="00AD6720"/>
    <w:rsid w:val="00AD7842"/>
    <w:rsid w:val="00AD7867"/>
    <w:rsid w:val="00AD7D71"/>
    <w:rsid w:val="00AE1014"/>
    <w:rsid w:val="00AE112B"/>
    <w:rsid w:val="00AE13B5"/>
    <w:rsid w:val="00AE16E1"/>
    <w:rsid w:val="00AE1A05"/>
    <w:rsid w:val="00AE1F63"/>
    <w:rsid w:val="00AE248C"/>
    <w:rsid w:val="00AE24F7"/>
    <w:rsid w:val="00AE2D41"/>
    <w:rsid w:val="00AE3EA0"/>
    <w:rsid w:val="00AE3EEB"/>
    <w:rsid w:val="00AE414F"/>
    <w:rsid w:val="00AE57EB"/>
    <w:rsid w:val="00AE581E"/>
    <w:rsid w:val="00AE5FA3"/>
    <w:rsid w:val="00AE67B8"/>
    <w:rsid w:val="00AE67CF"/>
    <w:rsid w:val="00AE7428"/>
    <w:rsid w:val="00AE7C7B"/>
    <w:rsid w:val="00AF11DC"/>
    <w:rsid w:val="00AF11F8"/>
    <w:rsid w:val="00AF1206"/>
    <w:rsid w:val="00AF284A"/>
    <w:rsid w:val="00AF316E"/>
    <w:rsid w:val="00AF4FB7"/>
    <w:rsid w:val="00AF53FD"/>
    <w:rsid w:val="00AF5A72"/>
    <w:rsid w:val="00AF5D7F"/>
    <w:rsid w:val="00AF7BAA"/>
    <w:rsid w:val="00B0041D"/>
    <w:rsid w:val="00B00482"/>
    <w:rsid w:val="00B00F18"/>
    <w:rsid w:val="00B016C1"/>
    <w:rsid w:val="00B022DD"/>
    <w:rsid w:val="00B02F86"/>
    <w:rsid w:val="00B04599"/>
    <w:rsid w:val="00B0586A"/>
    <w:rsid w:val="00B05D0D"/>
    <w:rsid w:val="00B06FB8"/>
    <w:rsid w:val="00B07311"/>
    <w:rsid w:val="00B07FA7"/>
    <w:rsid w:val="00B1002F"/>
    <w:rsid w:val="00B105D0"/>
    <w:rsid w:val="00B107A5"/>
    <w:rsid w:val="00B10F1B"/>
    <w:rsid w:val="00B11F57"/>
    <w:rsid w:val="00B120A6"/>
    <w:rsid w:val="00B144D3"/>
    <w:rsid w:val="00B165F9"/>
    <w:rsid w:val="00B16CEC"/>
    <w:rsid w:val="00B17CD4"/>
    <w:rsid w:val="00B22172"/>
    <w:rsid w:val="00B238FC"/>
    <w:rsid w:val="00B241D5"/>
    <w:rsid w:val="00B26D4B"/>
    <w:rsid w:val="00B27BC0"/>
    <w:rsid w:val="00B27E49"/>
    <w:rsid w:val="00B30F7F"/>
    <w:rsid w:val="00B315FC"/>
    <w:rsid w:val="00B3218D"/>
    <w:rsid w:val="00B32A94"/>
    <w:rsid w:val="00B32C65"/>
    <w:rsid w:val="00B32E71"/>
    <w:rsid w:val="00B32F08"/>
    <w:rsid w:val="00B34C5B"/>
    <w:rsid w:val="00B35DD4"/>
    <w:rsid w:val="00B37A25"/>
    <w:rsid w:val="00B41CF0"/>
    <w:rsid w:val="00B46971"/>
    <w:rsid w:val="00B46E65"/>
    <w:rsid w:val="00B5164D"/>
    <w:rsid w:val="00B52932"/>
    <w:rsid w:val="00B553DB"/>
    <w:rsid w:val="00B562C8"/>
    <w:rsid w:val="00B5746F"/>
    <w:rsid w:val="00B607C0"/>
    <w:rsid w:val="00B63037"/>
    <w:rsid w:val="00B638E7"/>
    <w:rsid w:val="00B64372"/>
    <w:rsid w:val="00B65218"/>
    <w:rsid w:val="00B675F8"/>
    <w:rsid w:val="00B7029F"/>
    <w:rsid w:val="00B70B3C"/>
    <w:rsid w:val="00B70C45"/>
    <w:rsid w:val="00B72BCE"/>
    <w:rsid w:val="00B75E4D"/>
    <w:rsid w:val="00B76AC6"/>
    <w:rsid w:val="00B83F61"/>
    <w:rsid w:val="00B8413A"/>
    <w:rsid w:val="00B8467C"/>
    <w:rsid w:val="00B84749"/>
    <w:rsid w:val="00B905CA"/>
    <w:rsid w:val="00B906BC"/>
    <w:rsid w:val="00B91015"/>
    <w:rsid w:val="00B91F26"/>
    <w:rsid w:val="00B927FC"/>
    <w:rsid w:val="00B92B39"/>
    <w:rsid w:val="00B93565"/>
    <w:rsid w:val="00B96D7C"/>
    <w:rsid w:val="00B97AB3"/>
    <w:rsid w:val="00BA072B"/>
    <w:rsid w:val="00BA08B4"/>
    <w:rsid w:val="00BA09DF"/>
    <w:rsid w:val="00BA1A45"/>
    <w:rsid w:val="00BA1DFA"/>
    <w:rsid w:val="00BA1F03"/>
    <w:rsid w:val="00BA355E"/>
    <w:rsid w:val="00BA4E34"/>
    <w:rsid w:val="00BA7C53"/>
    <w:rsid w:val="00BB06C8"/>
    <w:rsid w:val="00BB3A77"/>
    <w:rsid w:val="00BB5000"/>
    <w:rsid w:val="00BB527F"/>
    <w:rsid w:val="00BB5909"/>
    <w:rsid w:val="00BB71B0"/>
    <w:rsid w:val="00BB748D"/>
    <w:rsid w:val="00BB74A1"/>
    <w:rsid w:val="00BC06C5"/>
    <w:rsid w:val="00BC0846"/>
    <w:rsid w:val="00BC177A"/>
    <w:rsid w:val="00BC1B31"/>
    <w:rsid w:val="00BC3332"/>
    <w:rsid w:val="00BC3344"/>
    <w:rsid w:val="00BC4FA2"/>
    <w:rsid w:val="00BC53D8"/>
    <w:rsid w:val="00BC6328"/>
    <w:rsid w:val="00BC767E"/>
    <w:rsid w:val="00BD00D3"/>
    <w:rsid w:val="00BD2BF4"/>
    <w:rsid w:val="00BD32D0"/>
    <w:rsid w:val="00BD4F9F"/>
    <w:rsid w:val="00BD53D2"/>
    <w:rsid w:val="00BD75B9"/>
    <w:rsid w:val="00BE23FB"/>
    <w:rsid w:val="00BE27A3"/>
    <w:rsid w:val="00BE3955"/>
    <w:rsid w:val="00BE4815"/>
    <w:rsid w:val="00BE509F"/>
    <w:rsid w:val="00BE5439"/>
    <w:rsid w:val="00BE5A3C"/>
    <w:rsid w:val="00BE5EF3"/>
    <w:rsid w:val="00BE72E2"/>
    <w:rsid w:val="00BF0029"/>
    <w:rsid w:val="00BF08E5"/>
    <w:rsid w:val="00BF0AB7"/>
    <w:rsid w:val="00BF1A9B"/>
    <w:rsid w:val="00BF2003"/>
    <w:rsid w:val="00BF2805"/>
    <w:rsid w:val="00BF300F"/>
    <w:rsid w:val="00BF3CB9"/>
    <w:rsid w:val="00BF4B46"/>
    <w:rsid w:val="00BF54CF"/>
    <w:rsid w:val="00BF5BC8"/>
    <w:rsid w:val="00BF5C36"/>
    <w:rsid w:val="00BF628E"/>
    <w:rsid w:val="00BF6570"/>
    <w:rsid w:val="00BF716B"/>
    <w:rsid w:val="00BF7185"/>
    <w:rsid w:val="00BF7439"/>
    <w:rsid w:val="00BF79D7"/>
    <w:rsid w:val="00C00AB0"/>
    <w:rsid w:val="00C016C0"/>
    <w:rsid w:val="00C01802"/>
    <w:rsid w:val="00C01C25"/>
    <w:rsid w:val="00C027DF"/>
    <w:rsid w:val="00C03126"/>
    <w:rsid w:val="00C04A74"/>
    <w:rsid w:val="00C05A65"/>
    <w:rsid w:val="00C109CA"/>
    <w:rsid w:val="00C109DD"/>
    <w:rsid w:val="00C10B71"/>
    <w:rsid w:val="00C10BDE"/>
    <w:rsid w:val="00C117E6"/>
    <w:rsid w:val="00C1184B"/>
    <w:rsid w:val="00C1404E"/>
    <w:rsid w:val="00C143CA"/>
    <w:rsid w:val="00C20169"/>
    <w:rsid w:val="00C20345"/>
    <w:rsid w:val="00C2194A"/>
    <w:rsid w:val="00C21DCD"/>
    <w:rsid w:val="00C24634"/>
    <w:rsid w:val="00C25EED"/>
    <w:rsid w:val="00C25F48"/>
    <w:rsid w:val="00C27914"/>
    <w:rsid w:val="00C27EFB"/>
    <w:rsid w:val="00C31009"/>
    <w:rsid w:val="00C31E7E"/>
    <w:rsid w:val="00C330ED"/>
    <w:rsid w:val="00C3381B"/>
    <w:rsid w:val="00C34A9C"/>
    <w:rsid w:val="00C36B6A"/>
    <w:rsid w:val="00C4025A"/>
    <w:rsid w:val="00C40EF7"/>
    <w:rsid w:val="00C41D78"/>
    <w:rsid w:val="00C42AEA"/>
    <w:rsid w:val="00C4355A"/>
    <w:rsid w:val="00C43987"/>
    <w:rsid w:val="00C440CB"/>
    <w:rsid w:val="00C44442"/>
    <w:rsid w:val="00C44563"/>
    <w:rsid w:val="00C45404"/>
    <w:rsid w:val="00C47AD8"/>
    <w:rsid w:val="00C47E4D"/>
    <w:rsid w:val="00C50E47"/>
    <w:rsid w:val="00C52963"/>
    <w:rsid w:val="00C52F59"/>
    <w:rsid w:val="00C53A6A"/>
    <w:rsid w:val="00C55002"/>
    <w:rsid w:val="00C56352"/>
    <w:rsid w:val="00C56E9B"/>
    <w:rsid w:val="00C5774B"/>
    <w:rsid w:val="00C57854"/>
    <w:rsid w:val="00C60289"/>
    <w:rsid w:val="00C61D4E"/>
    <w:rsid w:val="00C62549"/>
    <w:rsid w:val="00C629C5"/>
    <w:rsid w:val="00C63093"/>
    <w:rsid w:val="00C6439C"/>
    <w:rsid w:val="00C6498D"/>
    <w:rsid w:val="00C652B8"/>
    <w:rsid w:val="00C6647C"/>
    <w:rsid w:val="00C67089"/>
    <w:rsid w:val="00C676E8"/>
    <w:rsid w:val="00C702FF"/>
    <w:rsid w:val="00C706FA"/>
    <w:rsid w:val="00C70DBC"/>
    <w:rsid w:val="00C75561"/>
    <w:rsid w:val="00C75E1B"/>
    <w:rsid w:val="00C763AA"/>
    <w:rsid w:val="00C80081"/>
    <w:rsid w:val="00C80F2D"/>
    <w:rsid w:val="00C8210E"/>
    <w:rsid w:val="00C821D0"/>
    <w:rsid w:val="00C82629"/>
    <w:rsid w:val="00C829DD"/>
    <w:rsid w:val="00C837FA"/>
    <w:rsid w:val="00C83D4A"/>
    <w:rsid w:val="00C8669B"/>
    <w:rsid w:val="00C86A85"/>
    <w:rsid w:val="00C91D63"/>
    <w:rsid w:val="00C9519A"/>
    <w:rsid w:val="00C951B3"/>
    <w:rsid w:val="00C95F69"/>
    <w:rsid w:val="00C972AE"/>
    <w:rsid w:val="00CA0725"/>
    <w:rsid w:val="00CA0BAE"/>
    <w:rsid w:val="00CA1395"/>
    <w:rsid w:val="00CA515F"/>
    <w:rsid w:val="00CA6C79"/>
    <w:rsid w:val="00CB1439"/>
    <w:rsid w:val="00CB1E20"/>
    <w:rsid w:val="00CB36CA"/>
    <w:rsid w:val="00CB3F95"/>
    <w:rsid w:val="00CB40EA"/>
    <w:rsid w:val="00CB5897"/>
    <w:rsid w:val="00CB60E8"/>
    <w:rsid w:val="00CB77AD"/>
    <w:rsid w:val="00CB7BAE"/>
    <w:rsid w:val="00CC090A"/>
    <w:rsid w:val="00CC1C73"/>
    <w:rsid w:val="00CC3727"/>
    <w:rsid w:val="00CC3E19"/>
    <w:rsid w:val="00CC4C1E"/>
    <w:rsid w:val="00CC5FF8"/>
    <w:rsid w:val="00CC68DA"/>
    <w:rsid w:val="00CC760A"/>
    <w:rsid w:val="00CD30BE"/>
    <w:rsid w:val="00CD5806"/>
    <w:rsid w:val="00CD594C"/>
    <w:rsid w:val="00CD6630"/>
    <w:rsid w:val="00CD7290"/>
    <w:rsid w:val="00CE0741"/>
    <w:rsid w:val="00CE167D"/>
    <w:rsid w:val="00CE1725"/>
    <w:rsid w:val="00CE218A"/>
    <w:rsid w:val="00CE25CC"/>
    <w:rsid w:val="00CE25EE"/>
    <w:rsid w:val="00CE2EC8"/>
    <w:rsid w:val="00CE3DFD"/>
    <w:rsid w:val="00CE4172"/>
    <w:rsid w:val="00CE48C6"/>
    <w:rsid w:val="00CE4AE1"/>
    <w:rsid w:val="00CE4D39"/>
    <w:rsid w:val="00CE55B6"/>
    <w:rsid w:val="00CE570F"/>
    <w:rsid w:val="00CE5BB1"/>
    <w:rsid w:val="00CE6396"/>
    <w:rsid w:val="00CE67DD"/>
    <w:rsid w:val="00CE79A9"/>
    <w:rsid w:val="00CE7EE6"/>
    <w:rsid w:val="00CF0D89"/>
    <w:rsid w:val="00CF1E33"/>
    <w:rsid w:val="00CF21BF"/>
    <w:rsid w:val="00CF22F8"/>
    <w:rsid w:val="00CF31F4"/>
    <w:rsid w:val="00CF43C3"/>
    <w:rsid w:val="00CF647D"/>
    <w:rsid w:val="00CF6E1F"/>
    <w:rsid w:val="00CF7DA7"/>
    <w:rsid w:val="00D002F7"/>
    <w:rsid w:val="00D00DDB"/>
    <w:rsid w:val="00D0130C"/>
    <w:rsid w:val="00D0147E"/>
    <w:rsid w:val="00D01824"/>
    <w:rsid w:val="00D01D93"/>
    <w:rsid w:val="00D0446A"/>
    <w:rsid w:val="00D05D59"/>
    <w:rsid w:val="00D061B2"/>
    <w:rsid w:val="00D07D72"/>
    <w:rsid w:val="00D07FC7"/>
    <w:rsid w:val="00D10E16"/>
    <w:rsid w:val="00D10F12"/>
    <w:rsid w:val="00D10F95"/>
    <w:rsid w:val="00D13715"/>
    <w:rsid w:val="00D141C1"/>
    <w:rsid w:val="00D145D4"/>
    <w:rsid w:val="00D14C6A"/>
    <w:rsid w:val="00D160B1"/>
    <w:rsid w:val="00D1654A"/>
    <w:rsid w:val="00D16B91"/>
    <w:rsid w:val="00D17345"/>
    <w:rsid w:val="00D17A30"/>
    <w:rsid w:val="00D22453"/>
    <w:rsid w:val="00D2270C"/>
    <w:rsid w:val="00D235A8"/>
    <w:rsid w:val="00D244D2"/>
    <w:rsid w:val="00D265B8"/>
    <w:rsid w:val="00D26921"/>
    <w:rsid w:val="00D30361"/>
    <w:rsid w:val="00D30F4B"/>
    <w:rsid w:val="00D32FEF"/>
    <w:rsid w:val="00D35659"/>
    <w:rsid w:val="00D35672"/>
    <w:rsid w:val="00D35808"/>
    <w:rsid w:val="00D36242"/>
    <w:rsid w:val="00D36B41"/>
    <w:rsid w:val="00D36F8A"/>
    <w:rsid w:val="00D37199"/>
    <w:rsid w:val="00D37DD4"/>
    <w:rsid w:val="00D42DA1"/>
    <w:rsid w:val="00D4309E"/>
    <w:rsid w:val="00D43405"/>
    <w:rsid w:val="00D438A3"/>
    <w:rsid w:val="00D448B7"/>
    <w:rsid w:val="00D44F9F"/>
    <w:rsid w:val="00D45465"/>
    <w:rsid w:val="00D45478"/>
    <w:rsid w:val="00D45AFD"/>
    <w:rsid w:val="00D45EFF"/>
    <w:rsid w:val="00D50BD2"/>
    <w:rsid w:val="00D51293"/>
    <w:rsid w:val="00D518E8"/>
    <w:rsid w:val="00D51FC7"/>
    <w:rsid w:val="00D52E6F"/>
    <w:rsid w:val="00D53A2E"/>
    <w:rsid w:val="00D54BD6"/>
    <w:rsid w:val="00D5510F"/>
    <w:rsid w:val="00D57152"/>
    <w:rsid w:val="00D5782E"/>
    <w:rsid w:val="00D60066"/>
    <w:rsid w:val="00D60255"/>
    <w:rsid w:val="00D60933"/>
    <w:rsid w:val="00D620A8"/>
    <w:rsid w:val="00D62C4C"/>
    <w:rsid w:val="00D63AC7"/>
    <w:rsid w:val="00D64274"/>
    <w:rsid w:val="00D64453"/>
    <w:rsid w:val="00D64CD7"/>
    <w:rsid w:val="00D666BA"/>
    <w:rsid w:val="00D6792E"/>
    <w:rsid w:val="00D67D88"/>
    <w:rsid w:val="00D70267"/>
    <w:rsid w:val="00D710E5"/>
    <w:rsid w:val="00D7127D"/>
    <w:rsid w:val="00D72EF6"/>
    <w:rsid w:val="00D747D9"/>
    <w:rsid w:val="00D762A7"/>
    <w:rsid w:val="00D763D9"/>
    <w:rsid w:val="00D77859"/>
    <w:rsid w:val="00D77894"/>
    <w:rsid w:val="00D779FF"/>
    <w:rsid w:val="00D80AE1"/>
    <w:rsid w:val="00D80CAA"/>
    <w:rsid w:val="00D82438"/>
    <w:rsid w:val="00D824B6"/>
    <w:rsid w:val="00D83815"/>
    <w:rsid w:val="00D83D5F"/>
    <w:rsid w:val="00D86F05"/>
    <w:rsid w:val="00D9087D"/>
    <w:rsid w:val="00D90A9A"/>
    <w:rsid w:val="00D91B41"/>
    <w:rsid w:val="00D921A1"/>
    <w:rsid w:val="00D92E49"/>
    <w:rsid w:val="00D93A5F"/>
    <w:rsid w:val="00DA4E74"/>
    <w:rsid w:val="00DA505E"/>
    <w:rsid w:val="00DA5F78"/>
    <w:rsid w:val="00DA678B"/>
    <w:rsid w:val="00DA704C"/>
    <w:rsid w:val="00DA7D24"/>
    <w:rsid w:val="00DB153B"/>
    <w:rsid w:val="00DB5790"/>
    <w:rsid w:val="00DB6ECF"/>
    <w:rsid w:val="00DC1C28"/>
    <w:rsid w:val="00DC4055"/>
    <w:rsid w:val="00DC4BC3"/>
    <w:rsid w:val="00DC4BD3"/>
    <w:rsid w:val="00DC4D11"/>
    <w:rsid w:val="00DC553F"/>
    <w:rsid w:val="00DC5C2A"/>
    <w:rsid w:val="00DC5CA5"/>
    <w:rsid w:val="00DC5E8F"/>
    <w:rsid w:val="00DC60E0"/>
    <w:rsid w:val="00DC71C8"/>
    <w:rsid w:val="00DD00C7"/>
    <w:rsid w:val="00DD11AC"/>
    <w:rsid w:val="00DD3A94"/>
    <w:rsid w:val="00DD4273"/>
    <w:rsid w:val="00DD4499"/>
    <w:rsid w:val="00DD4F22"/>
    <w:rsid w:val="00DD68FB"/>
    <w:rsid w:val="00DD7950"/>
    <w:rsid w:val="00DD7D6D"/>
    <w:rsid w:val="00DE0556"/>
    <w:rsid w:val="00DE2628"/>
    <w:rsid w:val="00DE32FB"/>
    <w:rsid w:val="00DE48CC"/>
    <w:rsid w:val="00DF03D5"/>
    <w:rsid w:val="00DF144D"/>
    <w:rsid w:val="00DF3960"/>
    <w:rsid w:val="00DF408D"/>
    <w:rsid w:val="00DF4210"/>
    <w:rsid w:val="00DF5457"/>
    <w:rsid w:val="00DF61A8"/>
    <w:rsid w:val="00DF6F58"/>
    <w:rsid w:val="00DF7CE7"/>
    <w:rsid w:val="00E00AE6"/>
    <w:rsid w:val="00E01AEF"/>
    <w:rsid w:val="00E01D04"/>
    <w:rsid w:val="00E043CB"/>
    <w:rsid w:val="00E04BB9"/>
    <w:rsid w:val="00E05777"/>
    <w:rsid w:val="00E0660B"/>
    <w:rsid w:val="00E068B3"/>
    <w:rsid w:val="00E07B92"/>
    <w:rsid w:val="00E10B06"/>
    <w:rsid w:val="00E110F1"/>
    <w:rsid w:val="00E11CF5"/>
    <w:rsid w:val="00E137A4"/>
    <w:rsid w:val="00E16317"/>
    <w:rsid w:val="00E17A99"/>
    <w:rsid w:val="00E17C6A"/>
    <w:rsid w:val="00E21BC1"/>
    <w:rsid w:val="00E22C53"/>
    <w:rsid w:val="00E23F89"/>
    <w:rsid w:val="00E2445F"/>
    <w:rsid w:val="00E24FFD"/>
    <w:rsid w:val="00E25736"/>
    <w:rsid w:val="00E25DB4"/>
    <w:rsid w:val="00E278A7"/>
    <w:rsid w:val="00E30408"/>
    <w:rsid w:val="00E305EA"/>
    <w:rsid w:val="00E30786"/>
    <w:rsid w:val="00E30D23"/>
    <w:rsid w:val="00E31B2F"/>
    <w:rsid w:val="00E32196"/>
    <w:rsid w:val="00E33CAD"/>
    <w:rsid w:val="00E34ACD"/>
    <w:rsid w:val="00E36C85"/>
    <w:rsid w:val="00E37B49"/>
    <w:rsid w:val="00E405BD"/>
    <w:rsid w:val="00E4277A"/>
    <w:rsid w:val="00E43939"/>
    <w:rsid w:val="00E43FC7"/>
    <w:rsid w:val="00E44B42"/>
    <w:rsid w:val="00E45B72"/>
    <w:rsid w:val="00E45CF6"/>
    <w:rsid w:val="00E46248"/>
    <w:rsid w:val="00E50DEA"/>
    <w:rsid w:val="00E521AA"/>
    <w:rsid w:val="00E53F19"/>
    <w:rsid w:val="00E545B2"/>
    <w:rsid w:val="00E545F7"/>
    <w:rsid w:val="00E5576B"/>
    <w:rsid w:val="00E57745"/>
    <w:rsid w:val="00E57EE4"/>
    <w:rsid w:val="00E60334"/>
    <w:rsid w:val="00E608C7"/>
    <w:rsid w:val="00E6161D"/>
    <w:rsid w:val="00E61F88"/>
    <w:rsid w:val="00E625BD"/>
    <w:rsid w:val="00E640E5"/>
    <w:rsid w:val="00E642DC"/>
    <w:rsid w:val="00E65AE4"/>
    <w:rsid w:val="00E66F0E"/>
    <w:rsid w:val="00E672A8"/>
    <w:rsid w:val="00E675A7"/>
    <w:rsid w:val="00E67AC9"/>
    <w:rsid w:val="00E7082E"/>
    <w:rsid w:val="00E70C26"/>
    <w:rsid w:val="00E7229F"/>
    <w:rsid w:val="00E72AB6"/>
    <w:rsid w:val="00E74824"/>
    <w:rsid w:val="00E75F0B"/>
    <w:rsid w:val="00E81142"/>
    <w:rsid w:val="00E81EB0"/>
    <w:rsid w:val="00E81F6C"/>
    <w:rsid w:val="00E82384"/>
    <w:rsid w:val="00E8406A"/>
    <w:rsid w:val="00E86C3F"/>
    <w:rsid w:val="00E86FC5"/>
    <w:rsid w:val="00E90DBE"/>
    <w:rsid w:val="00E92C9D"/>
    <w:rsid w:val="00E932E5"/>
    <w:rsid w:val="00E93489"/>
    <w:rsid w:val="00E93CEE"/>
    <w:rsid w:val="00E951B6"/>
    <w:rsid w:val="00E95875"/>
    <w:rsid w:val="00E95943"/>
    <w:rsid w:val="00E95E2D"/>
    <w:rsid w:val="00E97494"/>
    <w:rsid w:val="00EA0359"/>
    <w:rsid w:val="00EA1735"/>
    <w:rsid w:val="00EA4618"/>
    <w:rsid w:val="00EA7B3D"/>
    <w:rsid w:val="00EB0C3E"/>
    <w:rsid w:val="00EB18CB"/>
    <w:rsid w:val="00EB1D76"/>
    <w:rsid w:val="00EB22A2"/>
    <w:rsid w:val="00EB32D3"/>
    <w:rsid w:val="00EB4C1C"/>
    <w:rsid w:val="00EB54C7"/>
    <w:rsid w:val="00EB5B6B"/>
    <w:rsid w:val="00EB61E5"/>
    <w:rsid w:val="00EB67C6"/>
    <w:rsid w:val="00EB7C42"/>
    <w:rsid w:val="00EB7E17"/>
    <w:rsid w:val="00EC0677"/>
    <w:rsid w:val="00EC0A66"/>
    <w:rsid w:val="00EC0B0C"/>
    <w:rsid w:val="00EC29EF"/>
    <w:rsid w:val="00EC384E"/>
    <w:rsid w:val="00EC3AEC"/>
    <w:rsid w:val="00EC3DFB"/>
    <w:rsid w:val="00EC458C"/>
    <w:rsid w:val="00EC4C04"/>
    <w:rsid w:val="00EC50DD"/>
    <w:rsid w:val="00EC65F4"/>
    <w:rsid w:val="00ED16B6"/>
    <w:rsid w:val="00ED2427"/>
    <w:rsid w:val="00ED2441"/>
    <w:rsid w:val="00ED3158"/>
    <w:rsid w:val="00ED35B1"/>
    <w:rsid w:val="00ED40BD"/>
    <w:rsid w:val="00ED4523"/>
    <w:rsid w:val="00ED543A"/>
    <w:rsid w:val="00ED59E7"/>
    <w:rsid w:val="00ED65C8"/>
    <w:rsid w:val="00ED7081"/>
    <w:rsid w:val="00EE01B0"/>
    <w:rsid w:val="00EE1A24"/>
    <w:rsid w:val="00EE1BE3"/>
    <w:rsid w:val="00EE4FD5"/>
    <w:rsid w:val="00EE69C6"/>
    <w:rsid w:val="00EE717B"/>
    <w:rsid w:val="00EE74C4"/>
    <w:rsid w:val="00EF0684"/>
    <w:rsid w:val="00EF0786"/>
    <w:rsid w:val="00EF143B"/>
    <w:rsid w:val="00EF1731"/>
    <w:rsid w:val="00EF1E18"/>
    <w:rsid w:val="00EF22BE"/>
    <w:rsid w:val="00EF31B0"/>
    <w:rsid w:val="00EF36AA"/>
    <w:rsid w:val="00EF3FB6"/>
    <w:rsid w:val="00EF6B44"/>
    <w:rsid w:val="00EF6EFC"/>
    <w:rsid w:val="00F001EE"/>
    <w:rsid w:val="00F01409"/>
    <w:rsid w:val="00F014A2"/>
    <w:rsid w:val="00F01BE4"/>
    <w:rsid w:val="00F02784"/>
    <w:rsid w:val="00F02BAE"/>
    <w:rsid w:val="00F05134"/>
    <w:rsid w:val="00F062E9"/>
    <w:rsid w:val="00F06C28"/>
    <w:rsid w:val="00F070F8"/>
    <w:rsid w:val="00F10230"/>
    <w:rsid w:val="00F115F1"/>
    <w:rsid w:val="00F1189C"/>
    <w:rsid w:val="00F1219C"/>
    <w:rsid w:val="00F125C1"/>
    <w:rsid w:val="00F1328E"/>
    <w:rsid w:val="00F14813"/>
    <w:rsid w:val="00F16B04"/>
    <w:rsid w:val="00F17A70"/>
    <w:rsid w:val="00F20010"/>
    <w:rsid w:val="00F203D8"/>
    <w:rsid w:val="00F21474"/>
    <w:rsid w:val="00F22B38"/>
    <w:rsid w:val="00F23A3C"/>
    <w:rsid w:val="00F24962"/>
    <w:rsid w:val="00F25DD2"/>
    <w:rsid w:val="00F27D9B"/>
    <w:rsid w:val="00F30966"/>
    <w:rsid w:val="00F30AC9"/>
    <w:rsid w:val="00F30BFC"/>
    <w:rsid w:val="00F30FDC"/>
    <w:rsid w:val="00F32097"/>
    <w:rsid w:val="00F32BC8"/>
    <w:rsid w:val="00F337F2"/>
    <w:rsid w:val="00F340BB"/>
    <w:rsid w:val="00F3520F"/>
    <w:rsid w:val="00F35B07"/>
    <w:rsid w:val="00F35B33"/>
    <w:rsid w:val="00F42338"/>
    <w:rsid w:val="00F443CB"/>
    <w:rsid w:val="00F450A9"/>
    <w:rsid w:val="00F4583D"/>
    <w:rsid w:val="00F466B7"/>
    <w:rsid w:val="00F46EFF"/>
    <w:rsid w:val="00F50C2E"/>
    <w:rsid w:val="00F50C5A"/>
    <w:rsid w:val="00F50CD6"/>
    <w:rsid w:val="00F528BF"/>
    <w:rsid w:val="00F53D26"/>
    <w:rsid w:val="00F54A2C"/>
    <w:rsid w:val="00F55E41"/>
    <w:rsid w:val="00F5636E"/>
    <w:rsid w:val="00F600E0"/>
    <w:rsid w:val="00F60A9E"/>
    <w:rsid w:val="00F61F9F"/>
    <w:rsid w:val="00F63181"/>
    <w:rsid w:val="00F648A0"/>
    <w:rsid w:val="00F65853"/>
    <w:rsid w:val="00F66C37"/>
    <w:rsid w:val="00F704FB"/>
    <w:rsid w:val="00F7066C"/>
    <w:rsid w:val="00F712E4"/>
    <w:rsid w:val="00F73382"/>
    <w:rsid w:val="00F75090"/>
    <w:rsid w:val="00F768E4"/>
    <w:rsid w:val="00F77F9C"/>
    <w:rsid w:val="00F80E4C"/>
    <w:rsid w:val="00F81EE3"/>
    <w:rsid w:val="00F83007"/>
    <w:rsid w:val="00F87C3B"/>
    <w:rsid w:val="00F90633"/>
    <w:rsid w:val="00F90DA6"/>
    <w:rsid w:val="00F91677"/>
    <w:rsid w:val="00F91C68"/>
    <w:rsid w:val="00F92191"/>
    <w:rsid w:val="00F92475"/>
    <w:rsid w:val="00F9389E"/>
    <w:rsid w:val="00F94C77"/>
    <w:rsid w:val="00F97051"/>
    <w:rsid w:val="00F979A3"/>
    <w:rsid w:val="00F97A58"/>
    <w:rsid w:val="00FA0C02"/>
    <w:rsid w:val="00FA0C2E"/>
    <w:rsid w:val="00FA397E"/>
    <w:rsid w:val="00FA49A4"/>
    <w:rsid w:val="00FA49E1"/>
    <w:rsid w:val="00FA4C93"/>
    <w:rsid w:val="00FA4F2D"/>
    <w:rsid w:val="00FA76DA"/>
    <w:rsid w:val="00FB2FB7"/>
    <w:rsid w:val="00FB3A54"/>
    <w:rsid w:val="00FB43D7"/>
    <w:rsid w:val="00FB4521"/>
    <w:rsid w:val="00FB47BB"/>
    <w:rsid w:val="00FB4AAD"/>
    <w:rsid w:val="00FB4E86"/>
    <w:rsid w:val="00FB4ED3"/>
    <w:rsid w:val="00FB5ECF"/>
    <w:rsid w:val="00FB6F08"/>
    <w:rsid w:val="00FB7BCD"/>
    <w:rsid w:val="00FB7BD3"/>
    <w:rsid w:val="00FC0D3B"/>
    <w:rsid w:val="00FC324B"/>
    <w:rsid w:val="00FC44E4"/>
    <w:rsid w:val="00FC4C1B"/>
    <w:rsid w:val="00FC6349"/>
    <w:rsid w:val="00FC644E"/>
    <w:rsid w:val="00FC6A7A"/>
    <w:rsid w:val="00FD0177"/>
    <w:rsid w:val="00FD156C"/>
    <w:rsid w:val="00FD18A6"/>
    <w:rsid w:val="00FD1B36"/>
    <w:rsid w:val="00FD290C"/>
    <w:rsid w:val="00FD3436"/>
    <w:rsid w:val="00FD346D"/>
    <w:rsid w:val="00FD37E0"/>
    <w:rsid w:val="00FD4E63"/>
    <w:rsid w:val="00FD5A02"/>
    <w:rsid w:val="00FD5AF6"/>
    <w:rsid w:val="00FD6147"/>
    <w:rsid w:val="00FD6AB7"/>
    <w:rsid w:val="00FD732B"/>
    <w:rsid w:val="00FD7A54"/>
    <w:rsid w:val="00FD7CA0"/>
    <w:rsid w:val="00FE05A2"/>
    <w:rsid w:val="00FE1567"/>
    <w:rsid w:val="00FE16C0"/>
    <w:rsid w:val="00FE33AE"/>
    <w:rsid w:val="00FE357C"/>
    <w:rsid w:val="00FE3688"/>
    <w:rsid w:val="00FE3A88"/>
    <w:rsid w:val="00FE4180"/>
    <w:rsid w:val="00FE45B6"/>
    <w:rsid w:val="00FE5A7A"/>
    <w:rsid w:val="00FE5CE2"/>
    <w:rsid w:val="00FE65A8"/>
    <w:rsid w:val="00FF3456"/>
    <w:rsid w:val="00FF39AB"/>
    <w:rsid w:val="00FF4B39"/>
    <w:rsid w:val="00FF4FD9"/>
    <w:rsid w:val="00FF57C9"/>
    <w:rsid w:val="00FF6A7A"/>
    <w:rsid w:val="00FF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0C87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2439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rdtext">
    <w:name w:val="Body Text"/>
    <w:basedOn w:val="Normal"/>
    <w:rsid w:val="00360A34"/>
    <w:pPr>
      <w:spacing w:after="120"/>
    </w:pPr>
    <w:rPr>
      <w:szCs w:val="20"/>
      <w:lang w:val="nb-NO" w:eastAsia="nb-NO"/>
    </w:rPr>
  </w:style>
  <w:style w:type="paragraph" w:styleId="Sidhuvud">
    <w:name w:val="header"/>
    <w:basedOn w:val="Normal"/>
    <w:rsid w:val="00360A34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360A34"/>
    <w:pPr>
      <w:tabs>
        <w:tab w:val="center" w:pos="4536"/>
        <w:tab w:val="right" w:pos="9072"/>
      </w:tabs>
    </w:pPr>
  </w:style>
  <w:style w:type="character" w:styleId="Stark">
    <w:name w:val="Strong"/>
    <w:uiPriority w:val="22"/>
    <w:qFormat/>
    <w:rsid w:val="00A3156D"/>
    <w:rPr>
      <w:b/>
      <w:bCs/>
    </w:rPr>
  </w:style>
  <w:style w:type="paragraph" w:styleId="Ingetavstnd">
    <w:name w:val="No Spacing"/>
    <w:basedOn w:val="Normal"/>
    <w:uiPriority w:val="1"/>
    <w:qFormat/>
    <w:rsid w:val="004C50D0"/>
    <w:rPr>
      <w:rFonts w:ascii="Calibri" w:eastAsia="Calibri" w:hAnsi="Calibri" w:cs="Calibri"/>
      <w:sz w:val="22"/>
      <w:szCs w:val="22"/>
    </w:rPr>
  </w:style>
  <w:style w:type="character" w:customStyle="1" w:styleId="A3">
    <w:name w:val="A3"/>
    <w:basedOn w:val="Standardstycketeckensnitt"/>
    <w:uiPriority w:val="99"/>
    <w:rsid w:val="00C40EF7"/>
    <w:rPr>
      <w:rFonts w:ascii="Sabon" w:hAnsi="Sabon" w:hint="default"/>
      <w:color w:val="57585A"/>
    </w:rPr>
  </w:style>
  <w:style w:type="paragraph" w:styleId="Liststycke">
    <w:name w:val="List Paragraph"/>
    <w:basedOn w:val="Normal"/>
    <w:qFormat/>
    <w:rsid w:val="00682A29"/>
    <w:pPr>
      <w:ind w:left="720"/>
      <w:contextualSpacing/>
    </w:pPr>
    <w:rPr>
      <w:rFonts w:ascii="Calibri" w:eastAsia="Calibri" w:hAnsi="Calibri"/>
      <w:lang w:eastAsia="en-US"/>
    </w:rPr>
  </w:style>
  <w:style w:type="paragraph" w:styleId="Ballongtext">
    <w:name w:val="Balloon Text"/>
    <w:basedOn w:val="Normal"/>
    <w:link w:val="BallongtextChar"/>
    <w:rsid w:val="0000422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004228"/>
    <w:rPr>
      <w:rFonts w:ascii="Tahoma" w:hAnsi="Tahoma" w:cs="Tahoma"/>
      <w:sz w:val="16"/>
      <w:szCs w:val="16"/>
    </w:rPr>
  </w:style>
  <w:style w:type="character" w:styleId="Betoning">
    <w:name w:val="Emphasis"/>
    <w:basedOn w:val="Standardstycketeckensnitt"/>
    <w:uiPriority w:val="20"/>
    <w:qFormat/>
    <w:rsid w:val="00E00AE6"/>
    <w:rPr>
      <w:i/>
      <w:iCs/>
    </w:rPr>
  </w:style>
  <w:style w:type="character" w:customStyle="1" w:styleId="apple-converted-space">
    <w:name w:val="apple-converted-space"/>
    <w:basedOn w:val="Standardstycketeckensnitt"/>
    <w:rsid w:val="00C10B71"/>
  </w:style>
  <w:style w:type="character" w:styleId="Hyperlnk">
    <w:name w:val="Hyperlink"/>
    <w:basedOn w:val="Standardstycketeckensnitt"/>
    <w:uiPriority w:val="99"/>
    <w:unhideWhenUsed/>
    <w:rsid w:val="00C10B71"/>
    <w:rPr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8A357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0C87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2439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rdtext">
    <w:name w:val="Body Text"/>
    <w:basedOn w:val="Normal"/>
    <w:rsid w:val="00360A34"/>
    <w:pPr>
      <w:spacing w:after="120"/>
    </w:pPr>
    <w:rPr>
      <w:szCs w:val="20"/>
      <w:lang w:val="nb-NO" w:eastAsia="nb-NO"/>
    </w:rPr>
  </w:style>
  <w:style w:type="paragraph" w:styleId="Sidhuvud">
    <w:name w:val="header"/>
    <w:basedOn w:val="Normal"/>
    <w:rsid w:val="00360A34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360A34"/>
    <w:pPr>
      <w:tabs>
        <w:tab w:val="center" w:pos="4536"/>
        <w:tab w:val="right" w:pos="9072"/>
      </w:tabs>
    </w:pPr>
  </w:style>
  <w:style w:type="character" w:styleId="Stark">
    <w:name w:val="Strong"/>
    <w:uiPriority w:val="22"/>
    <w:qFormat/>
    <w:rsid w:val="00A3156D"/>
    <w:rPr>
      <w:b/>
      <w:bCs/>
    </w:rPr>
  </w:style>
  <w:style w:type="paragraph" w:styleId="Ingetavstnd">
    <w:name w:val="No Spacing"/>
    <w:basedOn w:val="Normal"/>
    <w:uiPriority w:val="1"/>
    <w:qFormat/>
    <w:rsid w:val="004C50D0"/>
    <w:rPr>
      <w:rFonts w:ascii="Calibri" w:eastAsia="Calibri" w:hAnsi="Calibri" w:cs="Calibri"/>
      <w:sz w:val="22"/>
      <w:szCs w:val="22"/>
    </w:rPr>
  </w:style>
  <w:style w:type="character" w:customStyle="1" w:styleId="A3">
    <w:name w:val="A3"/>
    <w:basedOn w:val="Standardstycketeckensnitt"/>
    <w:uiPriority w:val="99"/>
    <w:rsid w:val="00C40EF7"/>
    <w:rPr>
      <w:rFonts w:ascii="Sabon" w:hAnsi="Sabon" w:hint="default"/>
      <w:color w:val="57585A"/>
    </w:rPr>
  </w:style>
  <w:style w:type="paragraph" w:styleId="Liststycke">
    <w:name w:val="List Paragraph"/>
    <w:basedOn w:val="Normal"/>
    <w:qFormat/>
    <w:rsid w:val="00682A29"/>
    <w:pPr>
      <w:ind w:left="720"/>
      <w:contextualSpacing/>
    </w:pPr>
    <w:rPr>
      <w:rFonts w:ascii="Calibri" w:eastAsia="Calibri" w:hAnsi="Calibri"/>
      <w:lang w:eastAsia="en-US"/>
    </w:rPr>
  </w:style>
  <w:style w:type="paragraph" w:styleId="Ballongtext">
    <w:name w:val="Balloon Text"/>
    <w:basedOn w:val="Normal"/>
    <w:link w:val="BallongtextChar"/>
    <w:rsid w:val="0000422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004228"/>
    <w:rPr>
      <w:rFonts w:ascii="Tahoma" w:hAnsi="Tahoma" w:cs="Tahoma"/>
      <w:sz w:val="16"/>
      <w:szCs w:val="16"/>
    </w:rPr>
  </w:style>
  <w:style w:type="character" w:styleId="Betoning">
    <w:name w:val="Emphasis"/>
    <w:basedOn w:val="Standardstycketeckensnitt"/>
    <w:uiPriority w:val="20"/>
    <w:qFormat/>
    <w:rsid w:val="00E00AE6"/>
    <w:rPr>
      <w:i/>
      <w:iCs/>
    </w:rPr>
  </w:style>
  <w:style w:type="character" w:customStyle="1" w:styleId="apple-converted-space">
    <w:name w:val="apple-converted-space"/>
    <w:basedOn w:val="Standardstycketeckensnitt"/>
    <w:rsid w:val="00C10B71"/>
  </w:style>
  <w:style w:type="character" w:styleId="Hyperlnk">
    <w:name w:val="Hyperlink"/>
    <w:basedOn w:val="Standardstycketeckensnitt"/>
    <w:uiPriority w:val="99"/>
    <w:unhideWhenUsed/>
    <w:rsid w:val="00C10B71"/>
    <w:rPr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8A357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0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557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single" w:sz="36" w:space="15" w:color="986426"/>
                <w:bottom w:val="none" w:sz="0" w:space="0" w:color="auto"/>
                <w:right w:val="single" w:sz="36" w:space="15" w:color="986426"/>
              </w:divBdr>
              <w:divsChild>
                <w:div w:id="149089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27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10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7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6190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single" w:sz="36" w:space="15" w:color="986426"/>
                <w:bottom w:val="none" w:sz="0" w:space="0" w:color="auto"/>
                <w:right w:val="single" w:sz="36" w:space="15" w:color="986426"/>
              </w:divBdr>
              <w:divsChild>
                <w:div w:id="91955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6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5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9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73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4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921E4-106B-4CDB-A44E-31FD863B6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2179</Characters>
  <Application>Microsoft Office Word</Application>
  <DocSecurity>4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&lt;namne                                                          &gt;</vt:lpstr>
    </vt:vector>
  </TitlesOfParts>
  <Company>Steen &amp; Ström Sverige AB</Company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&lt;namne                                                          &gt;</dc:title>
  <dc:creator>Eva Åberg</dc:creator>
  <cp:lastModifiedBy>Åberg Eva</cp:lastModifiedBy>
  <cp:revision>2</cp:revision>
  <cp:lastPrinted>2011-06-19T12:00:00Z</cp:lastPrinted>
  <dcterms:created xsi:type="dcterms:W3CDTF">2012-11-19T11:43:00Z</dcterms:created>
  <dcterms:modified xsi:type="dcterms:W3CDTF">2012-11-19T11:43:00Z</dcterms:modified>
</cp:coreProperties>
</file>