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19" w:rsidRPr="00ED0B19" w:rsidRDefault="00ED0B19" w:rsidP="00ED0B19">
      <w:pPr>
        <w:spacing w:line="276" w:lineRule="auto"/>
        <w:rPr>
          <w:rFonts w:ascii="Calibri" w:eastAsia="Times New Roman" w:hAnsi="Calibri" w:cs="Arial"/>
          <w:b/>
          <w:bCs/>
          <w:sz w:val="40"/>
          <w:szCs w:val="28"/>
          <w:lang w:eastAsia="sv-SE"/>
        </w:rPr>
      </w:pPr>
      <w:r w:rsidRPr="00ED0B19">
        <w:rPr>
          <w:rFonts w:ascii="Calibri" w:eastAsia="Times New Roman" w:hAnsi="Calibri" w:cs="Arial"/>
          <w:b/>
          <w:bCs/>
          <w:sz w:val="40"/>
          <w:szCs w:val="28"/>
          <w:lang w:eastAsia="sv-SE"/>
        </w:rPr>
        <w:t xml:space="preserve">Fastighetsmäklarbranschen får ny gemensam tvistlösningsnämnd  </w:t>
      </w:r>
    </w:p>
    <w:p w:rsidR="00ED0B19" w:rsidRPr="00ED0B19" w:rsidRDefault="00ED0B19" w:rsidP="00ED0B19">
      <w:p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Pressmeddelande den 8 maj 2017 </w:t>
      </w:r>
    </w:p>
    <w:p w:rsidR="00ED0B19" w:rsidRPr="00ED0B19" w:rsidRDefault="00ED0B19" w:rsidP="00ED0B19">
      <w:pPr>
        <w:spacing w:line="276" w:lineRule="auto"/>
        <w:rPr>
          <w:rFonts w:ascii="Arial" w:eastAsia="Times New Roman" w:hAnsi="Arial" w:cs="Arial"/>
          <w:b/>
          <w:bCs/>
          <w:sz w:val="20"/>
          <w:szCs w:val="20"/>
          <w:lang w:eastAsia="sv-SE"/>
        </w:rPr>
      </w:pPr>
      <w:r w:rsidRPr="00AA7A32">
        <w:rPr>
          <w:rFonts w:ascii="Arial" w:eastAsia="Times New Roman" w:hAnsi="Arial" w:cs="Arial"/>
          <w:b/>
          <w:bCs/>
          <w:kern w:val="16"/>
          <w:sz w:val="20"/>
          <w:szCs w:val="20"/>
          <w:lang w:eastAsia="sv-SE"/>
        </w:rPr>
        <w:t>I dagarna godkändes fastighets</w:t>
      </w:r>
      <w:r w:rsidR="00AA7A32" w:rsidRPr="00AA7A32">
        <w:rPr>
          <w:rFonts w:ascii="Arial" w:eastAsia="Times New Roman" w:hAnsi="Arial" w:cs="Arial"/>
          <w:b/>
          <w:bCs/>
          <w:kern w:val="16"/>
          <w:sz w:val="20"/>
          <w:szCs w:val="20"/>
          <w:lang w:eastAsia="sv-SE"/>
        </w:rPr>
        <w:t>mäklar</w:t>
      </w:r>
      <w:r w:rsidRPr="00AA7A32">
        <w:rPr>
          <w:rFonts w:ascii="Arial" w:eastAsia="Times New Roman" w:hAnsi="Arial" w:cs="Arial"/>
          <w:b/>
          <w:bCs/>
          <w:kern w:val="16"/>
          <w:sz w:val="20"/>
          <w:szCs w:val="20"/>
          <w:lang w:eastAsia="sv-SE"/>
        </w:rPr>
        <w:t>branschens gemensamma nämnd för tvistlösning av Kammarkollegiet.</w:t>
      </w:r>
      <w:r w:rsidRPr="0025572B">
        <w:rPr>
          <w:rFonts w:ascii="Arial" w:eastAsia="Times New Roman" w:hAnsi="Arial" w:cs="Arial"/>
          <w:b/>
          <w:bCs/>
          <w:spacing w:val="-2"/>
          <w:sz w:val="20"/>
          <w:szCs w:val="20"/>
          <w:lang w:eastAsia="sv-SE"/>
        </w:rPr>
        <w:t xml:space="preserve"> </w:t>
      </w:r>
      <w:r w:rsidRPr="00ED0B19">
        <w:rPr>
          <w:rFonts w:ascii="Arial" w:eastAsia="Times New Roman" w:hAnsi="Arial" w:cs="Arial"/>
          <w:b/>
          <w:bCs/>
          <w:sz w:val="20"/>
          <w:szCs w:val="20"/>
          <w:lang w:eastAsia="sv-SE"/>
        </w:rPr>
        <w:t xml:space="preserve">Fastighetsmarknadens reklamationsnämnd (FRN) markerar början på en enad och gemensam tvistlösning för hela branschen. Syftet är att göra det tydligare och tryggare för konsumenterna. </w:t>
      </w:r>
    </w:p>
    <w:p w:rsidR="00ED0B19" w:rsidRPr="00ED0B19" w:rsidRDefault="00ED0B19" w:rsidP="00ED0B19">
      <w:p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Den disciplinära tillsynen i fastighetsmäklarbranschen hanteras av den statliga myndigheten Fastighetsmäklarinspektionen (FMI). Myndigheten prövar däremot inte ekonomiska tvister mellan konsument och fastighetsmäklare. Detta har också tidigare prövats av FRN, men endast i tvister där mäklaren varit medlem i Fastighetsmäklarförbundet FMF, verksam vid Fastighetsbyrån eller Svensk Fastighetsförmedling. Andra mäklares tvister har istället prövats av Allmänna reklamationsnämnden (ARN). </w:t>
      </w:r>
    </w:p>
    <w:p w:rsidR="00ED0B19" w:rsidRPr="00ED0B19" w:rsidRDefault="00ED0B19" w:rsidP="00ED0B19">
      <w:pPr>
        <w:pStyle w:val="Liststycke"/>
        <w:numPr>
          <w:ilvl w:val="0"/>
          <w:numId w:val="7"/>
        </w:num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Innan har den här typen av tvister hanterats olika beroende på vilke</w:t>
      </w:r>
      <w:r w:rsidR="00AA7A32">
        <w:rPr>
          <w:rFonts w:ascii="Arial" w:eastAsia="Times New Roman" w:hAnsi="Arial" w:cs="Arial"/>
          <w:bCs/>
          <w:sz w:val="20"/>
          <w:szCs w:val="20"/>
          <w:lang w:eastAsia="sv-SE"/>
        </w:rPr>
        <w:t>n</w:t>
      </w:r>
      <w:r w:rsidRPr="00ED0B19">
        <w:rPr>
          <w:rFonts w:ascii="Arial" w:eastAsia="Times New Roman" w:hAnsi="Arial" w:cs="Arial"/>
          <w:bCs/>
          <w:sz w:val="20"/>
          <w:szCs w:val="20"/>
          <w:lang w:eastAsia="sv-SE"/>
        </w:rPr>
        <w:t xml:space="preserve"> </w:t>
      </w:r>
      <w:r w:rsidR="00AA7A32">
        <w:rPr>
          <w:rFonts w:ascii="Arial" w:eastAsia="Times New Roman" w:hAnsi="Arial" w:cs="Arial"/>
          <w:bCs/>
          <w:sz w:val="20"/>
          <w:szCs w:val="20"/>
          <w:lang w:eastAsia="sv-SE"/>
        </w:rPr>
        <w:t>mäklarorganisation</w:t>
      </w:r>
      <w:r w:rsidRPr="00ED0B19">
        <w:rPr>
          <w:rFonts w:ascii="Arial" w:eastAsia="Times New Roman" w:hAnsi="Arial" w:cs="Arial"/>
          <w:bCs/>
          <w:sz w:val="20"/>
          <w:szCs w:val="20"/>
          <w:lang w:eastAsia="sv-SE"/>
        </w:rPr>
        <w:t xml:space="preserve"> mäklaren tillhört. Fördelarna med en branschfinansierad nämnd som gäller enhetligt för alla landets fastighetsmäklare är många. Den största vinsten är att det nu blir tydligare för konsumenterna var de ska vända sig och hur de ska gå till väga, säger Carolina </w:t>
      </w:r>
      <w:proofErr w:type="spellStart"/>
      <w:r w:rsidRPr="00ED0B19">
        <w:rPr>
          <w:rFonts w:ascii="Arial" w:eastAsia="Times New Roman" w:hAnsi="Arial" w:cs="Arial"/>
          <w:bCs/>
          <w:sz w:val="20"/>
          <w:szCs w:val="20"/>
          <w:lang w:eastAsia="sv-SE"/>
        </w:rPr>
        <w:t>Stegman</w:t>
      </w:r>
      <w:proofErr w:type="spellEnd"/>
      <w:r w:rsidRPr="00ED0B19">
        <w:rPr>
          <w:rFonts w:ascii="Arial" w:eastAsia="Times New Roman" w:hAnsi="Arial" w:cs="Arial"/>
          <w:bCs/>
          <w:sz w:val="20"/>
          <w:szCs w:val="20"/>
          <w:lang w:eastAsia="sv-SE"/>
        </w:rPr>
        <w:t xml:space="preserve">, VD på Fastighetsmäklarförbundet FMF. </w:t>
      </w:r>
    </w:p>
    <w:p w:rsidR="00ED0B19" w:rsidRPr="00ED0B19" w:rsidRDefault="00ED0B19" w:rsidP="00ED0B19">
      <w:p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Alla landets fastighetsmäklare kommer att omfattas av det nya FRN. I första hand är det tvister mellan konsumenter och mäklare, där konsumenten har begärt skadestånd eller nedsättning av provisionen, som kommer att prövas. För den konsument som vill pröva sitt ärende gäller att kravet först måste framföras till fastighetsmäklaren. Mäklaren själv eller försäkringsbolaget måste därefter ta ställning till kravet. Först därefter kan konsumenten vända sig till FRN. Nämnden kommer även att kunna pröva kommersiella mäklartvister och tvister där mäklaren har ett provisionskrav mot en konsument. Dessutom kommer nämnden att pröva tvister om så kallade konkurrerande provisionsanspråk, alltså tvister mellan två fastighetsmäklare om vem som har rätt till provision för en viss affär. </w:t>
      </w:r>
    </w:p>
    <w:p w:rsidR="00ED0B19" w:rsidRPr="00ED0B19" w:rsidRDefault="00ED0B19" w:rsidP="00ED0B19">
      <w:pPr>
        <w:pStyle w:val="Liststycke"/>
        <w:numPr>
          <w:ilvl w:val="0"/>
          <w:numId w:val="7"/>
        </w:num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Alla vinner på att tvistlösningen nu blir tydligare och enklare. För konsumenten finns ett stort värde i att kunna pröva sitt anspråk utanför de allmänna domstolarna, bland annat eftersom den som prövar sitt ärende i FRN inte blir betalningsskyldig om man förlorar. Konsumenterna kan också känna sig trygga med att de som prövar ärendet har spetskompetens inom </w:t>
      </w:r>
      <w:r w:rsidR="006A1E3A">
        <w:rPr>
          <w:rFonts w:ascii="Arial" w:eastAsia="Times New Roman" w:hAnsi="Arial" w:cs="Arial"/>
          <w:bCs/>
          <w:sz w:val="20"/>
          <w:szCs w:val="20"/>
          <w:lang w:eastAsia="sv-SE"/>
        </w:rPr>
        <w:t>fastighets</w:t>
      </w:r>
      <w:r w:rsidRPr="00ED0B19">
        <w:rPr>
          <w:rFonts w:ascii="Arial" w:eastAsia="Times New Roman" w:hAnsi="Arial" w:cs="Arial"/>
          <w:bCs/>
          <w:sz w:val="20"/>
          <w:szCs w:val="20"/>
          <w:lang w:eastAsia="sv-SE"/>
        </w:rPr>
        <w:t xml:space="preserve">mäklarrätt, vilket är en skillnad från ARN som har en mer generell kompetens, säger Ingrid Eiken Holmgren, VD på Mäklarsamfundet. </w:t>
      </w:r>
    </w:p>
    <w:p w:rsidR="00ED0B19" w:rsidRPr="00ED0B19" w:rsidRDefault="00ED0B19" w:rsidP="00ED0B19">
      <w:pPr>
        <w:spacing w:line="276" w:lineRule="auto"/>
        <w:rPr>
          <w:rFonts w:ascii="Arial" w:eastAsia="Times New Roman" w:hAnsi="Arial" w:cs="Arial"/>
          <w:b/>
          <w:bCs/>
          <w:sz w:val="20"/>
          <w:szCs w:val="20"/>
          <w:lang w:eastAsia="sv-SE"/>
        </w:rPr>
      </w:pPr>
      <w:r>
        <w:rPr>
          <w:rFonts w:ascii="Arial" w:eastAsia="Times New Roman" w:hAnsi="Arial" w:cs="Arial"/>
          <w:b/>
          <w:bCs/>
          <w:sz w:val="20"/>
          <w:szCs w:val="20"/>
          <w:lang w:eastAsia="sv-SE"/>
        </w:rPr>
        <w:t>F</w:t>
      </w:r>
      <w:r w:rsidRPr="00ED0B19">
        <w:rPr>
          <w:rFonts w:ascii="Arial" w:eastAsia="Times New Roman" w:hAnsi="Arial" w:cs="Arial"/>
          <w:b/>
          <w:bCs/>
          <w:sz w:val="20"/>
          <w:szCs w:val="20"/>
          <w:lang w:eastAsia="sv-SE"/>
        </w:rPr>
        <w:t xml:space="preserve">akta om nya </w:t>
      </w:r>
      <w:r>
        <w:rPr>
          <w:rFonts w:ascii="Arial" w:eastAsia="Times New Roman" w:hAnsi="Arial" w:cs="Arial"/>
          <w:b/>
          <w:bCs/>
          <w:sz w:val="20"/>
          <w:szCs w:val="20"/>
          <w:lang w:eastAsia="sv-SE"/>
        </w:rPr>
        <w:t>FRN</w:t>
      </w:r>
    </w:p>
    <w:p w:rsidR="00ED0B19" w:rsidRPr="00ED0B19" w:rsidRDefault="00ED0B19" w:rsidP="00ED0B19">
      <w:pPr>
        <w:pStyle w:val="Liststycke"/>
        <w:numPr>
          <w:ilvl w:val="0"/>
          <w:numId w:val="8"/>
        </w:num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Huvudman för FRN är FRN AB som ägs till 50 procent av Mäklarsamfundet och 50 procent av Fastighetsmäklarförbundet FMF. FRN AB är ett så kallat SVB-bolag (särskild vinstutdelningsbegränsning). </w:t>
      </w:r>
    </w:p>
    <w:p w:rsidR="00ED0B19" w:rsidRPr="00ED0B19" w:rsidRDefault="00ED0B19" w:rsidP="00ED0B19">
      <w:pPr>
        <w:pStyle w:val="Liststycke"/>
        <w:numPr>
          <w:ilvl w:val="0"/>
          <w:numId w:val="8"/>
        </w:num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Det nya FRN kommer att bestå av tre fastighetsmäklare och tre företrädare för olika konsumentorganisationer samt en ordförande med </w:t>
      </w:r>
      <w:bookmarkStart w:id="0" w:name="_GoBack"/>
      <w:bookmarkEnd w:id="0"/>
      <w:r w:rsidRPr="00ED0B19">
        <w:rPr>
          <w:rFonts w:ascii="Arial" w:eastAsia="Times New Roman" w:hAnsi="Arial" w:cs="Arial"/>
          <w:bCs/>
          <w:sz w:val="20"/>
          <w:szCs w:val="20"/>
          <w:lang w:eastAsia="sv-SE"/>
        </w:rPr>
        <w:t xml:space="preserve">erfarenhet av tvistlösning. </w:t>
      </w:r>
    </w:p>
    <w:p w:rsidR="00ED0B19" w:rsidRPr="00ED0B19" w:rsidRDefault="00ED0B19" w:rsidP="00ED0B19">
      <w:pPr>
        <w:pStyle w:val="Liststycke"/>
        <w:numPr>
          <w:ilvl w:val="0"/>
          <w:numId w:val="8"/>
        </w:numPr>
        <w:spacing w:line="276" w:lineRule="auto"/>
        <w:rPr>
          <w:rFonts w:ascii="Arial" w:eastAsia="Times New Roman" w:hAnsi="Arial" w:cs="Arial"/>
          <w:bCs/>
          <w:sz w:val="20"/>
          <w:szCs w:val="20"/>
          <w:lang w:eastAsia="sv-SE"/>
        </w:rPr>
      </w:pPr>
      <w:r w:rsidRPr="00ED0B19">
        <w:rPr>
          <w:rFonts w:ascii="Arial" w:eastAsia="Times New Roman" w:hAnsi="Arial" w:cs="Arial"/>
          <w:bCs/>
          <w:sz w:val="20"/>
          <w:szCs w:val="20"/>
          <w:lang w:eastAsia="sv-SE"/>
        </w:rPr>
        <w:t xml:space="preserve">Nämndens beslut kommer att vara offentliga, men besluten kommer att anonymiseras så att företag och personer inte ska kunna identifieras. </w:t>
      </w:r>
    </w:p>
    <w:p w:rsidR="00ED0B19" w:rsidRPr="00ED0B19" w:rsidRDefault="00ED0B19" w:rsidP="00ED0B19">
      <w:pPr>
        <w:spacing w:line="276" w:lineRule="auto"/>
        <w:rPr>
          <w:rFonts w:ascii="Arial" w:eastAsia="Times New Roman" w:hAnsi="Arial" w:cs="Arial"/>
          <w:bCs/>
          <w:sz w:val="20"/>
          <w:szCs w:val="20"/>
          <w:u w:val="single"/>
          <w:lang w:eastAsia="sv-SE"/>
        </w:rPr>
      </w:pPr>
      <w:r>
        <w:rPr>
          <w:rFonts w:ascii="Arial" w:eastAsia="Times New Roman" w:hAnsi="Arial" w:cs="Arial"/>
          <w:bCs/>
          <w:sz w:val="20"/>
          <w:szCs w:val="20"/>
          <w:u w:val="single"/>
          <w:lang w:eastAsia="sv-SE"/>
        </w:rPr>
        <w:t xml:space="preserve">För mer information, kontakta: </w:t>
      </w:r>
      <w:r>
        <w:rPr>
          <w:rFonts w:ascii="Arial" w:eastAsia="Times New Roman" w:hAnsi="Arial" w:cs="Arial"/>
          <w:bCs/>
          <w:sz w:val="20"/>
          <w:szCs w:val="20"/>
          <w:u w:val="single"/>
          <w:lang w:eastAsia="sv-SE"/>
        </w:rPr>
        <w:br/>
      </w:r>
      <w:r w:rsidRPr="00ED0B19">
        <w:rPr>
          <w:rFonts w:ascii="Arial" w:eastAsia="Times New Roman" w:hAnsi="Arial" w:cs="Arial"/>
          <w:bCs/>
          <w:sz w:val="20"/>
          <w:szCs w:val="20"/>
          <w:lang w:eastAsia="sv-SE"/>
        </w:rPr>
        <w:t xml:space="preserve">Carolina </w:t>
      </w:r>
      <w:proofErr w:type="spellStart"/>
      <w:r w:rsidRPr="00ED0B19">
        <w:rPr>
          <w:rFonts w:ascii="Arial" w:eastAsia="Times New Roman" w:hAnsi="Arial" w:cs="Arial"/>
          <w:bCs/>
          <w:sz w:val="20"/>
          <w:szCs w:val="20"/>
          <w:lang w:eastAsia="sv-SE"/>
        </w:rPr>
        <w:t>Stegman</w:t>
      </w:r>
      <w:proofErr w:type="spellEnd"/>
      <w:r w:rsidRPr="00ED0B19">
        <w:rPr>
          <w:rFonts w:ascii="Arial" w:eastAsia="Times New Roman" w:hAnsi="Arial" w:cs="Arial"/>
          <w:bCs/>
          <w:sz w:val="20"/>
          <w:szCs w:val="20"/>
          <w:lang w:eastAsia="sv-SE"/>
        </w:rPr>
        <w:t>, V</w:t>
      </w:r>
      <w:r>
        <w:rPr>
          <w:rFonts w:ascii="Arial" w:eastAsia="Times New Roman" w:hAnsi="Arial" w:cs="Arial"/>
          <w:bCs/>
          <w:sz w:val="20"/>
          <w:szCs w:val="20"/>
          <w:lang w:eastAsia="sv-SE"/>
        </w:rPr>
        <w:t>D Fastighetsmäklarförbundet FMF</w:t>
      </w:r>
      <w:r>
        <w:rPr>
          <w:rFonts w:ascii="Arial" w:eastAsia="Times New Roman" w:hAnsi="Arial" w:cs="Arial"/>
          <w:bCs/>
          <w:sz w:val="20"/>
          <w:szCs w:val="20"/>
          <w:lang w:eastAsia="sv-SE"/>
        </w:rPr>
        <w:br/>
      </w:r>
      <w:r w:rsidRPr="00ED0B19">
        <w:rPr>
          <w:rFonts w:ascii="Arial" w:eastAsia="Times New Roman" w:hAnsi="Arial" w:cs="Arial"/>
          <w:bCs/>
          <w:sz w:val="20"/>
          <w:szCs w:val="20"/>
          <w:lang w:eastAsia="sv-SE"/>
        </w:rPr>
        <w:t>0760</w:t>
      </w:r>
      <w:r>
        <w:rPr>
          <w:rFonts w:ascii="Arial" w:eastAsia="Times New Roman" w:hAnsi="Arial" w:cs="Arial"/>
          <w:bCs/>
          <w:sz w:val="20"/>
          <w:szCs w:val="20"/>
          <w:lang w:eastAsia="sv-SE"/>
        </w:rPr>
        <w:t xml:space="preserve">-18 18 68, </w:t>
      </w:r>
      <w:r w:rsidRPr="00ED0B19">
        <w:rPr>
          <w:rFonts w:ascii="Arial" w:eastAsia="Times New Roman" w:hAnsi="Arial" w:cs="Arial"/>
          <w:bCs/>
          <w:sz w:val="20"/>
          <w:szCs w:val="20"/>
          <w:lang w:eastAsia="sv-SE"/>
        </w:rPr>
        <w:t>carolina.stegman@fmf.se</w:t>
      </w:r>
    </w:p>
    <w:p w:rsidR="000E57F0" w:rsidRPr="005741E1" w:rsidRDefault="006A1E3A" w:rsidP="00ED0B19">
      <w:pPr>
        <w:spacing w:line="276" w:lineRule="auto"/>
        <w:rPr>
          <w:rFonts w:ascii="Arial" w:hAnsi="Arial" w:cs="Arial"/>
          <w:color w:val="000000" w:themeColor="text1"/>
          <w:sz w:val="20"/>
          <w:szCs w:val="20"/>
        </w:rPr>
      </w:pPr>
      <w:r w:rsidRPr="00B00F5C">
        <w:rPr>
          <w:rFonts w:ascii="Arial" w:hAnsi="Arial" w:cs="Arial"/>
          <w:noProof/>
          <w:color w:val="000000" w:themeColor="text1"/>
          <w:sz w:val="20"/>
          <w:szCs w:val="20"/>
          <w:lang w:eastAsia="sv-SE"/>
        </w:rPr>
        <w:drawing>
          <wp:anchor distT="0" distB="0" distL="114300" distR="114300" simplePos="0" relativeHeight="251659264" behindDoc="1" locked="0" layoutInCell="1" allowOverlap="1" wp14:anchorId="244E3F9F" wp14:editId="68EB7733">
            <wp:simplePos x="0" y="0"/>
            <wp:positionH relativeFrom="column">
              <wp:posOffset>1469390</wp:posOffset>
            </wp:positionH>
            <wp:positionV relativeFrom="paragraph">
              <wp:posOffset>664845</wp:posOffset>
            </wp:positionV>
            <wp:extent cx="1479550" cy="419100"/>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0" cy="419100"/>
                    </a:xfrm>
                    <a:prstGeom prst="rect">
                      <a:avLst/>
                    </a:prstGeom>
                  </pic:spPr>
                </pic:pic>
              </a:graphicData>
            </a:graphic>
            <wp14:sizeRelH relativeFrom="page">
              <wp14:pctWidth>0</wp14:pctWidth>
            </wp14:sizeRelH>
            <wp14:sizeRelV relativeFrom="page">
              <wp14:pctHeight>0</wp14:pctHeight>
            </wp14:sizeRelV>
          </wp:anchor>
        </w:drawing>
      </w:r>
      <w:r w:rsidRPr="00B00F5C">
        <w:rPr>
          <w:rFonts w:ascii="Arial" w:hAnsi="Arial" w:cs="Arial"/>
          <w:noProof/>
          <w:color w:val="000000" w:themeColor="text1"/>
          <w:sz w:val="20"/>
          <w:szCs w:val="20"/>
          <w:lang w:eastAsia="sv-SE"/>
        </w:rPr>
        <w:drawing>
          <wp:anchor distT="0" distB="0" distL="114300" distR="114300" simplePos="0" relativeHeight="251660288" behindDoc="0" locked="0" layoutInCell="1" allowOverlap="1" wp14:anchorId="00E6323E" wp14:editId="1A221CB0">
            <wp:simplePos x="0" y="0"/>
            <wp:positionH relativeFrom="column">
              <wp:posOffset>3448050</wp:posOffset>
            </wp:positionH>
            <wp:positionV relativeFrom="paragraph">
              <wp:posOffset>436245</wp:posOffset>
            </wp:positionV>
            <wp:extent cx="918845" cy="781050"/>
            <wp:effectExtent l="0" t="0" r="0" b="0"/>
            <wp:wrapNone/>
            <wp:docPr id="2" name="Bildobjekt 2" descr="G:\MEDIA o KOMMUNIKATION\Pressmeddelanden\2014\FRN\fm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 o KOMMUNIKATION\Pressmeddelanden\2014\FRN\fmf-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B19" w:rsidRPr="00ED0B19">
        <w:rPr>
          <w:rFonts w:ascii="Arial" w:eastAsia="Times New Roman" w:hAnsi="Arial" w:cs="Arial"/>
          <w:bCs/>
          <w:sz w:val="20"/>
          <w:szCs w:val="20"/>
          <w:lang w:eastAsia="sv-SE"/>
        </w:rPr>
        <w:t>Ingrid Eik</w:t>
      </w:r>
      <w:r w:rsidR="00ED0B19">
        <w:rPr>
          <w:rFonts w:ascii="Arial" w:eastAsia="Times New Roman" w:hAnsi="Arial" w:cs="Arial"/>
          <w:bCs/>
          <w:sz w:val="20"/>
          <w:szCs w:val="20"/>
          <w:lang w:eastAsia="sv-SE"/>
        </w:rPr>
        <w:t>en Holmgren, VD Mäklarsamfundet</w:t>
      </w:r>
      <w:r w:rsidR="00ED0B19">
        <w:rPr>
          <w:rFonts w:ascii="Arial" w:eastAsia="Times New Roman" w:hAnsi="Arial" w:cs="Arial"/>
          <w:bCs/>
          <w:sz w:val="20"/>
          <w:szCs w:val="20"/>
          <w:lang w:eastAsia="sv-SE"/>
        </w:rPr>
        <w:br/>
      </w:r>
      <w:r w:rsidR="00ED0B19" w:rsidRPr="00ED0B19">
        <w:rPr>
          <w:rFonts w:ascii="Arial" w:eastAsia="Times New Roman" w:hAnsi="Arial" w:cs="Arial"/>
          <w:bCs/>
          <w:sz w:val="20"/>
          <w:szCs w:val="20"/>
          <w:lang w:eastAsia="sv-SE"/>
        </w:rPr>
        <w:t>070</w:t>
      </w:r>
      <w:r w:rsidR="00ED0B19">
        <w:rPr>
          <w:rFonts w:ascii="Arial" w:eastAsia="Times New Roman" w:hAnsi="Arial" w:cs="Arial"/>
          <w:bCs/>
          <w:sz w:val="20"/>
          <w:szCs w:val="20"/>
          <w:lang w:eastAsia="sv-SE"/>
        </w:rPr>
        <w:t>-</w:t>
      </w:r>
      <w:r w:rsidR="00ED0B19" w:rsidRPr="00ED0B19">
        <w:rPr>
          <w:rFonts w:ascii="Arial" w:eastAsia="Times New Roman" w:hAnsi="Arial" w:cs="Arial"/>
          <w:bCs/>
          <w:sz w:val="20"/>
          <w:szCs w:val="20"/>
          <w:lang w:eastAsia="sv-SE"/>
        </w:rPr>
        <w:t>669 34 34</w:t>
      </w:r>
      <w:r w:rsidR="00ED0B19">
        <w:rPr>
          <w:rFonts w:ascii="Arial" w:eastAsia="Times New Roman" w:hAnsi="Arial" w:cs="Arial"/>
          <w:bCs/>
          <w:sz w:val="20"/>
          <w:szCs w:val="20"/>
          <w:lang w:eastAsia="sv-SE"/>
        </w:rPr>
        <w:t>,</w:t>
      </w:r>
      <w:r w:rsidR="00ED0B19" w:rsidRPr="00ED0B19">
        <w:rPr>
          <w:rFonts w:ascii="Arial" w:eastAsia="Times New Roman" w:hAnsi="Arial" w:cs="Arial"/>
          <w:bCs/>
          <w:sz w:val="20"/>
          <w:szCs w:val="20"/>
          <w:lang w:eastAsia="sv-SE"/>
        </w:rPr>
        <w:t xml:space="preserve"> i</w:t>
      </w:r>
      <w:r w:rsidR="00B82430">
        <w:rPr>
          <w:rFonts w:ascii="Arial" w:eastAsia="Times New Roman" w:hAnsi="Arial" w:cs="Arial"/>
          <w:bCs/>
          <w:sz w:val="20"/>
          <w:szCs w:val="20"/>
          <w:lang w:eastAsia="sv-SE"/>
        </w:rPr>
        <w:t xml:space="preserve">ngrid.eiken@maklarsamfundet.se </w:t>
      </w:r>
    </w:p>
    <w:sectPr w:rsidR="000E57F0" w:rsidRPr="005741E1" w:rsidSect="006A1E3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5F" w:rsidRDefault="00FB0D5F" w:rsidP="004A6661">
      <w:pPr>
        <w:spacing w:after="0" w:line="240" w:lineRule="auto"/>
      </w:pPr>
      <w:r>
        <w:separator/>
      </w:r>
    </w:p>
  </w:endnote>
  <w:endnote w:type="continuationSeparator" w:id="0">
    <w:p w:rsidR="00FB0D5F" w:rsidRDefault="00FB0D5F" w:rsidP="004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61" w:rsidRDefault="004A6661">
    <w:pPr>
      <w:pStyle w:val="Sidfot"/>
      <w:jc w:val="center"/>
    </w:pPr>
  </w:p>
  <w:p w:rsidR="004A6661" w:rsidRDefault="004A66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5F" w:rsidRDefault="00FB0D5F" w:rsidP="004A6661">
      <w:pPr>
        <w:spacing w:after="0" w:line="240" w:lineRule="auto"/>
      </w:pPr>
      <w:r>
        <w:separator/>
      </w:r>
    </w:p>
  </w:footnote>
  <w:footnote w:type="continuationSeparator" w:id="0">
    <w:p w:rsidR="00FB0D5F" w:rsidRDefault="00FB0D5F" w:rsidP="004A6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37DC"/>
    <w:multiLevelType w:val="hybridMultilevel"/>
    <w:tmpl w:val="278222EE"/>
    <w:lvl w:ilvl="0" w:tplc="AB0EE9C8">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9B0074"/>
    <w:multiLevelType w:val="hybridMultilevel"/>
    <w:tmpl w:val="62664EF0"/>
    <w:lvl w:ilvl="0" w:tplc="D5EEA69C">
      <w:numFmt w:val="bullet"/>
      <w:lvlText w:val=""/>
      <w:lvlJc w:val="left"/>
      <w:pPr>
        <w:ind w:left="1080" w:hanging="360"/>
      </w:pPr>
      <w:rPr>
        <w:rFonts w:ascii="Wingdings" w:eastAsia="Times New Roman" w:hAnsi="Wingdings" w:cs="Arial" w:hint="default"/>
        <w:color w:val="3D3D3D"/>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B6D47CC"/>
    <w:multiLevelType w:val="hybridMultilevel"/>
    <w:tmpl w:val="CE02B4B6"/>
    <w:lvl w:ilvl="0" w:tplc="D194D0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3F5497"/>
    <w:multiLevelType w:val="hybridMultilevel"/>
    <w:tmpl w:val="65E2112C"/>
    <w:lvl w:ilvl="0" w:tplc="CEA2A646">
      <w:numFmt w:val="bullet"/>
      <w:lvlText w:val="¯"/>
      <w:lvlJc w:val="left"/>
      <w:pPr>
        <w:ind w:left="720" w:hanging="360"/>
      </w:pPr>
      <w:rPr>
        <w:rFonts w:ascii="High Tower Text" w:eastAsia="Times New Roman" w:hAnsi="High Tower 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4769F8"/>
    <w:multiLevelType w:val="hybridMultilevel"/>
    <w:tmpl w:val="549C5280"/>
    <w:lvl w:ilvl="0" w:tplc="C85601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F35DE3"/>
    <w:multiLevelType w:val="hybridMultilevel"/>
    <w:tmpl w:val="5F9AEA44"/>
    <w:lvl w:ilvl="0" w:tplc="7B4ED808">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090628"/>
    <w:multiLevelType w:val="hybridMultilevel"/>
    <w:tmpl w:val="F43C6D0E"/>
    <w:lvl w:ilvl="0" w:tplc="B678BB46">
      <w:numFmt w:val="bullet"/>
      <w:lvlText w:val="̶"/>
      <w:lvlJc w:val="left"/>
      <w:pPr>
        <w:ind w:left="720" w:hanging="360"/>
      </w:pPr>
      <w:rPr>
        <w:rFonts w:ascii="Calibri" w:eastAsiaTheme="minorHAnsi" w:hAnsi="Calibri" w:cstheme="minorBidi" w:hint="default"/>
        <w:color w:val="3D3D3D"/>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797BC4"/>
    <w:multiLevelType w:val="hybridMultilevel"/>
    <w:tmpl w:val="AB183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45"/>
    <w:rsid w:val="0000370C"/>
    <w:rsid w:val="00030AD5"/>
    <w:rsid w:val="00030C74"/>
    <w:rsid w:val="0003685E"/>
    <w:rsid w:val="000755F5"/>
    <w:rsid w:val="000E42B4"/>
    <w:rsid w:val="000E57F0"/>
    <w:rsid w:val="0011590B"/>
    <w:rsid w:val="00140C34"/>
    <w:rsid w:val="001919D9"/>
    <w:rsid w:val="001B09A0"/>
    <w:rsid w:val="001C64A9"/>
    <w:rsid w:val="001D6957"/>
    <w:rsid w:val="00204B9F"/>
    <w:rsid w:val="00216681"/>
    <w:rsid w:val="00245508"/>
    <w:rsid w:val="0025572B"/>
    <w:rsid w:val="002A221F"/>
    <w:rsid w:val="00317691"/>
    <w:rsid w:val="003221B2"/>
    <w:rsid w:val="00330594"/>
    <w:rsid w:val="00331DC7"/>
    <w:rsid w:val="003B0DDB"/>
    <w:rsid w:val="003C3896"/>
    <w:rsid w:val="003C4B3F"/>
    <w:rsid w:val="003E2743"/>
    <w:rsid w:val="00401096"/>
    <w:rsid w:val="00420264"/>
    <w:rsid w:val="00474B65"/>
    <w:rsid w:val="004A6661"/>
    <w:rsid w:val="004A6AB6"/>
    <w:rsid w:val="004C094B"/>
    <w:rsid w:val="004D2771"/>
    <w:rsid w:val="004D36F6"/>
    <w:rsid w:val="004E339C"/>
    <w:rsid w:val="004F0E69"/>
    <w:rsid w:val="00542E5F"/>
    <w:rsid w:val="005741E1"/>
    <w:rsid w:val="00587F1E"/>
    <w:rsid w:val="005A65D0"/>
    <w:rsid w:val="005C54CF"/>
    <w:rsid w:val="00681151"/>
    <w:rsid w:val="00681CE7"/>
    <w:rsid w:val="006A1E3A"/>
    <w:rsid w:val="006B2439"/>
    <w:rsid w:val="006C50A4"/>
    <w:rsid w:val="006E4458"/>
    <w:rsid w:val="006F0AB0"/>
    <w:rsid w:val="006F4F39"/>
    <w:rsid w:val="00702232"/>
    <w:rsid w:val="00714E9F"/>
    <w:rsid w:val="00752D9D"/>
    <w:rsid w:val="00786BEB"/>
    <w:rsid w:val="00795C9E"/>
    <w:rsid w:val="007C0AC5"/>
    <w:rsid w:val="007C4A18"/>
    <w:rsid w:val="007D0D48"/>
    <w:rsid w:val="007E673B"/>
    <w:rsid w:val="00801AFC"/>
    <w:rsid w:val="00817A97"/>
    <w:rsid w:val="00823CB6"/>
    <w:rsid w:val="00880B7E"/>
    <w:rsid w:val="00895F6F"/>
    <w:rsid w:val="0090760A"/>
    <w:rsid w:val="009658E1"/>
    <w:rsid w:val="009663AB"/>
    <w:rsid w:val="00973891"/>
    <w:rsid w:val="009757D5"/>
    <w:rsid w:val="00981936"/>
    <w:rsid w:val="009A2658"/>
    <w:rsid w:val="009E0018"/>
    <w:rsid w:val="009E4ABF"/>
    <w:rsid w:val="009E737B"/>
    <w:rsid w:val="00A120A0"/>
    <w:rsid w:val="00A13359"/>
    <w:rsid w:val="00A136BD"/>
    <w:rsid w:val="00A71C51"/>
    <w:rsid w:val="00A74638"/>
    <w:rsid w:val="00A921A3"/>
    <w:rsid w:val="00AA7A32"/>
    <w:rsid w:val="00AF5A0E"/>
    <w:rsid w:val="00AF73AB"/>
    <w:rsid w:val="00B00F5C"/>
    <w:rsid w:val="00B04CE8"/>
    <w:rsid w:val="00B65114"/>
    <w:rsid w:val="00B82430"/>
    <w:rsid w:val="00BF56B3"/>
    <w:rsid w:val="00C45264"/>
    <w:rsid w:val="00C9607B"/>
    <w:rsid w:val="00CC0FBA"/>
    <w:rsid w:val="00CE7FEB"/>
    <w:rsid w:val="00D21080"/>
    <w:rsid w:val="00D74419"/>
    <w:rsid w:val="00D97439"/>
    <w:rsid w:val="00DD4414"/>
    <w:rsid w:val="00E37100"/>
    <w:rsid w:val="00E55741"/>
    <w:rsid w:val="00E60BE1"/>
    <w:rsid w:val="00ED0B19"/>
    <w:rsid w:val="00EF6E45"/>
    <w:rsid w:val="00F111BC"/>
    <w:rsid w:val="00FB0D5F"/>
    <w:rsid w:val="00FE4E8D"/>
    <w:rsid w:val="00FF5AEC"/>
    <w:rsid w:val="00FF6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EEF6-4886-4914-BCC3-9A83E6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F6E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6E45"/>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EF6E45"/>
    <w:rPr>
      <w:i/>
      <w:iCs/>
    </w:rPr>
  </w:style>
  <w:style w:type="paragraph" w:styleId="Normalwebb">
    <w:name w:val="Normal (Web)"/>
    <w:basedOn w:val="Normal"/>
    <w:uiPriority w:val="99"/>
    <w:semiHidden/>
    <w:unhideWhenUsed/>
    <w:rsid w:val="00EF6E45"/>
    <w:pPr>
      <w:spacing w:before="100" w:beforeAutospacing="1" w:after="12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30594"/>
    <w:pPr>
      <w:ind w:left="720"/>
      <w:contextualSpacing/>
    </w:pPr>
  </w:style>
  <w:style w:type="character" w:styleId="Hyperlnk">
    <w:name w:val="Hyperlink"/>
    <w:basedOn w:val="Standardstycketeckensnitt"/>
    <w:uiPriority w:val="99"/>
    <w:unhideWhenUsed/>
    <w:rsid w:val="009658E1"/>
    <w:rPr>
      <w:color w:val="0563C1" w:themeColor="hyperlink"/>
      <w:u w:val="single"/>
    </w:rPr>
  </w:style>
  <w:style w:type="paragraph" w:styleId="Sidhuvud">
    <w:name w:val="header"/>
    <w:basedOn w:val="Normal"/>
    <w:link w:val="SidhuvudChar"/>
    <w:uiPriority w:val="99"/>
    <w:unhideWhenUsed/>
    <w:rsid w:val="004A66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6661"/>
  </w:style>
  <w:style w:type="paragraph" w:styleId="Sidfot">
    <w:name w:val="footer"/>
    <w:basedOn w:val="Normal"/>
    <w:link w:val="SidfotChar"/>
    <w:uiPriority w:val="99"/>
    <w:unhideWhenUsed/>
    <w:rsid w:val="004A66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6661"/>
  </w:style>
  <w:style w:type="character" w:customStyle="1" w:styleId="A5">
    <w:name w:val="A5"/>
    <w:uiPriority w:val="99"/>
    <w:rsid w:val="00474B65"/>
    <w:rPr>
      <w:rFonts w:cs="Trade Gothic LT Std Light"/>
      <w:color w:val="000000"/>
      <w:sz w:val="20"/>
      <w:szCs w:val="20"/>
    </w:rPr>
  </w:style>
  <w:style w:type="paragraph" w:styleId="Ballongtext">
    <w:name w:val="Balloon Text"/>
    <w:basedOn w:val="Normal"/>
    <w:link w:val="BallongtextChar"/>
    <w:uiPriority w:val="99"/>
    <w:semiHidden/>
    <w:unhideWhenUsed/>
    <w:rsid w:val="00D9743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3031">
      <w:bodyDiv w:val="1"/>
      <w:marLeft w:val="0"/>
      <w:marRight w:val="0"/>
      <w:marTop w:val="0"/>
      <w:marBottom w:val="0"/>
      <w:divBdr>
        <w:top w:val="none" w:sz="0" w:space="0" w:color="auto"/>
        <w:left w:val="none" w:sz="0" w:space="0" w:color="auto"/>
        <w:bottom w:val="none" w:sz="0" w:space="0" w:color="auto"/>
        <w:right w:val="none" w:sz="0" w:space="0" w:color="auto"/>
      </w:divBdr>
      <w:divsChild>
        <w:div w:id="2130776280">
          <w:marLeft w:val="0"/>
          <w:marRight w:val="0"/>
          <w:marTop w:val="0"/>
          <w:marBottom w:val="0"/>
          <w:divBdr>
            <w:top w:val="none" w:sz="0" w:space="0" w:color="auto"/>
            <w:left w:val="none" w:sz="0" w:space="0" w:color="auto"/>
            <w:bottom w:val="none" w:sz="0" w:space="0" w:color="auto"/>
            <w:right w:val="none" w:sz="0" w:space="0" w:color="auto"/>
          </w:divBdr>
          <w:divsChild>
            <w:div w:id="1231111336">
              <w:marLeft w:val="0"/>
              <w:marRight w:val="0"/>
              <w:marTop w:val="0"/>
              <w:marBottom w:val="0"/>
              <w:divBdr>
                <w:top w:val="none" w:sz="0" w:space="0" w:color="auto"/>
                <w:left w:val="none" w:sz="0" w:space="0" w:color="auto"/>
                <w:bottom w:val="none" w:sz="0" w:space="0" w:color="auto"/>
                <w:right w:val="none" w:sz="0" w:space="0" w:color="auto"/>
              </w:divBdr>
              <w:divsChild>
                <w:div w:id="808670139">
                  <w:marLeft w:val="0"/>
                  <w:marRight w:val="0"/>
                  <w:marTop w:val="0"/>
                  <w:marBottom w:val="0"/>
                  <w:divBdr>
                    <w:top w:val="none" w:sz="0" w:space="0" w:color="auto"/>
                    <w:left w:val="none" w:sz="0" w:space="0" w:color="auto"/>
                    <w:bottom w:val="none" w:sz="0" w:space="0" w:color="auto"/>
                    <w:right w:val="none" w:sz="0" w:space="0" w:color="auto"/>
                  </w:divBdr>
                  <w:divsChild>
                    <w:div w:id="133836631">
                      <w:marLeft w:val="0"/>
                      <w:marRight w:val="0"/>
                      <w:marTop w:val="0"/>
                      <w:marBottom w:val="0"/>
                      <w:divBdr>
                        <w:top w:val="none" w:sz="0" w:space="0" w:color="auto"/>
                        <w:left w:val="none" w:sz="0" w:space="0" w:color="auto"/>
                        <w:bottom w:val="none" w:sz="0" w:space="0" w:color="auto"/>
                        <w:right w:val="none" w:sz="0" w:space="0" w:color="auto"/>
                      </w:divBdr>
                      <w:divsChild>
                        <w:div w:id="1024214528">
                          <w:marLeft w:val="0"/>
                          <w:marRight w:val="0"/>
                          <w:marTop w:val="0"/>
                          <w:marBottom w:val="0"/>
                          <w:divBdr>
                            <w:top w:val="none" w:sz="0" w:space="0" w:color="auto"/>
                            <w:left w:val="none" w:sz="0" w:space="0" w:color="auto"/>
                            <w:bottom w:val="none" w:sz="0" w:space="0" w:color="auto"/>
                            <w:right w:val="none" w:sz="0" w:space="0" w:color="auto"/>
                          </w:divBdr>
                          <w:divsChild>
                            <w:div w:id="306325081">
                              <w:marLeft w:val="0"/>
                              <w:marRight w:val="0"/>
                              <w:marTop w:val="0"/>
                              <w:marBottom w:val="0"/>
                              <w:divBdr>
                                <w:top w:val="none" w:sz="0" w:space="0" w:color="auto"/>
                                <w:left w:val="none" w:sz="0" w:space="0" w:color="auto"/>
                                <w:bottom w:val="none" w:sz="0" w:space="0" w:color="auto"/>
                                <w:right w:val="none" w:sz="0" w:space="0" w:color="auto"/>
                              </w:divBdr>
                              <w:divsChild>
                                <w:div w:id="396324512">
                                  <w:marLeft w:val="0"/>
                                  <w:marRight w:val="0"/>
                                  <w:marTop w:val="0"/>
                                  <w:marBottom w:val="0"/>
                                  <w:divBdr>
                                    <w:top w:val="none" w:sz="0" w:space="0" w:color="auto"/>
                                    <w:left w:val="none" w:sz="0" w:space="0" w:color="auto"/>
                                    <w:bottom w:val="none" w:sz="0" w:space="0" w:color="auto"/>
                                    <w:right w:val="none" w:sz="0" w:space="0" w:color="auto"/>
                                  </w:divBdr>
                                  <w:divsChild>
                                    <w:div w:id="450897543">
                                      <w:marLeft w:val="0"/>
                                      <w:marRight w:val="0"/>
                                      <w:marTop w:val="0"/>
                                      <w:marBottom w:val="0"/>
                                      <w:divBdr>
                                        <w:top w:val="none" w:sz="0" w:space="0" w:color="auto"/>
                                        <w:left w:val="none" w:sz="0" w:space="0" w:color="auto"/>
                                        <w:bottom w:val="none" w:sz="0" w:space="0" w:color="auto"/>
                                        <w:right w:val="none" w:sz="0" w:space="0" w:color="auto"/>
                                      </w:divBdr>
                                      <w:divsChild>
                                        <w:div w:id="1464694963">
                                          <w:marLeft w:val="0"/>
                                          <w:marRight w:val="0"/>
                                          <w:marTop w:val="0"/>
                                          <w:marBottom w:val="0"/>
                                          <w:divBdr>
                                            <w:top w:val="none" w:sz="0" w:space="0" w:color="auto"/>
                                            <w:left w:val="none" w:sz="0" w:space="0" w:color="auto"/>
                                            <w:bottom w:val="none" w:sz="0" w:space="0" w:color="auto"/>
                                            <w:right w:val="none" w:sz="0" w:space="0" w:color="auto"/>
                                          </w:divBdr>
                                          <w:divsChild>
                                            <w:div w:id="77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2751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4</cp:revision>
  <cp:lastPrinted>2017-05-08T09:43:00Z</cp:lastPrinted>
  <dcterms:created xsi:type="dcterms:W3CDTF">2017-05-08T09:56:00Z</dcterms:created>
  <dcterms:modified xsi:type="dcterms:W3CDTF">2017-05-08T11:51:00Z</dcterms:modified>
</cp:coreProperties>
</file>