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835C0" w14:textId="77777777" w:rsidR="008E5C19" w:rsidRPr="001519F7" w:rsidRDefault="007E5FCC" w:rsidP="008E5C19">
      <w:pPr>
        <w:rPr>
          <w:rFonts w:ascii="Times" w:hAnsi="Times" w:cs="Arial"/>
          <w:b/>
        </w:rPr>
      </w:pPr>
      <w:bookmarkStart w:id="0" w:name="_GoBack"/>
      <w:bookmarkEnd w:id="0"/>
      <w:r w:rsidRPr="001519F7">
        <w:rPr>
          <w:rFonts w:ascii="Times" w:hAnsi="Times" w:cs="Arial"/>
          <w:b/>
        </w:rPr>
        <w:t>Årets Kulör 2014</w:t>
      </w:r>
      <w:r w:rsidR="00747F5A">
        <w:rPr>
          <w:rFonts w:ascii="Times" w:hAnsi="Times" w:cs="Arial"/>
          <w:b/>
        </w:rPr>
        <w:t xml:space="preserve"> är </w:t>
      </w:r>
      <w:proofErr w:type="spellStart"/>
      <w:r w:rsidR="00747F5A">
        <w:rPr>
          <w:rFonts w:ascii="Times" w:hAnsi="Times" w:cs="Arial"/>
          <w:b/>
        </w:rPr>
        <w:t>Teal</w:t>
      </w:r>
      <w:proofErr w:type="spellEnd"/>
    </w:p>
    <w:p w14:paraId="4F42F1F9" w14:textId="77777777" w:rsidR="008E5C19" w:rsidRPr="001519F7" w:rsidRDefault="008E5C19" w:rsidP="008E5C19">
      <w:pPr>
        <w:rPr>
          <w:rFonts w:ascii="Times" w:hAnsi="Times" w:cs="Arial"/>
          <w:bCs/>
        </w:rPr>
      </w:pPr>
    </w:p>
    <w:p w14:paraId="5649B486" w14:textId="77777777" w:rsidR="000B00D4" w:rsidRDefault="004F418D" w:rsidP="008E5C19">
      <w:pPr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Nu presenterar Nordsjös trendspanare årets kulör 2014,</w:t>
      </w:r>
      <w:r w:rsidR="00F24A72">
        <w:rPr>
          <w:rFonts w:ascii="Times" w:hAnsi="Times" w:cs="Arial"/>
          <w:b/>
          <w:bCs/>
        </w:rPr>
        <w:t xml:space="preserve"> </w:t>
      </w:r>
      <w:r>
        <w:rPr>
          <w:rFonts w:ascii="Times" w:hAnsi="Times" w:cs="Arial"/>
          <w:b/>
          <w:bCs/>
        </w:rPr>
        <w:t>”</w:t>
      </w:r>
      <w:proofErr w:type="spellStart"/>
      <w:r>
        <w:rPr>
          <w:rFonts w:ascii="Times" w:hAnsi="Times" w:cs="Arial"/>
          <w:b/>
          <w:bCs/>
        </w:rPr>
        <w:t>Teal</w:t>
      </w:r>
      <w:proofErr w:type="spellEnd"/>
      <w:r>
        <w:rPr>
          <w:rFonts w:ascii="Times" w:hAnsi="Times" w:cs="Arial"/>
          <w:b/>
          <w:bCs/>
        </w:rPr>
        <w:t xml:space="preserve">”. </w:t>
      </w:r>
      <w:r w:rsidR="00A902BB">
        <w:rPr>
          <w:rFonts w:ascii="Times" w:hAnsi="Times" w:cs="Arial"/>
          <w:b/>
          <w:bCs/>
        </w:rPr>
        <w:t xml:space="preserve">En mångsidig kulör som </w:t>
      </w:r>
      <w:r w:rsidR="00A902BB" w:rsidRPr="001519F7">
        <w:rPr>
          <w:rFonts w:ascii="Times" w:hAnsi="Times" w:cs="Arial"/>
          <w:b/>
          <w:bCs/>
        </w:rPr>
        <w:t>kombinerar harmonin i grönt med lugnet i blått</w:t>
      </w:r>
      <w:r w:rsidR="00A902BB">
        <w:rPr>
          <w:rFonts w:ascii="Times" w:hAnsi="Times" w:cs="Arial"/>
          <w:b/>
          <w:bCs/>
        </w:rPr>
        <w:t xml:space="preserve">. </w:t>
      </w:r>
      <w:proofErr w:type="spellStart"/>
      <w:r w:rsidR="00A902BB">
        <w:rPr>
          <w:rFonts w:ascii="Times" w:hAnsi="Times" w:cs="Arial"/>
          <w:b/>
          <w:bCs/>
        </w:rPr>
        <w:t>Teal</w:t>
      </w:r>
      <w:proofErr w:type="spellEnd"/>
      <w:r w:rsidR="00A902BB">
        <w:rPr>
          <w:rFonts w:ascii="Times" w:hAnsi="Times" w:cs="Arial"/>
          <w:b/>
          <w:bCs/>
        </w:rPr>
        <w:t xml:space="preserve"> passar i de flesta färgsättningar och ger </w:t>
      </w:r>
      <w:r w:rsidR="00747F5A">
        <w:rPr>
          <w:rFonts w:ascii="Times" w:hAnsi="Times" w:cs="Arial"/>
          <w:b/>
          <w:bCs/>
        </w:rPr>
        <w:t>uttryck</w:t>
      </w:r>
      <w:r w:rsidR="00A902BB">
        <w:rPr>
          <w:rFonts w:ascii="Times" w:hAnsi="Times" w:cs="Arial"/>
          <w:b/>
          <w:bCs/>
        </w:rPr>
        <w:t xml:space="preserve"> som både är färgglada, fantasifulla och stilrena.</w:t>
      </w:r>
      <w:r w:rsidR="0069050F">
        <w:rPr>
          <w:rFonts w:ascii="Times" w:hAnsi="Times" w:cs="Arial"/>
          <w:b/>
          <w:bCs/>
        </w:rPr>
        <w:t xml:space="preserve"> </w:t>
      </w:r>
      <w:r>
        <w:rPr>
          <w:rFonts w:ascii="Times" w:hAnsi="Times" w:cs="Arial"/>
          <w:b/>
          <w:bCs/>
        </w:rPr>
        <w:t>”</w:t>
      </w:r>
      <w:proofErr w:type="spellStart"/>
      <w:r>
        <w:rPr>
          <w:rFonts w:ascii="Times" w:hAnsi="Times" w:cs="Arial"/>
          <w:b/>
          <w:bCs/>
        </w:rPr>
        <w:t>Unlocking</w:t>
      </w:r>
      <w:proofErr w:type="spellEnd"/>
      <w:r>
        <w:rPr>
          <w:rFonts w:ascii="Times" w:hAnsi="Times" w:cs="Arial"/>
          <w:b/>
          <w:bCs/>
        </w:rPr>
        <w:t xml:space="preserve"> potential” </w:t>
      </w:r>
      <w:r w:rsidR="0069050F">
        <w:rPr>
          <w:rFonts w:ascii="Times" w:hAnsi="Times" w:cs="Arial"/>
          <w:b/>
          <w:bCs/>
        </w:rPr>
        <w:t>är ledordet när vi inreder 2014.</w:t>
      </w:r>
      <w:r w:rsidR="00F24A72">
        <w:rPr>
          <w:rFonts w:ascii="Times" w:hAnsi="Times" w:cs="Arial"/>
          <w:b/>
          <w:bCs/>
        </w:rPr>
        <w:t xml:space="preserve"> </w:t>
      </w:r>
    </w:p>
    <w:p w14:paraId="649F5510" w14:textId="77777777" w:rsidR="00562072" w:rsidRPr="001519F7" w:rsidRDefault="00FF038B" w:rsidP="008E5C19">
      <w:pPr>
        <w:rPr>
          <w:rFonts w:ascii="Times" w:hAnsi="Times" w:cs="Arial"/>
          <w:bCs/>
        </w:rPr>
      </w:pPr>
      <w:r w:rsidRPr="001519F7">
        <w:rPr>
          <w:rFonts w:ascii="Times" w:hAnsi="Times" w:cs="Arial"/>
          <w:bCs/>
        </w:rPr>
        <w:br/>
      </w:r>
      <w:r w:rsidR="00747F5A">
        <w:rPr>
          <w:rFonts w:ascii="Times" w:hAnsi="Times" w:cs="Arial"/>
          <w:bCs/>
        </w:rPr>
        <w:t>Varje år</w:t>
      </w:r>
      <w:r w:rsidR="00DE2648" w:rsidRPr="001519F7">
        <w:rPr>
          <w:rFonts w:ascii="Times" w:hAnsi="Times" w:cs="Arial"/>
          <w:bCs/>
        </w:rPr>
        <w:t xml:space="preserve"> presenterar Nordsjö sin </w:t>
      </w:r>
      <w:proofErr w:type="spellStart"/>
      <w:r w:rsidR="00DE2648" w:rsidRPr="001519F7">
        <w:rPr>
          <w:rFonts w:ascii="Times" w:hAnsi="Times" w:cs="Arial"/>
          <w:bCs/>
        </w:rPr>
        <w:t>trendbok</w:t>
      </w:r>
      <w:proofErr w:type="spellEnd"/>
      <w:r w:rsidR="00DE2648" w:rsidRPr="001519F7">
        <w:rPr>
          <w:rFonts w:ascii="Times" w:hAnsi="Times" w:cs="Arial"/>
          <w:bCs/>
        </w:rPr>
        <w:t xml:space="preserve"> </w:t>
      </w:r>
      <w:proofErr w:type="spellStart"/>
      <w:r w:rsidR="00DE2648" w:rsidRPr="001519F7">
        <w:rPr>
          <w:rFonts w:ascii="Times" w:hAnsi="Times" w:cs="Arial"/>
          <w:bCs/>
        </w:rPr>
        <w:t>Colour</w:t>
      </w:r>
      <w:proofErr w:type="spellEnd"/>
      <w:r w:rsidR="00DE2648" w:rsidRPr="001519F7">
        <w:rPr>
          <w:rFonts w:ascii="Times" w:hAnsi="Times" w:cs="Arial"/>
          <w:bCs/>
        </w:rPr>
        <w:t xml:space="preserve"> </w:t>
      </w:r>
      <w:proofErr w:type="spellStart"/>
      <w:r w:rsidR="00DE2648" w:rsidRPr="001519F7">
        <w:rPr>
          <w:rFonts w:ascii="Times" w:hAnsi="Times" w:cs="Arial"/>
          <w:bCs/>
        </w:rPr>
        <w:t>Fut</w:t>
      </w:r>
      <w:r w:rsidR="008B4E49">
        <w:rPr>
          <w:rFonts w:ascii="Times" w:hAnsi="Times" w:cs="Arial"/>
          <w:bCs/>
        </w:rPr>
        <w:t>ures</w:t>
      </w:r>
      <w:proofErr w:type="spellEnd"/>
      <w:r w:rsidR="008B4E49">
        <w:rPr>
          <w:rFonts w:ascii="Times" w:hAnsi="Times" w:cs="Arial"/>
          <w:bCs/>
        </w:rPr>
        <w:t>. Boken är en global trendrapport</w:t>
      </w:r>
      <w:r w:rsidR="00DE2648" w:rsidRPr="001519F7">
        <w:rPr>
          <w:rFonts w:ascii="Times" w:hAnsi="Times" w:cs="Arial"/>
          <w:bCs/>
        </w:rPr>
        <w:t xml:space="preserve"> där </w:t>
      </w:r>
      <w:r w:rsidR="00916565">
        <w:rPr>
          <w:rFonts w:ascii="Times" w:hAnsi="Times" w:cs="Arial"/>
          <w:bCs/>
        </w:rPr>
        <w:t xml:space="preserve">några av </w:t>
      </w:r>
      <w:r w:rsidR="00DE2648" w:rsidRPr="001519F7">
        <w:rPr>
          <w:rFonts w:ascii="Times" w:hAnsi="Times" w:cs="Arial"/>
          <w:bCs/>
        </w:rPr>
        <w:t>världens främsta experter inom färg och design har samlat sina åsikter</w:t>
      </w:r>
      <w:r w:rsidR="00DE2648">
        <w:rPr>
          <w:rFonts w:ascii="Times" w:hAnsi="Times" w:cs="Arial"/>
          <w:bCs/>
        </w:rPr>
        <w:t xml:space="preserve"> kring nästkommande års trender</w:t>
      </w:r>
      <w:r w:rsidR="00DE2648" w:rsidRPr="001519F7">
        <w:rPr>
          <w:rFonts w:ascii="Times" w:hAnsi="Times" w:cs="Arial"/>
          <w:bCs/>
        </w:rPr>
        <w:t xml:space="preserve">. </w:t>
      </w:r>
      <w:r w:rsidR="00DE2648">
        <w:rPr>
          <w:rFonts w:ascii="Times" w:hAnsi="Times" w:cs="Arial"/>
          <w:bCs/>
        </w:rPr>
        <w:t xml:space="preserve">En viktig del i arbetet med </w:t>
      </w:r>
      <w:proofErr w:type="spellStart"/>
      <w:r w:rsidR="00DE2648">
        <w:rPr>
          <w:rFonts w:ascii="Times" w:hAnsi="Times" w:cs="Arial"/>
          <w:bCs/>
        </w:rPr>
        <w:t>Colour</w:t>
      </w:r>
      <w:proofErr w:type="spellEnd"/>
      <w:r w:rsidR="00DE2648">
        <w:rPr>
          <w:rFonts w:ascii="Times" w:hAnsi="Times" w:cs="Arial"/>
          <w:bCs/>
        </w:rPr>
        <w:t xml:space="preserve"> </w:t>
      </w:r>
      <w:proofErr w:type="spellStart"/>
      <w:r w:rsidR="00DE2648">
        <w:rPr>
          <w:rFonts w:ascii="Times" w:hAnsi="Times" w:cs="Arial"/>
          <w:bCs/>
        </w:rPr>
        <w:t>Futures</w:t>
      </w:r>
      <w:proofErr w:type="spellEnd"/>
      <w:r w:rsidR="00DE2648">
        <w:rPr>
          <w:rFonts w:ascii="Times" w:hAnsi="Times" w:cs="Arial"/>
          <w:bCs/>
        </w:rPr>
        <w:t xml:space="preserve"> är att utse Årets Kulör. </w:t>
      </w:r>
      <w:r w:rsidR="00050F5A" w:rsidRPr="001519F7">
        <w:rPr>
          <w:rFonts w:ascii="Times" w:hAnsi="Times" w:cs="Arial"/>
          <w:bCs/>
        </w:rPr>
        <w:br/>
      </w:r>
    </w:p>
    <w:p w14:paraId="4F8F4597" w14:textId="77777777" w:rsidR="001924D2" w:rsidRPr="001519F7" w:rsidRDefault="005C7761" w:rsidP="008E5C19">
      <w:pPr>
        <w:rPr>
          <w:rFonts w:ascii="Times" w:hAnsi="Times" w:cs="Arial"/>
          <w:bCs/>
        </w:rPr>
      </w:pPr>
      <w:r w:rsidRPr="001519F7">
        <w:rPr>
          <w:rFonts w:ascii="Times" w:hAnsi="Times" w:cs="Arial"/>
          <w:bCs/>
        </w:rPr>
        <w:t xml:space="preserve">– </w:t>
      </w:r>
      <w:proofErr w:type="spellStart"/>
      <w:r w:rsidR="001924D2" w:rsidRPr="001519F7">
        <w:rPr>
          <w:rFonts w:ascii="Times" w:hAnsi="Times" w:cs="Arial"/>
          <w:bCs/>
        </w:rPr>
        <w:t>AkzoNobel</w:t>
      </w:r>
      <w:proofErr w:type="spellEnd"/>
      <w:r w:rsidR="001924D2" w:rsidRPr="001519F7">
        <w:rPr>
          <w:rFonts w:ascii="Times" w:hAnsi="Times" w:cs="Arial"/>
          <w:bCs/>
        </w:rPr>
        <w:t xml:space="preserve"> samlar varje år en internationell grupp av kreativa experter från olika delar av världen med olika kulture</w:t>
      </w:r>
      <w:r w:rsidR="0069050F">
        <w:rPr>
          <w:rFonts w:ascii="Times" w:hAnsi="Times" w:cs="Arial"/>
          <w:bCs/>
        </w:rPr>
        <w:t xml:space="preserve">lla värderingar och influenser, </w:t>
      </w:r>
      <w:r w:rsidR="0069050F" w:rsidRPr="001519F7">
        <w:rPr>
          <w:rFonts w:ascii="Times" w:hAnsi="Times" w:cs="Arial"/>
          <w:bCs/>
        </w:rPr>
        <w:t xml:space="preserve">säger Jennie Åkesson, Nordic </w:t>
      </w:r>
      <w:proofErr w:type="spellStart"/>
      <w:r w:rsidR="0069050F" w:rsidRPr="001519F7">
        <w:rPr>
          <w:rFonts w:ascii="Times" w:hAnsi="Times" w:cs="Arial"/>
          <w:bCs/>
        </w:rPr>
        <w:t>Colour</w:t>
      </w:r>
      <w:proofErr w:type="spellEnd"/>
      <w:r w:rsidR="0069050F" w:rsidRPr="001519F7">
        <w:rPr>
          <w:rFonts w:ascii="Times" w:hAnsi="Times" w:cs="Arial"/>
          <w:bCs/>
        </w:rPr>
        <w:t xml:space="preserve"> Manager på Nordsjö. </w:t>
      </w:r>
      <w:r w:rsidR="001924D2" w:rsidRPr="001519F7">
        <w:rPr>
          <w:rFonts w:ascii="Times" w:hAnsi="Times" w:cs="Arial"/>
          <w:bCs/>
        </w:rPr>
        <w:t>Deras åsikter i samarbete med våra designers överförs till trender och kulörpaletter.</w:t>
      </w:r>
    </w:p>
    <w:p w14:paraId="466D9895" w14:textId="77777777" w:rsidR="008F70E4" w:rsidRDefault="008F70E4" w:rsidP="00562072">
      <w:pPr>
        <w:rPr>
          <w:rFonts w:ascii="Times" w:hAnsi="Times" w:cs="Arial"/>
          <w:bCs/>
        </w:rPr>
      </w:pPr>
    </w:p>
    <w:p w14:paraId="75836717" w14:textId="77777777" w:rsidR="00620EE8" w:rsidRPr="00620EE8" w:rsidRDefault="00620EE8" w:rsidP="00562072">
      <w:pPr>
        <w:rPr>
          <w:rFonts w:ascii="Times" w:hAnsi="Times" w:cs="Arial"/>
          <w:b/>
          <w:bCs/>
        </w:rPr>
      </w:pPr>
      <w:r w:rsidRPr="00620EE8">
        <w:rPr>
          <w:rFonts w:ascii="Times" w:hAnsi="Times" w:cs="Arial"/>
          <w:b/>
          <w:bCs/>
        </w:rPr>
        <w:t>Årets Kulör</w:t>
      </w:r>
      <w:r>
        <w:rPr>
          <w:rFonts w:ascii="Times" w:hAnsi="Times" w:cs="Arial"/>
          <w:b/>
          <w:bCs/>
        </w:rPr>
        <w:t xml:space="preserve"> 2014</w:t>
      </w:r>
    </w:p>
    <w:p w14:paraId="4D16CAD3" w14:textId="77777777" w:rsidR="00BC1CB2" w:rsidRDefault="00AD1527" w:rsidP="00424F23">
      <w:pPr>
        <w:rPr>
          <w:rFonts w:ascii="Times" w:hAnsi="Times" w:cs="Arial"/>
          <w:bCs/>
        </w:rPr>
      </w:pPr>
      <w:proofErr w:type="spellStart"/>
      <w:r w:rsidRPr="001519F7">
        <w:rPr>
          <w:rFonts w:ascii="Times" w:hAnsi="Times" w:cs="Arial"/>
          <w:bCs/>
        </w:rPr>
        <w:t>Teal</w:t>
      </w:r>
      <w:proofErr w:type="spellEnd"/>
      <w:r w:rsidRPr="001519F7">
        <w:rPr>
          <w:rFonts w:ascii="Times" w:hAnsi="Times" w:cs="Arial"/>
          <w:bCs/>
        </w:rPr>
        <w:t xml:space="preserve"> är en </w:t>
      </w:r>
      <w:r>
        <w:rPr>
          <w:rFonts w:ascii="Times" w:hAnsi="Times" w:cs="Arial"/>
          <w:bCs/>
        </w:rPr>
        <w:t>mångsidig kulör med mycket djup. Den</w:t>
      </w:r>
      <w:r w:rsidRPr="001519F7">
        <w:rPr>
          <w:rFonts w:ascii="Times" w:hAnsi="Times" w:cs="Arial"/>
          <w:bCs/>
        </w:rPr>
        <w:t xml:space="preserve"> </w:t>
      </w:r>
      <w:r w:rsidR="008F70E4" w:rsidRPr="001519F7">
        <w:rPr>
          <w:rFonts w:ascii="Times" w:hAnsi="Times" w:cs="Arial"/>
          <w:bCs/>
        </w:rPr>
        <w:t>är lätt att matcha och kombinera</w:t>
      </w:r>
      <w:r w:rsidR="0069050F">
        <w:rPr>
          <w:rFonts w:ascii="Times" w:hAnsi="Times" w:cs="Arial"/>
          <w:bCs/>
        </w:rPr>
        <w:t xml:space="preserve"> med andra kulörer och material</w:t>
      </w:r>
      <w:r w:rsidR="008F70E4" w:rsidRPr="001519F7">
        <w:rPr>
          <w:rFonts w:ascii="Times" w:hAnsi="Times" w:cs="Arial"/>
          <w:bCs/>
        </w:rPr>
        <w:t xml:space="preserve">. </w:t>
      </w:r>
    </w:p>
    <w:p w14:paraId="7E6FE906" w14:textId="77777777" w:rsidR="00424F23" w:rsidRPr="009A6D3B" w:rsidRDefault="008304F1" w:rsidP="00424F23">
      <w:pPr>
        <w:rPr>
          <w:rFonts w:ascii="Times" w:hAnsi="Times" w:cs="Arial"/>
          <w:b/>
          <w:bCs/>
        </w:rPr>
      </w:pPr>
      <w:r w:rsidRPr="001519F7">
        <w:rPr>
          <w:rFonts w:ascii="Times" w:hAnsi="Times" w:cs="Arial"/>
          <w:bCs/>
        </w:rPr>
        <w:br/>
      </w:r>
      <w:r w:rsidRPr="001519F7">
        <w:rPr>
          <w:rFonts w:ascii="Times" w:hAnsi="Times" w:cs="Arial"/>
          <w:bCs/>
        </w:rPr>
        <w:softHyphen/>
        <w:t>–</w:t>
      </w:r>
      <w:r w:rsidR="00384520">
        <w:rPr>
          <w:rFonts w:ascii="Times" w:hAnsi="Times" w:cs="Arial"/>
          <w:bCs/>
        </w:rPr>
        <w:t xml:space="preserve"> </w:t>
      </w:r>
      <w:r w:rsidR="0069050F">
        <w:rPr>
          <w:rFonts w:ascii="Times" w:hAnsi="Times" w:cs="Arial"/>
          <w:bCs/>
        </w:rPr>
        <w:t xml:space="preserve">Matcha </w:t>
      </w:r>
      <w:proofErr w:type="spellStart"/>
      <w:r w:rsidR="0069050F">
        <w:rPr>
          <w:rFonts w:ascii="Times" w:hAnsi="Times" w:cs="Arial"/>
          <w:bCs/>
        </w:rPr>
        <w:t>T</w:t>
      </w:r>
      <w:r w:rsidR="008F70E4" w:rsidRPr="001519F7">
        <w:rPr>
          <w:rFonts w:ascii="Times" w:hAnsi="Times" w:cs="Arial"/>
          <w:bCs/>
        </w:rPr>
        <w:t>eal</w:t>
      </w:r>
      <w:proofErr w:type="spellEnd"/>
      <w:r w:rsidR="008F70E4" w:rsidRPr="001519F7">
        <w:rPr>
          <w:rFonts w:ascii="Times" w:hAnsi="Times" w:cs="Arial"/>
          <w:bCs/>
        </w:rPr>
        <w:t xml:space="preserve"> med vackra rosafärgade toner </w:t>
      </w:r>
      <w:r w:rsidR="00326C5E">
        <w:rPr>
          <w:rFonts w:ascii="Times" w:hAnsi="Times" w:cs="Arial"/>
          <w:bCs/>
        </w:rPr>
        <w:t>f</w:t>
      </w:r>
      <w:r w:rsidR="0069050F">
        <w:rPr>
          <w:rFonts w:ascii="Times" w:hAnsi="Times" w:cs="Arial"/>
          <w:bCs/>
        </w:rPr>
        <w:t>ör att få</w:t>
      </w:r>
      <w:r w:rsidR="008F70E4" w:rsidRPr="001519F7">
        <w:rPr>
          <w:rFonts w:ascii="Times" w:hAnsi="Times" w:cs="Arial"/>
          <w:bCs/>
        </w:rPr>
        <w:t xml:space="preserve"> en spännande effekt. Den trendiga</w:t>
      </w:r>
      <w:r w:rsidR="0069050F">
        <w:rPr>
          <w:rFonts w:ascii="Times" w:hAnsi="Times" w:cs="Arial"/>
          <w:bCs/>
        </w:rPr>
        <w:t xml:space="preserve"> looken får du</w:t>
      </w:r>
      <w:r w:rsidR="008F70E4" w:rsidRPr="001519F7">
        <w:rPr>
          <w:rFonts w:ascii="Times" w:hAnsi="Times" w:cs="Arial"/>
          <w:bCs/>
        </w:rPr>
        <w:t xml:space="preserve"> genom att kombine</w:t>
      </w:r>
      <w:r w:rsidR="004F418D">
        <w:rPr>
          <w:rFonts w:ascii="Times" w:hAnsi="Times" w:cs="Arial"/>
          <w:bCs/>
        </w:rPr>
        <w:t xml:space="preserve">ra </w:t>
      </w:r>
      <w:proofErr w:type="spellStart"/>
      <w:r w:rsidR="004F418D">
        <w:rPr>
          <w:rFonts w:ascii="Times" w:hAnsi="Times" w:cs="Arial"/>
          <w:bCs/>
        </w:rPr>
        <w:t>T</w:t>
      </w:r>
      <w:r w:rsidR="00326C5E">
        <w:rPr>
          <w:rFonts w:ascii="Times" w:hAnsi="Times" w:cs="Arial"/>
          <w:bCs/>
        </w:rPr>
        <w:t>eal</w:t>
      </w:r>
      <w:proofErr w:type="spellEnd"/>
      <w:r w:rsidR="00326C5E">
        <w:rPr>
          <w:rFonts w:ascii="Times" w:hAnsi="Times" w:cs="Arial"/>
          <w:bCs/>
        </w:rPr>
        <w:t xml:space="preserve"> med </w:t>
      </w:r>
      <w:r w:rsidR="0069050F">
        <w:rPr>
          <w:rFonts w:ascii="Times" w:hAnsi="Times" w:cs="Arial"/>
          <w:bCs/>
        </w:rPr>
        <w:t>nyanser</w:t>
      </w:r>
      <w:r w:rsidRPr="001519F7">
        <w:rPr>
          <w:rFonts w:ascii="Times" w:hAnsi="Times" w:cs="Arial"/>
          <w:bCs/>
        </w:rPr>
        <w:t xml:space="preserve"> som går i grönt och blått, säger Jennie Åkesson. </w:t>
      </w:r>
      <w:r w:rsidR="00562072" w:rsidRPr="001519F7">
        <w:rPr>
          <w:rFonts w:ascii="Times" w:hAnsi="Times" w:cs="Arial"/>
          <w:bCs/>
        </w:rPr>
        <w:br/>
      </w:r>
      <w:r w:rsidR="00562072" w:rsidRPr="001519F7">
        <w:rPr>
          <w:rFonts w:ascii="Times" w:hAnsi="Times" w:cs="Arial"/>
          <w:bCs/>
        </w:rPr>
        <w:br/>
      </w:r>
      <w:proofErr w:type="spellStart"/>
      <w:r w:rsidR="004F418D">
        <w:rPr>
          <w:rFonts w:ascii="Times" w:hAnsi="Times" w:cs="Arial"/>
          <w:b/>
          <w:bCs/>
        </w:rPr>
        <w:t>Unlocking</w:t>
      </w:r>
      <w:proofErr w:type="spellEnd"/>
      <w:r w:rsidR="004F418D">
        <w:rPr>
          <w:rFonts w:ascii="Times" w:hAnsi="Times" w:cs="Arial"/>
          <w:b/>
          <w:bCs/>
        </w:rPr>
        <w:t xml:space="preserve"> potential</w:t>
      </w:r>
    </w:p>
    <w:p w14:paraId="264B8C5C" w14:textId="77777777" w:rsidR="00A32E81" w:rsidRDefault="00424F23" w:rsidP="00424F23">
      <w:pPr>
        <w:rPr>
          <w:rFonts w:ascii="Times" w:hAnsi="Times" w:cs="Arial"/>
          <w:bCs/>
        </w:rPr>
      </w:pPr>
      <w:r w:rsidRPr="001519F7">
        <w:rPr>
          <w:rFonts w:ascii="Times" w:hAnsi="Times" w:cs="Arial"/>
        </w:rPr>
        <w:t>Samtidigt som Årets Kulör 2014 avslöjas</w:t>
      </w:r>
      <w:r w:rsidR="004F418D">
        <w:rPr>
          <w:rFonts w:ascii="Times" w:hAnsi="Times" w:cs="Arial"/>
        </w:rPr>
        <w:t>,</w:t>
      </w:r>
      <w:r w:rsidRPr="001519F7">
        <w:rPr>
          <w:rFonts w:ascii="Times" w:hAnsi="Times" w:cs="Arial"/>
        </w:rPr>
        <w:t xml:space="preserve"> presenteras också </w:t>
      </w:r>
      <w:r>
        <w:rPr>
          <w:rFonts w:ascii="Times" w:hAnsi="Times" w:cs="Arial"/>
        </w:rPr>
        <w:t>fem trender</w:t>
      </w:r>
      <w:r w:rsidRPr="001519F7">
        <w:rPr>
          <w:rFonts w:ascii="Times" w:hAnsi="Times" w:cs="Arial"/>
        </w:rPr>
        <w:t xml:space="preserve"> inom färg- och inredning. </w:t>
      </w:r>
      <w:r w:rsidR="0069050F">
        <w:rPr>
          <w:rFonts w:ascii="Times" w:hAnsi="Times" w:cs="Arial"/>
          <w:bCs/>
        </w:rPr>
        <w:t>Tillsammans bildar de</w:t>
      </w:r>
      <w:r w:rsidR="00A32E81">
        <w:rPr>
          <w:rFonts w:ascii="Times" w:hAnsi="Times" w:cs="Arial"/>
          <w:bCs/>
        </w:rPr>
        <w:t xml:space="preserve"> </w:t>
      </w:r>
      <w:r w:rsidR="004F418D">
        <w:rPr>
          <w:rFonts w:ascii="Times" w:hAnsi="Times" w:cs="Arial"/>
          <w:bCs/>
        </w:rPr>
        <w:t>ledordet</w:t>
      </w:r>
      <w:r w:rsidR="00A32E81">
        <w:rPr>
          <w:rFonts w:ascii="Times" w:hAnsi="Times" w:cs="Arial"/>
          <w:bCs/>
        </w:rPr>
        <w:t xml:space="preserve"> </w:t>
      </w:r>
      <w:r>
        <w:rPr>
          <w:rFonts w:ascii="Times" w:hAnsi="Times" w:cs="Arial"/>
          <w:bCs/>
        </w:rPr>
        <w:t>”</w:t>
      </w:r>
      <w:proofErr w:type="spellStart"/>
      <w:r w:rsidR="004F418D" w:rsidRPr="004F418D">
        <w:rPr>
          <w:rFonts w:ascii="Times" w:hAnsi="Times" w:cs="Arial"/>
          <w:bCs/>
        </w:rPr>
        <w:t>Unlocking</w:t>
      </w:r>
      <w:proofErr w:type="spellEnd"/>
      <w:r w:rsidR="004F418D" w:rsidRPr="004F418D">
        <w:rPr>
          <w:rFonts w:ascii="Times" w:hAnsi="Times" w:cs="Arial"/>
          <w:bCs/>
        </w:rPr>
        <w:t xml:space="preserve"> potential</w:t>
      </w:r>
      <w:r>
        <w:rPr>
          <w:rFonts w:ascii="Times" w:hAnsi="Times" w:cs="Arial"/>
          <w:bCs/>
        </w:rPr>
        <w:t xml:space="preserve">”. </w:t>
      </w:r>
    </w:p>
    <w:p w14:paraId="3B545E98" w14:textId="77777777" w:rsidR="00424F23" w:rsidRDefault="00A32E81" w:rsidP="00424F23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– </w:t>
      </w:r>
      <w:r w:rsidR="0069050F">
        <w:rPr>
          <w:rFonts w:ascii="Times" w:hAnsi="Times" w:cs="Arial"/>
          <w:bCs/>
        </w:rPr>
        <w:t xml:space="preserve">Vi befinner oss i en tid som </w:t>
      </w:r>
      <w:r w:rsidR="00424F23">
        <w:rPr>
          <w:rFonts w:ascii="Times" w:hAnsi="Times" w:cs="Arial"/>
          <w:bCs/>
        </w:rPr>
        <w:t xml:space="preserve">det snabbt </w:t>
      </w:r>
      <w:r w:rsidR="0069050F">
        <w:rPr>
          <w:rFonts w:ascii="Times" w:hAnsi="Times" w:cs="Arial"/>
          <w:bCs/>
        </w:rPr>
        <w:t xml:space="preserve">sker </w:t>
      </w:r>
      <w:r w:rsidR="00424F23">
        <w:rPr>
          <w:rFonts w:ascii="Times" w:hAnsi="Times" w:cs="Arial"/>
          <w:bCs/>
        </w:rPr>
        <w:t>förändringar. Vi är tvungna att öppna våra sinnen för att kunna anpassa oss till det ständigt skiftande samhället. Inredningstrenderna 2014 uppmanar oss att våga förändra och se möjligheterna i vardagsmiljö</w:t>
      </w:r>
      <w:r>
        <w:rPr>
          <w:rFonts w:ascii="Times" w:hAnsi="Times" w:cs="Arial"/>
          <w:bCs/>
        </w:rPr>
        <w:t xml:space="preserve">erna runt omkring oss, </w:t>
      </w:r>
      <w:r w:rsidR="0069050F">
        <w:rPr>
          <w:rFonts w:ascii="Times" w:hAnsi="Times" w:cs="Arial"/>
          <w:bCs/>
        </w:rPr>
        <w:t>avslutar</w:t>
      </w:r>
      <w:r>
        <w:rPr>
          <w:rFonts w:ascii="Times" w:hAnsi="Times" w:cs="Arial"/>
          <w:bCs/>
        </w:rPr>
        <w:t xml:space="preserve"> Jennie Åkesson. </w:t>
      </w:r>
    </w:p>
    <w:p w14:paraId="2EBDB766" w14:textId="77777777" w:rsidR="00424F23" w:rsidRDefault="00424F23" w:rsidP="00424F23">
      <w:pPr>
        <w:rPr>
          <w:rFonts w:ascii="Times" w:hAnsi="Times" w:cs="Arial"/>
        </w:rPr>
      </w:pPr>
    </w:p>
    <w:p w14:paraId="3F319727" w14:textId="77777777" w:rsidR="00116B8E" w:rsidRPr="008B4E49" w:rsidRDefault="008B4E49" w:rsidP="00116B8E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  <w:r w:rsidR="004F418D">
        <w:rPr>
          <w:rFonts w:ascii="Times" w:hAnsi="Times" w:cs="Arial"/>
          <w:b/>
        </w:rPr>
        <w:lastRenderedPageBreak/>
        <w:t>Trender</w:t>
      </w:r>
      <w:r w:rsidR="00A32E81" w:rsidRPr="00A32E81">
        <w:rPr>
          <w:rFonts w:ascii="Times" w:hAnsi="Times" w:cs="Arial"/>
          <w:b/>
        </w:rPr>
        <w:t xml:space="preserve"> 2014</w:t>
      </w:r>
    </w:p>
    <w:p w14:paraId="6C807780" w14:textId="77777777" w:rsidR="00176356" w:rsidRDefault="00176356" w:rsidP="00116B8E">
      <w:pPr>
        <w:rPr>
          <w:rFonts w:ascii="Times" w:hAnsi="Times" w:cs="Arial"/>
        </w:rPr>
      </w:pPr>
    </w:p>
    <w:p w14:paraId="17755C85" w14:textId="77777777" w:rsidR="00344547" w:rsidRPr="001519F7" w:rsidRDefault="00344547" w:rsidP="00116B8E">
      <w:pPr>
        <w:rPr>
          <w:rFonts w:ascii="Times" w:hAnsi="Times" w:cs="Arial"/>
          <w:b/>
        </w:rPr>
      </w:pPr>
      <w:proofErr w:type="spellStart"/>
      <w:r w:rsidRPr="001519F7">
        <w:rPr>
          <w:rFonts w:ascii="Times" w:hAnsi="Times" w:cs="Arial"/>
          <w:b/>
        </w:rPr>
        <w:t>Silent</w:t>
      </w:r>
      <w:proofErr w:type="spellEnd"/>
      <w:r w:rsidRPr="001519F7">
        <w:rPr>
          <w:rFonts w:ascii="Times" w:hAnsi="Times" w:cs="Arial"/>
          <w:b/>
        </w:rPr>
        <w:t xml:space="preserve"> Revolution</w:t>
      </w:r>
    </w:p>
    <w:p w14:paraId="0C6B06E7" w14:textId="77777777" w:rsidR="00683D36" w:rsidRDefault="00780108" w:rsidP="00116B8E">
      <w:pPr>
        <w:rPr>
          <w:rFonts w:ascii="Times" w:hAnsi="Times" w:cs="Arial"/>
          <w:bCs/>
        </w:rPr>
      </w:pPr>
      <w:proofErr w:type="spellStart"/>
      <w:r>
        <w:rPr>
          <w:rFonts w:ascii="Times" w:hAnsi="Times" w:cs="Arial"/>
          <w:bCs/>
        </w:rPr>
        <w:t>Silent</w:t>
      </w:r>
      <w:proofErr w:type="spellEnd"/>
      <w:r>
        <w:rPr>
          <w:rFonts w:ascii="Times" w:hAnsi="Times" w:cs="Arial"/>
          <w:bCs/>
        </w:rPr>
        <w:t xml:space="preserve"> Revolution</w:t>
      </w:r>
      <w:r w:rsidRPr="001519F7">
        <w:rPr>
          <w:rFonts w:ascii="Times" w:hAnsi="Times" w:cs="Arial"/>
          <w:bCs/>
        </w:rPr>
        <w:t xml:space="preserve"> har inspirerats av människans behov och önskan att gå emot konsumtionssamhället. </w:t>
      </w:r>
      <w:r>
        <w:rPr>
          <w:rFonts w:ascii="Times" w:hAnsi="Times" w:cs="Arial"/>
          <w:bCs/>
        </w:rPr>
        <w:t>Trenden</w:t>
      </w:r>
      <w:r w:rsidRPr="001519F7">
        <w:rPr>
          <w:rFonts w:ascii="Times" w:hAnsi="Times" w:cs="Arial"/>
          <w:bCs/>
        </w:rPr>
        <w:t xml:space="preserve"> hyllar enkelhet och att skapa vackra former och </w:t>
      </w:r>
      <w:r w:rsidR="00072051">
        <w:rPr>
          <w:rFonts w:ascii="Times" w:hAnsi="Times" w:cs="Arial"/>
          <w:bCs/>
        </w:rPr>
        <w:t xml:space="preserve">rum i hemmet som är lågmälda. </w:t>
      </w:r>
      <w:r w:rsidRPr="001519F7">
        <w:rPr>
          <w:rFonts w:ascii="Times" w:hAnsi="Times" w:cs="Arial"/>
          <w:bCs/>
        </w:rPr>
        <w:br/>
      </w:r>
      <w:r>
        <w:rPr>
          <w:rFonts w:ascii="Times" w:hAnsi="Times" w:cs="Arial"/>
          <w:bCs/>
        </w:rPr>
        <w:t>Trenden är varm och inbjudande</w:t>
      </w:r>
      <w:r w:rsidR="00344547" w:rsidRPr="001519F7">
        <w:rPr>
          <w:rFonts w:ascii="Times" w:hAnsi="Times" w:cs="Arial"/>
          <w:bCs/>
        </w:rPr>
        <w:t xml:space="preserve"> </w:t>
      </w:r>
      <w:r>
        <w:rPr>
          <w:rFonts w:ascii="Times" w:hAnsi="Times" w:cs="Arial"/>
          <w:bCs/>
        </w:rPr>
        <w:t xml:space="preserve">och </w:t>
      </w:r>
      <w:r w:rsidR="007A0D82">
        <w:rPr>
          <w:rFonts w:ascii="Times" w:hAnsi="Times" w:cs="Arial"/>
          <w:bCs/>
        </w:rPr>
        <w:t>kulörpaletten har</w:t>
      </w:r>
      <w:r>
        <w:rPr>
          <w:rFonts w:ascii="Times" w:hAnsi="Times" w:cs="Arial"/>
          <w:bCs/>
        </w:rPr>
        <w:t xml:space="preserve"> delikata</w:t>
      </w:r>
      <w:r w:rsidR="00344547" w:rsidRPr="001519F7">
        <w:rPr>
          <w:rFonts w:ascii="Times" w:hAnsi="Times" w:cs="Arial"/>
          <w:bCs/>
        </w:rPr>
        <w:t xml:space="preserve"> </w:t>
      </w:r>
      <w:r>
        <w:rPr>
          <w:rFonts w:ascii="Times" w:hAnsi="Times" w:cs="Arial"/>
          <w:bCs/>
        </w:rPr>
        <w:t>skiftningar</w:t>
      </w:r>
      <w:r w:rsidR="0069050F">
        <w:rPr>
          <w:rFonts w:ascii="Times" w:hAnsi="Times" w:cs="Arial"/>
          <w:bCs/>
        </w:rPr>
        <w:t>. Här finner du</w:t>
      </w:r>
      <w:r>
        <w:rPr>
          <w:rFonts w:ascii="Times" w:hAnsi="Times" w:cs="Arial"/>
          <w:bCs/>
        </w:rPr>
        <w:t xml:space="preserve"> </w:t>
      </w:r>
      <w:r w:rsidR="007A0D82">
        <w:rPr>
          <w:rFonts w:ascii="Times" w:hAnsi="Times" w:cs="Arial"/>
          <w:bCs/>
        </w:rPr>
        <w:t>nyanser</w:t>
      </w:r>
      <w:r>
        <w:rPr>
          <w:rFonts w:ascii="Times" w:hAnsi="Times" w:cs="Arial"/>
          <w:bCs/>
        </w:rPr>
        <w:t xml:space="preserve"> </w:t>
      </w:r>
      <w:r w:rsidR="00344547" w:rsidRPr="001519F7">
        <w:rPr>
          <w:rFonts w:ascii="Times" w:hAnsi="Times" w:cs="Arial"/>
          <w:bCs/>
        </w:rPr>
        <w:t>av vitt</w:t>
      </w:r>
      <w:r w:rsidR="00072051">
        <w:rPr>
          <w:rFonts w:ascii="Times" w:hAnsi="Times" w:cs="Arial"/>
          <w:bCs/>
        </w:rPr>
        <w:t xml:space="preserve"> samt</w:t>
      </w:r>
      <w:r w:rsidR="007A0D82">
        <w:rPr>
          <w:rFonts w:ascii="Times" w:hAnsi="Times" w:cs="Arial"/>
          <w:bCs/>
        </w:rPr>
        <w:t xml:space="preserve"> </w:t>
      </w:r>
      <w:r w:rsidR="00072051">
        <w:rPr>
          <w:rFonts w:ascii="Times" w:hAnsi="Times" w:cs="Arial"/>
          <w:bCs/>
        </w:rPr>
        <w:t>mer robusta kulörer</w:t>
      </w:r>
      <w:r w:rsidR="007A0D82" w:rsidRPr="001519F7">
        <w:rPr>
          <w:rFonts w:ascii="Times" w:hAnsi="Times" w:cs="Arial"/>
          <w:bCs/>
        </w:rPr>
        <w:t xml:space="preserve"> </w:t>
      </w:r>
      <w:r w:rsidR="007A0D82">
        <w:rPr>
          <w:rFonts w:ascii="Times" w:hAnsi="Times" w:cs="Arial"/>
          <w:bCs/>
        </w:rPr>
        <w:t>som får oss att tänka på</w:t>
      </w:r>
      <w:r w:rsidR="007A0D82" w:rsidRPr="001519F7">
        <w:rPr>
          <w:rFonts w:ascii="Times" w:hAnsi="Times" w:cs="Arial"/>
          <w:bCs/>
        </w:rPr>
        <w:t xml:space="preserve"> </w:t>
      </w:r>
      <w:proofErr w:type="spellStart"/>
      <w:r w:rsidR="007A0D82">
        <w:rPr>
          <w:rFonts w:ascii="Times" w:hAnsi="Times" w:cs="Arial"/>
          <w:bCs/>
        </w:rPr>
        <w:t>s</w:t>
      </w:r>
      <w:r w:rsidR="00072051">
        <w:rPr>
          <w:rFonts w:ascii="Times" w:hAnsi="Times" w:cs="Arial"/>
          <w:bCs/>
        </w:rPr>
        <w:t>jösten</w:t>
      </w:r>
      <w:proofErr w:type="spellEnd"/>
      <w:r w:rsidR="007A0D82">
        <w:rPr>
          <w:rFonts w:ascii="Times" w:hAnsi="Times" w:cs="Arial"/>
          <w:bCs/>
        </w:rPr>
        <w:t xml:space="preserve"> och snäckskal</w:t>
      </w:r>
      <w:r w:rsidR="00344547" w:rsidRPr="001519F7">
        <w:rPr>
          <w:rFonts w:ascii="Times" w:hAnsi="Times" w:cs="Arial"/>
          <w:bCs/>
        </w:rPr>
        <w:t xml:space="preserve">. </w:t>
      </w:r>
    </w:p>
    <w:p w14:paraId="00F48252" w14:textId="77777777" w:rsidR="0069050F" w:rsidRPr="001519F7" w:rsidRDefault="0069050F" w:rsidP="00116B8E">
      <w:pPr>
        <w:rPr>
          <w:rFonts w:ascii="Times" w:hAnsi="Times" w:cs="Arial"/>
          <w:bCs/>
        </w:rPr>
      </w:pPr>
    </w:p>
    <w:p w14:paraId="3F383252" w14:textId="77777777" w:rsidR="005C7761" w:rsidRPr="001519F7" w:rsidRDefault="00072051" w:rsidP="008E5C19">
      <w:pPr>
        <w:rPr>
          <w:rFonts w:ascii="Times" w:hAnsi="Times" w:cs="Arial"/>
          <w:b/>
          <w:bCs/>
        </w:rPr>
      </w:pPr>
      <w:proofErr w:type="spellStart"/>
      <w:r>
        <w:rPr>
          <w:rFonts w:ascii="Times" w:hAnsi="Times" w:cs="Arial"/>
          <w:b/>
          <w:bCs/>
        </w:rPr>
        <w:t>Margin</w:t>
      </w:r>
      <w:proofErr w:type="spellEnd"/>
      <w:r>
        <w:rPr>
          <w:rFonts w:ascii="Times" w:hAnsi="Times" w:cs="Arial"/>
          <w:b/>
          <w:bCs/>
        </w:rPr>
        <w:t xml:space="preserve"> </w:t>
      </w:r>
      <w:proofErr w:type="spellStart"/>
      <w:r>
        <w:rPr>
          <w:rFonts w:ascii="Times" w:hAnsi="Times" w:cs="Arial"/>
          <w:b/>
          <w:bCs/>
        </w:rPr>
        <w:t>of</w:t>
      </w:r>
      <w:proofErr w:type="spellEnd"/>
      <w:r>
        <w:rPr>
          <w:rFonts w:ascii="Times" w:hAnsi="Times" w:cs="Arial"/>
          <w:b/>
          <w:bCs/>
        </w:rPr>
        <w:t xml:space="preserve"> </w:t>
      </w:r>
      <w:proofErr w:type="spellStart"/>
      <w:r w:rsidR="004B7963" w:rsidRPr="001519F7">
        <w:rPr>
          <w:rFonts w:ascii="Times" w:hAnsi="Times" w:cs="Arial"/>
          <w:b/>
          <w:bCs/>
        </w:rPr>
        <w:t>Proof</w:t>
      </w:r>
      <w:proofErr w:type="spellEnd"/>
    </w:p>
    <w:p w14:paraId="69EF45E9" w14:textId="77777777" w:rsidR="00780108" w:rsidRDefault="00072051" w:rsidP="00D31812">
      <w:pPr>
        <w:rPr>
          <w:rFonts w:ascii="Times" w:eastAsia="Times New Roman" w:hAnsi="Times"/>
        </w:rPr>
      </w:pPr>
      <w:proofErr w:type="spellStart"/>
      <w:r>
        <w:rPr>
          <w:rFonts w:ascii="Times" w:eastAsia="Times New Roman" w:hAnsi="Times"/>
        </w:rPr>
        <w:t>Margin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of</w:t>
      </w:r>
      <w:proofErr w:type="spellEnd"/>
      <w:r w:rsidR="00780108">
        <w:rPr>
          <w:rFonts w:ascii="Times" w:eastAsia="Times New Roman" w:hAnsi="Times"/>
        </w:rPr>
        <w:t xml:space="preserve"> </w:t>
      </w:r>
      <w:proofErr w:type="spellStart"/>
      <w:r w:rsidR="00780108">
        <w:rPr>
          <w:rFonts w:ascii="Times" w:eastAsia="Times New Roman" w:hAnsi="Times"/>
        </w:rPr>
        <w:t>Proof</w:t>
      </w:r>
      <w:proofErr w:type="spellEnd"/>
      <w:r w:rsidR="00780108">
        <w:rPr>
          <w:rFonts w:ascii="Times" w:eastAsia="Times New Roman" w:hAnsi="Times"/>
        </w:rPr>
        <w:t xml:space="preserve"> har hittat sin inspiration i att vi behöver hitta ett lugn i kaoset. </w:t>
      </w:r>
      <w:r w:rsidR="00780108" w:rsidRPr="001519F7">
        <w:rPr>
          <w:rFonts w:ascii="Times" w:eastAsia="Times New Roman" w:hAnsi="Times"/>
        </w:rPr>
        <w:t>Det kan vara ett enke</w:t>
      </w:r>
      <w:r w:rsidR="00614E2A">
        <w:rPr>
          <w:rFonts w:ascii="Times" w:eastAsia="Times New Roman" w:hAnsi="Times"/>
        </w:rPr>
        <w:t xml:space="preserve">lt mönster, en siffra eller en graf </w:t>
      </w:r>
      <w:r w:rsidR="00780108" w:rsidRPr="001519F7">
        <w:rPr>
          <w:rFonts w:ascii="Times" w:eastAsia="Times New Roman" w:hAnsi="Times"/>
        </w:rPr>
        <w:t xml:space="preserve">på väggen som blir en trygghet när livet springer på som snabbast. </w:t>
      </w:r>
    </w:p>
    <w:p w14:paraId="1B59E3F3" w14:textId="77777777" w:rsidR="004362A4" w:rsidRPr="001519F7" w:rsidRDefault="00072051" w:rsidP="00D31812">
      <w:pPr>
        <w:rPr>
          <w:rFonts w:ascii="Times" w:eastAsia="Times New Roman" w:hAnsi="Times"/>
        </w:rPr>
      </w:pPr>
      <w:proofErr w:type="spellStart"/>
      <w:r>
        <w:rPr>
          <w:rFonts w:ascii="Times" w:eastAsia="Times New Roman" w:hAnsi="Times"/>
        </w:rPr>
        <w:t>Margin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of</w:t>
      </w:r>
      <w:proofErr w:type="spellEnd"/>
      <w:r w:rsidR="00D31812" w:rsidRPr="001519F7"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Proofs</w:t>
      </w:r>
      <w:proofErr w:type="spellEnd"/>
      <w:r>
        <w:rPr>
          <w:rFonts w:ascii="Times" w:eastAsia="Times New Roman" w:hAnsi="Times"/>
        </w:rPr>
        <w:t xml:space="preserve"> kulörpalett består</w:t>
      </w:r>
      <w:r w:rsidR="005F3671" w:rsidRPr="001519F7">
        <w:rPr>
          <w:rFonts w:ascii="Times" w:eastAsia="Times New Roman" w:hAnsi="Times"/>
        </w:rPr>
        <w:t xml:space="preserve"> av maskulint</w:t>
      </w:r>
      <w:r w:rsidR="00D31812" w:rsidRPr="001519F7">
        <w:rPr>
          <w:rFonts w:ascii="Times" w:eastAsia="Times New Roman" w:hAnsi="Times"/>
        </w:rPr>
        <w:t xml:space="preserve"> neutrala </w:t>
      </w:r>
      <w:r w:rsidR="005F3671" w:rsidRPr="001519F7">
        <w:rPr>
          <w:rFonts w:ascii="Times" w:eastAsia="Times New Roman" w:hAnsi="Times"/>
        </w:rPr>
        <w:t xml:space="preserve">och </w:t>
      </w:r>
      <w:r w:rsidR="00D31812" w:rsidRPr="001519F7">
        <w:rPr>
          <w:rFonts w:ascii="Times" w:eastAsia="Times New Roman" w:hAnsi="Times"/>
        </w:rPr>
        <w:t>sofistikerade toner</w:t>
      </w:r>
      <w:r w:rsidR="005F3671" w:rsidRPr="001519F7">
        <w:rPr>
          <w:rFonts w:ascii="Times" w:eastAsia="Times New Roman" w:hAnsi="Times"/>
        </w:rPr>
        <w:t xml:space="preserve">. Kulörerna </w:t>
      </w:r>
      <w:r w:rsidR="00780108">
        <w:rPr>
          <w:rFonts w:ascii="Times" w:eastAsia="Times New Roman" w:hAnsi="Times"/>
        </w:rPr>
        <w:t>är inspirerade</w:t>
      </w:r>
      <w:r w:rsidR="005F3671" w:rsidRPr="001519F7">
        <w:rPr>
          <w:rFonts w:ascii="Times" w:eastAsia="Times New Roman" w:hAnsi="Times"/>
        </w:rPr>
        <w:t xml:space="preserve"> av tegel, sma</w:t>
      </w:r>
      <w:r w:rsidR="00614E2A">
        <w:rPr>
          <w:rFonts w:ascii="Times" w:eastAsia="Times New Roman" w:hAnsi="Times"/>
        </w:rPr>
        <w:t xml:space="preserve">ragd och mörkt oxblod. </w:t>
      </w:r>
      <w:r>
        <w:rPr>
          <w:rFonts w:ascii="Times" w:eastAsia="Times New Roman" w:hAnsi="Times"/>
        </w:rPr>
        <w:t xml:space="preserve">Matchas </w:t>
      </w:r>
      <w:r w:rsidR="005F3671" w:rsidRPr="001519F7">
        <w:rPr>
          <w:rFonts w:ascii="Times" w:eastAsia="Times New Roman" w:hAnsi="Times"/>
        </w:rPr>
        <w:t xml:space="preserve">bäst med naturmaterial som mörkt trä, marmor, kork, och betong. </w:t>
      </w:r>
    </w:p>
    <w:p w14:paraId="628A8EC2" w14:textId="77777777" w:rsidR="005C6991" w:rsidRPr="001519F7" w:rsidRDefault="005C6991" w:rsidP="00D31812">
      <w:pPr>
        <w:rPr>
          <w:rFonts w:ascii="Times" w:eastAsia="Times New Roman" w:hAnsi="Times"/>
        </w:rPr>
      </w:pPr>
    </w:p>
    <w:p w14:paraId="78938C21" w14:textId="77777777" w:rsidR="005C6991" w:rsidRPr="001519F7" w:rsidRDefault="005C6991" w:rsidP="00D31812">
      <w:pPr>
        <w:rPr>
          <w:rFonts w:ascii="Times" w:eastAsia="Times New Roman" w:hAnsi="Times"/>
          <w:b/>
        </w:rPr>
      </w:pPr>
      <w:r w:rsidRPr="001519F7">
        <w:rPr>
          <w:rFonts w:ascii="Times" w:eastAsia="Times New Roman" w:hAnsi="Times"/>
          <w:b/>
        </w:rPr>
        <w:t>Urban Folk</w:t>
      </w:r>
    </w:p>
    <w:p w14:paraId="4F73BE28" w14:textId="77777777" w:rsidR="00FE0EBE" w:rsidRPr="001519F7" w:rsidRDefault="00072051" w:rsidP="00C7470F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Urban Folk fångar det positiva i det folkliga och presenterar det på ett samtida och modernt sätt.</w:t>
      </w:r>
      <w:r w:rsidRPr="001519F7">
        <w:rPr>
          <w:rFonts w:ascii="Times" w:eastAsia="Times New Roman" w:hAnsi="Times"/>
        </w:rPr>
        <w:t xml:space="preserve"> </w:t>
      </w:r>
      <w:r w:rsidR="00FE0EBE" w:rsidRPr="001519F7">
        <w:rPr>
          <w:rFonts w:ascii="Times" w:eastAsia="Times New Roman" w:hAnsi="Times"/>
        </w:rPr>
        <w:t xml:space="preserve">Trenden </w:t>
      </w:r>
      <w:r w:rsidR="00480DB3">
        <w:rPr>
          <w:rFonts w:ascii="Times" w:eastAsia="Times New Roman" w:hAnsi="Times"/>
        </w:rPr>
        <w:t>inspirerar</w:t>
      </w:r>
      <w:r w:rsidR="00FE0EBE" w:rsidRPr="001519F7">
        <w:rPr>
          <w:rFonts w:ascii="Times" w:eastAsia="Times New Roman" w:hAnsi="Times"/>
        </w:rPr>
        <w:t xml:space="preserve"> </w:t>
      </w:r>
      <w:r w:rsidR="00430CD9">
        <w:rPr>
          <w:rFonts w:ascii="Times" w:eastAsia="Times New Roman" w:hAnsi="Times"/>
        </w:rPr>
        <w:t>til</w:t>
      </w:r>
      <w:r w:rsidR="00480DB3">
        <w:rPr>
          <w:rFonts w:ascii="Times" w:eastAsia="Times New Roman" w:hAnsi="Times"/>
        </w:rPr>
        <w:t xml:space="preserve">l att </w:t>
      </w:r>
      <w:r w:rsidR="00FE0EBE" w:rsidRPr="001519F7">
        <w:rPr>
          <w:rFonts w:ascii="Times" w:eastAsia="Times New Roman" w:hAnsi="Times"/>
        </w:rPr>
        <w:t xml:space="preserve">berätta en </w:t>
      </w:r>
      <w:r w:rsidR="00480DB3">
        <w:rPr>
          <w:rFonts w:ascii="Times" w:eastAsia="Times New Roman" w:hAnsi="Times"/>
        </w:rPr>
        <w:t xml:space="preserve">personlig </w:t>
      </w:r>
      <w:r w:rsidR="00FE0EBE" w:rsidRPr="001519F7">
        <w:rPr>
          <w:rFonts w:ascii="Times" w:eastAsia="Times New Roman" w:hAnsi="Times"/>
        </w:rPr>
        <w:t>historia</w:t>
      </w:r>
      <w:r w:rsidR="00480DB3">
        <w:rPr>
          <w:rFonts w:ascii="Times" w:eastAsia="Times New Roman" w:hAnsi="Times"/>
        </w:rPr>
        <w:t xml:space="preserve"> i</w:t>
      </w:r>
      <w:r w:rsidR="00C7470F" w:rsidRPr="001519F7">
        <w:rPr>
          <w:rFonts w:ascii="Times" w:eastAsia="Times New Roman" w:hAnsi="Times"/>
        </w:rPr>
        <w:t xml:space="preserve"> </w:t>
      </w:r>
      <w:r w:rsidR="00A96821" w:rsidRPr="001519F7">
        <w:rPr>
          <w:rFonts w:ascii="Times" w:eastAsia="Times New Roman" w:hAnsi="Times"/>
        </w:rPr>
        <w:t xml:space="preserve">en modern </w:t>
      </w:r>
      <w:r w:rsidR="00C7470F" w:rsidRPr="001519F7">
        <w:rPr>
          <w:rFonts w:ascii="Times" w:eastAsia="Times New Roman" w:hAnsi="Times"/>
        </w:rPr>
        <w:t xml:space="preserve">tappning. </w:t>
      </w:r>
      <w:r w:rsidR="00A96821" w:rsidRPr="001519F7">
        <w:rPr>
          <w:rFonts w:ascii="Times" w:eastAsia="Times New Roman" w:hAnsi="Times"/>
        </w:rPr>
        <w:t xml:space="preserve">Kulörpaletten består av </w:t>
      </w:r>
      <w:r w:rsidR="00201A1C">
        <w:rPr>
          <w:rFonts w:ascii="Times" w:eastAsia="Times New Roman" w:hAnsi="Times"/>
        </w:rPr>
        <w:t>vänliga</w:t>
      </w:r>
      <w:r w:rsidR="00A96821" w:rsidRPr="001519F7">
        <w:rPr>
          <w:rFonts w:ascii="Times" w:eastAsia="Times New Roman" w:hAnsi="Times"/>
        </w:rPr>
        <w:t xml:space="preserve"> och robusta nyanser</w:t>
      </w:r>
      <w:r w:rsidR="00201A1C" w:rsidRPr="00201A1C">
        <w:rPr>
          <w:rFonts w:ascii="Times" w:eastAsia="Times New Roman" w:hAnsi="Times"/>
        </w:rPr>
        <w:t xml:space="preserve">. </w:t>
      </w:r>
      <w:r w:rsidR="00201A1C">
        <w:rPr>
          <w:rFonts w:ascii="Times" w:eastAsia="Times New Roman" w:hAnsi="Times"/>
        </w:rPr>
        <w:t>Kulörerna får oss att tänka på</w:t>
      </w:r>
      <w:r w:rsidR="00400C33" w:rsidRPr="001519F7">
        <w:rPr>
          <w:rFonts w:ascii="Times" w:eastAsia="Times New Roman" w:hAnsi="Times"/>
        </w:rPr>
        <w:t xml:space="preserve"> </w:t>
      </w:r>
      <w:r w:rsidR="00A96821" w:rsidRPr="001519F7">
        <w:rPr>
          <w:rFonts w:ascii="Times" w:eastAsia="Times New Roman" w:hAnsi="Times"/>
        </w:rPr>
        <w:t>överdådiga tyger f</w:t>
      </w:r>
      <w:r w:rsidR="00C7470F" w:rsidRPr="001519F7">
        <w:rPr>
          <w:rFonts w:ascii="Times" w:eastAsia="Times New Roman" w:hAnsi="Times"/>
        </w:rPr>
        <w:t>r</w:t>
      </w:r>
      <w:r w:rsidR="00957E6E">
        <w:rPr>
          <w:rFonts w:ascii="Times" w:eastAsia="Times New Roman" w:hAnsi="Times"/>
        </w:rPr>
        <w:t>ån Indien, Sydamerika och Kina.</w:t>
      </w:r>
    </w:p>
    <w:p w14:paraId="2652DB3A" w14:textId="77777777" w:rsidR="00072051" w:rsidRPr="001519F7" w:rsidRDefault="00480DB3" w:rsidP="00C7470F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En intressant effekt är att</w:t>
      </w:r>
      <w:r w:rsidR="00FE0EBE" w:rsidRPr="001519F7">
        <w:rPr>
          <w:rFonts w:ascii="Times" w:eastAsia="Times New Roman" w:hAnsi="Times"/>
        </w:rPr>
        <w:t xml:space="preserve"> kombinera liknande nyanser som </w:t>
      </w:r>
      <w:r w:rsidR="00957E6E">
        <w:rPr>
          <w:rFonts w:ascii="Times" w:eastAsia="Times New Roman" w:hAnsi="Times"/>
        </w:rPr>
        <w:t xml:space="preserve">till exempel plommon </w:t>
      </w:r>
      <w:r w:rsidR="00C7470F" w:rsidRPr="001519F7">
        <w:rPr>
          <w:rFonts w:ascii="Times" w:eastAsia="Times New Roman" w:hAnsi="Times"/>
        </w:rPr>
        <w:t xml:space="preserve">och </w:t>
      </w:r>
      <w:proofErr w:type="spellStart"/>
      <w:r w:rsidR="00C7470F" w:rsidRPr="001519F7">
        <w:rPr>
          <w:rFonts w:ascii="Times" w:eastAsia="Times New Roman" w:hAnsi="Times"/>
        </w:rPr>
        <w:t>burgundy</w:t>
      </w:r>
      <w:proofErr w:type="spellEnd"/>
      <w:r w:rsidR="00C7470F" w:rsidRPr="001519F7">
        <w:rPr>
          <w:rFonts w:ascii="Times" w:eastAsia="Times New Roman" w:hAnsi="Times"/>
        </w:rPr>
        <w:t xml:space="preserve">, med en överraskande kontrast av ockra. </w:t>
      </w:r>
    </w:p>
    <w:p w14:paraId="53B0F99D" w14:textId="77777777" w:rsidR="00FE0EBE" w:rsidRPr="001519F7" w:rsidRDefault="00FE0EBE" w:rsidP="00C7470F">
      <w:pPr>
        <w:rPr>
          <w:rFonts w:ascii="Times" w:eastAsia="Times New Roman" w:hAnsi="Times"/>
        </w:rPr>
      </w:pPr>
    </w:p>
    <w:p w14:paraId="4764E90E" w14:textId="77777777" w:rsidR="00690720" w:rsidRDefault="00FE0EBE" w:rsidP="00C7470F">
      <w:pPr>
        <w:rPr>
          <w:rFonts w:ascii="Times" w:eastAsia="Times New Roman" w:hAnsi="Times"/>
        </w:rPr>
      </w:pPr>
      <w:proofErr w:type="spellStart"/>
      <w:r w:rsidRPr="001519F7">
        <w:rPr>
          <w:rFonts w:ascii="Times" w:eastAsia="Times New Roman" w:hAnsi="Times"/>
          <w:b/>
        </w:rPr>
        <w:t>Secret</w:t>
      </w:r>
      <w:proofErr w:type="spellEnd"/>
      <w:r w:rsidRPr="001519F7">
        <w:rPr>
          <w:rFonts w:ascii="Times" w:eastAsia="Times New Roman" w:hAnsi="Times"/>
          <w:b/>
        </w:rPr>
        <w:t xml:space="preserve"> Garden</w:t>
      </w:r>
      <w:r w:rsidRPr="001519F7">
        <w:rPr>
          <w:rFonts w:ascii="Times" w:eastAsia="Times New Roman" w:hAnsi="Times"/>
        </w:rPr>
        <w:br/>
      </w:r>
      <w:r w:rsidR="00690720">
        <w:rPr>
          <w:rFonts w:ascii="Times" w:eastAsia="Times New Roman" w:hAnsi="Times"/>
        </w:rPr>
        <w:t xml:space="preserve">I det första gryningsljuset och när skymningen sänker sig över trädgården suddas konturer och kulörer ut och det skapas en känsla av magi. </w:t>
      </w:r>
      <w:proofErr w:type="spellStart"/>
      <w:r w:rsidR="00690720">
        <w:rPr>
          <w:rFonts w:ascii="Times" w:eastAsia="Times New Roman" w:hAnsi="Times"/>
        </w:rPr>
        <w:t>Secret</w:t>
      </w:r>
      <w:proofErr w:type="spellEnd"/>
      <w:r w:rsidR="00690720">
        <w:rPr>
          <w:rFonts w:ascii="Times" w:eastAsia="Times New Roman" w:hAnsi="Times"/>
        </w:rPr>
        <w:t xml:space="preserve"> Garden är en trend som utforskar det flyktiga, det förgängliga och det knappt synbara. </w:t>
      </w:r>
    </w:p>
    <w:p w14:paraId="054DA2F1" w14:textId="77777777" w:rsidR="00FE0EBE" w:rsidRPr="001519F7" w:rsidRDefault="00690720" w:rsidP="00C7470F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K</w:t>
      </w:r>
      <w:r w:rsidR="00C43B90" w:rsidRPr="001519F7">
        <w:rPr>
          <w:rFonts w:ascii="Times" w:eastAsia="Times New Roman" w:hAnsi="Times"/>
        </w:rPr>
        <w:t>ulörpalett</w:t>
      </w:r>
      <w:r>
        <w:rPr>
          <w:rFonts w:ascii="Times" w:eastAsia="Times New Roman" w:hAnsi="Times"/>
        </w:rPr>
        <w:t>en</w:t>
      </w:r>
      <w:r w:rsidR="00FE0EBE" w:rsidRPr="001519F7">
        <w:rPr>
          <w:rFonts w:ascii="Times" w:eastAsia="Times New Roman" w:hAnsi="Times"/>
        </w:rPr>
        <w:t xml:space="preserve"> är fylld med mjuk</w:t>
      </w:r>
      <w:r>
        <w:rPr>
          <w:rFonts w:ascii="Times" w:eastAsia="Times New Roman" w:hAnsi="Times"/>
        </w:rPr>
        <w:t>a</w:t>
      </w:r>
      <w:r w:rsidR="00FE0EBE" w:rsidRPr="001519F7">
        <w:rPr>
          <w:rFonts w:ascii="Times" w:eastAsia="Times New Roman" w:hAnsi="Times"/>
        </w:rPr>
        <w:t xml:space="preserve"> och röki</w:t>
      </w:r>
      <w:r>
        <w:rPr>
          <w:rFonts w:ascii="Times" w:eastAsia="Times New Roman" w:hAnsi="Times"/>
        </w:rPr>
        <w:t xml:space="preserve">ga toner. Tänk på mogna plommon, </w:t>
      </w:r>
      <w:r w:rsidR="00FE0EBE" w:rsidRPr="001519F7">
        <w:rPr>
          <w:rFonts w:ascii="Times" w:eastAsia="Times New Roman" w:hAnsi="Times"/>
        </w:rPr>
        <w:t>neutrala toner av lila och en perfekt ny</w:t>
      </w:r>
      <w:r>
        <w:rPr>
          <w:rFonts w:ascii="Times" w:eastAsia="Times New Roman" w:hAnsi="Times"/>
        </w:rPr>
        <w:t xml:space="preserve">ans av duvgrått. Till det en samling </w:t>
      </w:r>
      <w:r w:rsidR="00FE0EBE" w:rsidRPr="001519F7">
        <w:rPr>
          <w:rFonts w:ascii="Times" w:eastAsia="Times New Roman" w:hAnsi="Times"/>
        </w:rPr>
        <w:t>gröna nyanser</w:t>
      </w:r>
      <w:r w:rsidR="00C43B90" w:rsidRPr="001519F7">
        <w:rPr>
          <w:rFonts w:ascii="Times" w:eastAsia="Times New Roman" w:hAnsi="Times"/>
        </w:rPr>
        <w:t>,</w:t>
      </w:r>
      <w:r w:rsidR="00FE0EBE" w:rsidRPr="001519F7">
        <w:rPr>
          <w:rFonts w:ascii="Times" w:eastAsia="Times New Roman" w:hAnsi="Times"/>
        </w:rPr>
        <w:t xml:space="preserve"> från mörk granskog till mynta. Trenden </w:t>
      </w:r>
      <w:r w:rsidR="00C8275E">
        <w:rPr>
          <w:rFonts w:ascii="Times" w:eastAsia="Times New Roman" w:hAnsi="Times"/>
        </w:rPr>
        <w:t>är uppbyggd kring</w:t>
      </w:r>
      <w:r w:rsidR="00FE0EBE" w:rsidRPr="001519F7">
        <w:rPr>
          <w:rFonts w:ascii="Times" w:eastAsia="Times New Roman" w:hAnsi="Times"/>
        </w:rPr>
        <w:t xml:space="preserve"> en ton-i-ton effekt</w:t>
      </w:r>
      <w:r w:rsidR="00C8275E">
        <w:rPr>
          <w:rFonts w:ascii="Times" w:eastAsia="Times New Roman" w:hAnsi="Times"/>
        </w:rPr>
        <w:t xml:space="preserve"> och </w:t>
      </w:r>
      <w:r w:rsidR="00FE0EBE" w:rsidRPr="001519F7">
        <w:rPr>
          <w:rFonts w:ascii="Times" w:eastAsia="Times New Roman" w:hAnsi="Times"/>
        </w:rPr>
        <w:t>kombineras bä</w:t>
      </w:r>
      <w:r w:rsidR="008B4E49">
        <w:rPr>
          <w:rFonts w:ascii="Times" w:eastAsia="Times New Roman" w:hAnsi="Times"/>
        </w:rPr>
        <w:t>st med skira</w:t>
      </w:r>
      <w:r w:rsidR="00C8275E">
        <w:rPr>
          <w:rFonts w:ascii="Times" w:eastAsia="Times New Roman" w:hAnsi="Times"/>
        </w:rPr>
        <w:t xml:space="preserve"> material som </w:t>
      </w:r>
      <w:proofErr w:type="spellStart"/>
      <w:r w:rsidR="00C8275E">
        <w:rPr>
          <w:rFonts w:ascii="Times" w:eastAsia="Times New Roman" w:hAnsi="Times"/>
        </w:rPr>
        <w:t>voî</w:t>
      </w:r>
      <w:r w:rsidR="008B4E49">
        <w:rPr>
          <w:rFonts w:ascii="Times" w:eastAsia="Times New Roman" w:hAnsi="Times"/>
        </w:rPr>
        <w:t>le</w:t>
      </w:r>
      <w:proofErr w:type="spellEnd"/>
      <w:r w:rsidR="008B4E49">
        <w:rPr>
          <w:rFonts w:ascii="Times" w:eastAsia="Times New Roman" w:hAnsi="Times"/>
        </w:rPr>
        <w:t xml:space="preserve">, spets och frostat glas. Gärna </w:t>
      </w:r>
      <w:r w:rsidR="00FE0EBE" w:rsidRPr="001519F7">
        <w:rPr>
          <w:rFonts w:ascii="Times" w:eastAsia="Times New Roman" w:hAnsi="Times"/>
        </w:rPr>
        <w:t xml:space="preserve">lager på lager. </w:t>
      </w:r>
    </w:p>
    <w:p w14:paraId="0E70BDC3" w14:textId="77777777" w:rsidR="00C7470F" w:rsidRPr="001519F7" w:rsidRDefault="00C7470F" w:rsidP="00C7470F">
      <w:pPr>
        <w:rPr>
          <w:rFonts w:ascii="Times" w:eastAsia="Times New Roman" w:hAnsi="Times"/>
        </w:rPr>
      </w:pPr>
    </w:p>
    <w:p w14:paraId="162C9CE3" w14:textId="77777777" w:rsidR="008B4E49" w:rsidRDefault="008B4E49">
      <w:pPr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br w:type="page"/>
      </w:r>
    </w:p>
    <w:p w14:paraId="488B6909" w14:textId="77777777" w:rsidR="008B4E49" w:rsidRPr="008B4E49" w:rsidRDefault="00F46B35" w:rsidP="00B72092">
      <w:pPr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lastRenderedPageBreak/>
        <w:t xml:space="preserve">Do It </w:t>
      </w:r>
      <w:proofErr w:type="spellStart"/>
      <w:r>
        <w:rPr>
          <w:rFonts w:ascii="Times" w:eastAsia="Times New Roman" w:hAnsi="Times"/>
          <w:b/>
        </w:rPr>
        <w:t>N</w:t>
      </w:r>
      <w:r w:rsidR="00C43B90" w:rsidRPr="001519F7">
        <w:rPr>
          <w:rFonts w:ascii="Times" w:eastAsia="Times New Roman" w:hAnsi="Times"/>
          <w:b/>
        </w:rPr>
        <w:t>ow</w:t>
      </w:r>
      <w:proofErr w:type="spellEnd"/>
    </w:p>
    <w:p w14:paraId="27495D6E" w14:textId="080FA218" w:rsidR="00B72092" w:rsidRPr="001519F7" w:rsidRDefault="00F46B35" w:rsidP="00B72092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Do It </w:t>
      </w:r>
      <w:proofErr w:type="spellStart"/>
      <w:r>
        <w:rPr>
          <w:rFonts w:ascii="Times" w:eastAsia="Times New Roman" w:hAnsi="Times"/>
        </w:rPr>
        <w:t>N</w:t>
      </w:r>
      <w:r w:rsidR="00B72092" w:rsidRPr="001519F7">
        <w:rPr>
          <w:rFonts w:ascii="Times" w:eastAsia="Times New Roman" w:hAnsi="Times"/>
        </w:rPr>
        <w:t>ow</w:t>
      </w:r>
      <w:proofErr w:type="spellEnd"/>
      <w:r w:rsidR="00B72092" w:rsidRPr="001519F7">
        <w:rPr>
          <w:rFonts w:ascii="Times" w:eastAsia="Times New Roman" w:hAnsi="Times"/>
        </w:rPr>
        <w:t xml:space="preserve"> är trend</w:t>
      </w:r>
      <w:r w:rsidR="008B4E49">
        <w:rPr>
          <w:rFonts w:ascii="Times" w:eastAsia="Times New Roman" w:hAnsi="Times"/>
        </w:rPr>
        <w:t xml:space="preserve">en för den som har tröttnat på att vänta och vill </w:t>
      </w:r>
      <w:r w:rsidR="0015315C">
        <w:rPr>
          <w:rFonts w:ascii="Times" w:eastAsia="Times New Roman" w:hAnsi="Times"/>
        </w:rPr>
        <w:t>agera</w:t>
      </w:r>
      <w:r w:rsidR="008B4E49">
        <w:rPr>
          <w:rFonts w:ascii="Times" w:eastAsia="Times New Roman" w:hAnsi="Times"/>
        </w:rPr>
        <w:t xml:space="preserve"> nu.</w:t>
      </w:r>
      <w:r w:rsidR="00B72092" w:rsidRPr="001519F7">
        <w:rPr>
          <w:rFonts w:ascii="Times" w:eastAsia="Times New Roman" w:hAnsi="Times"/>
        </w:rPr>
        <w:t xml:space="preserve"> Trenden </w:t>
      </w:r>
      <w:r w:rsidR="00430CD9">
        <w:rPr>
          <w:rFonts w:ascii="Times" w:eastAsia="Times New Roman" w:hAnsi="Times"/>
        </w:rPr>
        <w:t>stimulerar</w:t>
      </w:r>
      <w:r w:rsidR="00430CD9" w:rsidRPr="001519F7">
        <w:rPr>
          <w:rFonts w:ascii="Times" w:eastAsia="Times New Roman" w:hAnsi="Times"/>
        </w:rPr>
        <w:t xml:space="preserve"> det individuella </w:t>
      </w:r>
      <w:r w:rsidR="00430CD9">
        <w:rPr>
          <w:rFonts w:ascii="Times" w:eastAsia="Times New Roman" w:hAnsi="Times"/>
        </w:rPr>
        <w:t xml:space="preserve">och </w:t>
      </w:r>
      <w:r w:rsidR="00B72092" w:rsidRPr="001519F7">
        <w:rPr>
          <w:rFonts w:ascii="Times" w:eastAsia="Times New Roman" w:hAnsi="Times"/>
        </w:rPr>
        <w:t xml:space="preserve">har </w:t>
      </w:r>
      <w:r w:rsidR="00C8275E">
        <w:rPr>
          <w:rFonts w:ascii="Times" w:eastAsia="Times New Roman" w:hAnsi="Times"/>
        </w:rPr>
        <w:t xml:space="preserve">hämtat </w:t>
      </w:r>
      <w:r w:rsidR="00B72092" w:rsidRPr="001519F7">
        <w:rPr>
          <w:rFonts w:ascii="Times" w:eastAsia="Times New Roman" w:hAnsi="Times"/>
        </w:rPr>
        <w:t xml:space="preserve">inspiration från gatuartister och graffiti. </w:t>
      </w:r>
      <w:r w:rsidR="008B4E49">
        <w:rPr>
          <w:rFonts w:ascii="Times" w:eastAsia="Times New Roman" w:hAnsi="Times"/>
        </w:rPr>
        <w:t xml:space="preserve">För </w:t>
      </w:r>
      <w:r>
        <w:rPr>
          <w:rFonts w:ascii="Times" w:eastAsia="Times New Roman" w:hAnsi="Times"/>
        </w:rPr>
        <w:t xml:space="preserve">Do It </w:t>
      </w:r>
      <w:proofErr w:type="spellStart"/>
      <w:r>
        <w:rPr>
          <w:rFonts w:ascii="Times" w:eastAsia="Times New Roman" w:hAnsi="Times"/>
        </w:rPr>
        <w:t>N</w:t>
      </w:r>
      <w:r w:rsidR="00430CD9">
        <w:rPr>
          <w:rFonts w:ascii="Times" w:eastAsia="Times New Roman" w:hAnsi="Times"/>
        </w:rPr>
        <w:t>ow</w:t>
      </w:r>
      <w:proofErr w:type="spellEnd"/>
      <w:r w:rsidR="00B72092" w:rsidRPr="001519F7">
        <w:rPr>
          <w:rFonts w:ascii="Times" w:eastAsia="Times New Roman" w:hAnsi="Times"/>
        </w:rPr>
        <w:t xml:space="preserve"> </w:t>
      </w:r>
      <w:r w:rsidR="008B4E49">
        <w:rPr>
          <w:rFonts w:ascii="Times" w:eastAsia="Times New Roman" w:hAnsi="Times"/>
        </w:rPr>
        <w:t>är det skapandet som står i centrum samt viljan att förändra.</w:t>
      </w:r>
      <w:r w:rsidR="00B72092" w:rsidRPr="001519F7">
        <w:rPr>
          <w:rFonts w:ascii="Times" w:eastAsia="Times New Roman" w:hAnsi="Times"/>
        </w:rPr>
        <w:t xml:space="preserve"> </w:t>
      </w:r>
      <w:r w:rsidR="00C8275E">
        <w:rPr>
          <w:rFonts w:ascii="Times" w:eastAsia="Times New Roman" w:hAnsi="Times"/>
        </w:rPr>
        <w:t>Trenden</w:t>
      </w:r>
      <w:r w:rsidR="00B72092" w:rsidRPr="001519F7">
        <w:rPr>
          <w:rFonts w:ascii="Times" w:eastAsia="Times New Roman" w:hAnsi="Times"/>
        </w:rPr>
        <w:t xml:space="preserve"> har energi och </w:t>
      </w:r>
      <w:r w:rsidR="008B4E49">
        <w:rPr>
          <w:rFonts w:ascii="Times" w:eastAsia="Times New Roman" w:hAnsi="Times"/>
        </w:rPr>
        <w:t>överflöd och skapar en känsla av att allt är möjligt</w:t>
      </w:r>
      <w:r w:rsidR="00B72092" w:rsidRPr="001519F7">
        <w:rPr>
          <w:rFonts w:ascii="Times" w:eastAsia="Times New Roman" w:hAnsi="Times"/>
        </w:rPr>
        <w:t>.</w:t>
      </w:r>
    </w:p>
    <w:p w14:paraId="449212A9" w14:textId="77777777" w:rsidR="00B72092" w:rsidRPr="001519F7" w:rsidRDefault="00FD48D3" w:rsidP="0077267B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Do It </w:t>
      </w:r>
      <w:proofErr w:type="spellStart"/>
      <w:r>
        <w:rPr>
          <w:rFonts w:ascii="Times" w:eastAsia="Times New Roman" w:hAnsi="Times"/>
        </w:rPr>
        <w:t>N</w:t>
      </w:r>
      <w:r w:rsidR="008B4E49">
        <w:rPr>
          <w:rFonts w:ascii="Times" w:eastAsia="Times New Roman" w:hAnsi="Times"/>
        </w:rPr>
        <w:t>ow</w:t>
      </w:r>
      <w:proofErr w:type="spellEnd"/>
      <w:r w:rsidR="008B4E49">
        <w:rPr>
          <w:rFonts w:ascii="Times" w:eastAsia="Times New Roman" w:hAnsi="Times"/>
        </w:rPr>
        <w:t xml:space="preserve"> har en kulör</w:t>
      </w:r>
      <w:r w:rsidR="00B72092" w:rsidRPr="001519F7">
        <w:rPr>
          <w:rFonts w:ascii="Times" w:eastAsia="Times New Roman" w:hAnsi="Times"/>
        </w:rPr>
        <w:t xml:space="preserve">palett där </w:t>
      </w:r>
      <w:r w:rsidR="00430CD9">
        <w:rPr>
          <w:rFonts w:ascii="Times" w:eastAsia="Times New Roman" w:hAnsi="Times"/>
        </w:rPr>
        <w:t xml:space="preserve">du hittar allt från </w:t>
      </w:r>
      <w:r w:rsidR="008B4E49">
        <w:rPr>
          <w:rFonts w:ascii="Times" w:eastAsia="Times New Roman" w:hAnsi="Times"/>
        </w:rPr>
        <w:t>citrus</w:t>
      </w:r>
      <w:r w:rsidR="00B72092" w:rsidRPr="001519F7">
        <w:rPr>
          <w:rFonts w:ascii="Times" w:eastAsia="Times New Roman" w:hAnsi="Times"/>
        </w:rPr>
        <w:t xml:space="preserve"> och intensiv</w:t>
      </w:r>
      <w:r w:rsidR="008B4E49">
        <w:rPr>
          <w:rFonts w:ascii="Times" w:eastAsia="Times New Roman" w:hAnsi="Times"/>
        </w:rPr>
        <w:t>t</w:t>
      </w:r>
      <w:r w:rsidR="00B72092" w:rsidRPr="001519F7">
        <w:rPr>
          <w:rFonts w:ascii="Times" w:eastAsia="Times New Roman" w:hAnsi="Times"/>
        </w:rPr>
        <w:t xml:space="preserve"> blå</w:t>
      </w:r>
      <w:r w:rsidR="008B4E49">
        <w:rPr>
          <w:rFonts w:ascii="Times" w:eastAsia="Times New Roman" w:hAnsi="Times"/>
        </w:rPr>
        <w:t>grön till ljus smaragdgrön, lime</w:t>
      </w:r>
      <w:r w:rsidR="00B72092" w:rsidRPr="001519F7">
        <w:rPr>
          <w:rFonts w:ascii="Times" w:eastAsia="Times New Roman" w:hAnsi="Times"/>
        </w:rPr>
        <w:t>, violett</w:t>
      </w:r>
      <w:r w:rsidR="001519F7" w:rsidRPr="001519F7">
        <w:rPr>
          <w:rFonts w:ascii="Times" w:eastAsia="Times New Roman" w:hAnsi="Times"/>
        </w:rPr>
        <w:t>, himmel</w:t>
      </w:r>
      <w:r w:rsidR="00B72092" w:rsidRPr="001519F7">
        <w:rPr>
          <w:rFonts w:ascii="Times" w:eastAsia="Times New Roman" w:hAnsi="Times"/>
        </w:rPr>
        <w:t xml:space="preserve"> och eldig orange. </w:t>
      </w:r>
    </w:p>
    <w:p w14:paraId="32E2C519" w14:textId="77777777" w:rsidR="008E5C19" w:rsidRPr="001519F7" w:rsidRDefault="008E5C19" w:rsidP="008E5C19">
      <w:pPr>
        <w:rPr>
          <w:rFonts w:ascii="Times" w:hAnsi="Times" w:cs="Arial"/>
          <w:b/>
          <w:bCs/>
        </w:rPr>
      </w:pPr>
    </w:p>
    <w:p w14:paraId="40B0128B" w14:textId="77777777" w:rsidR="008E5C19" w:rsidRPr="001519F7" w:rsidRDefault="008E5C19" w:rsidP="008E5C19">
      <w:pPr>
        <w:rPr>
          <w:rFonts w:ascii="Times" w:hAnsi="Times" w:cs="Arial"/>
          <w:b/>
        </w:rPr>
      </w:pPr>
      <w:proofErr w:type="spellStart"/>
      <w:r w:rsidRPr="001519F7">
        <w:rPr>
          <w:rFonts w:ascii="Times" w:hAnsi="Times" w:cs="Arial"/>
          <w:b/>
          <w:bCs/>
        </w:rPr>
        <w:t>Colour</w:t>
      </w:r>
      <w:proofErr w:type="spellEnd"/>
      <w:r w:rsidRPr="001519F7">
        <w:rPr>
          <w:rFonts w:ascii="Times" w:hAnsi="Times" w:cs="Arial"/>
          <w:b/>
          <w:bCs/>
        </w:rPr>
        <w:t xml:space="preserve"> </w:t>
      </w:r>
      <w:proofErr w:type="spellStart"/>
      <w:r w:rsidRPr="001519F7">
        <w:rPr>
          <w:rFonts w:ascii="Times" w:hAnsi="Times" w:cs="Arial"/>
          <w:b/>
          <w:bCs/>
        </w:rPr>
        <w:t>Futures</w:t>
      </w:r>
      <w:proofErr w:type="spellEnd"/>
      <w:r w:rsidRPr="001519F7">
        <w:rPr>
          <w:rFonts w:ascii="Times" w:hAnsi="Times" w:cs="Arial"/>
          <w:b/>
          <w:bCs/>
        </w:rPr>
        <w:t xml:space="preserve"> 2014 kan laddas ner i </w:t>
      </w:r>
      <w:proofErr w:type="spellStart"/>
      <w:r w:rsidRPr="001519F7">
        <w:rPr>
          <w:rFonts w:ascii="Times" w:hAnsi="Times" w:cs="Arial"/>
          <w:b/>
          <w:bCs/>
        </w:rPr>
        <w:t>pdf</w:t>
      </w:r>
      <w:proofErr w:type="spellEnd"/>
      <w:r w:rsidRPr="001519F7">
        <w:rPr>
          <w:rFonts w:ascii="Times" w:hAnsi="Times" w:cs="Arial"/>
          <w:b/>
          <w:bCs/>
        </w:rPr>
        <w:t xml:space="preserve"> format på </w:t>
      </w:r>
      <w:hyperlink r:id="rId7" w:history="1">
        <w:r w:rsidRPr="001519F7">
          <w:rPr>
            <w:rStyle w:val="Hyperlnk"/>
            <w:rFonts w:ascii="Times" w:hAnsi="Times" w:cs="Arial"/>
            <w:b/>
            <w:bCs/>
          </w:rPr>
          <w:t>www.colourfutures.com</w:t>
        </w:r>
      </w:hyperlink>
    </w:p>
    <w:p w14:paraId="3DC43CC2" w14:textId="77777777" w:rsidR="008E5C19" w:rsidRPr="001519F7" w:rsidRDefault="008E5C19" w:rsidP="008E5C19">
      <w:pPr>
        <w:rPr>
          <w:rFonts w:ascii="Times" w:hAnsi="Times" w:cs="Arial"/>
          <w:b/>
          <w:bCs/>
        </w:rPr>
      </w:pPr>
    </w:p>
    <w:p w14:paraId="2C5BA549" w14:textId="77777777" w:rsidR="008E5C19" w:rsidRPr="00430CD9" w:rsidRDefault="008E5C19" w:rsidP="008E5C19">
      <w:pPr>
        <w:rPr>
          <w:rFonts w:ascii="Times" w:hAnsi="Times" w:cs="Arial"/>
          <w:b/>
        </w:rPr>
      </w:pPr>
      <w:r w:rsidRPr="00430CD9">
        <w:rPr>
          <w:rFonts w:ascii="Times" w:hAnsi="Times" w:cs="Arial"/>
          <w:b/>
          <w:bCs/>
        </w:rPr>
        <w:t xml:space="preserve">För mer information och fler bilder från boken </w:t>
      </w:r>
      <w:proofErr w:type="spellStart"/>
      <w:r w:rsidRPr="00430CD9">
        <w:rPr>
          <w:rFonts w:ascii="Times" w:hAnsi="Times" w:cs="Arial"/>
          <w:b/>
          <w:bCs/>
        </w:rPr>
        <w:t>Colour</w:t>
      </w:r>
      <w:proofErr w:type="spellEnd"/>
      <w:r w:rsidRPr="00430CD9">
        <w:rPr>
          <w:rFonts w:ascii="Times" w:hAnsi="Times" w:cs="Arial"/>
          <w:b/>
          <w:bCs/>
        </w:rPr>
        <w:t xml:space="preserve"> </w:t>
      </w:r>
      <w:proofErr w:type="spellStart"/>
      <w:r w:rsidRPr="00430CD9">
        <w:rPr>
          <w:rFonts w:ascii="Times" w:hAnsi="Times" w:cs="Arial"/>
          <w:b/>
          <w:bCs/>
        </w:rPr>
        <w:t>Futures</w:t>
      </w:r>
      <w:proofErr w:type="spellEnd"/>
      <w:r w:rsidRPr="00430CD9">
        <w:rPr>
          <w:rFonts w:ascii="Times" w:hAnsi="Times" w:cs="Arial"/>
          <w:b/>
        </w:rPr>
        <w:t>:</w:t>
      </w:r>
    </w:p>
    <w:p w14:paraId="52E0ADF2" w14:textId="77777777" w:rsidR="008E5C19" w:rsidRPr="00430CD9" w:rsidRDefault="00430CD9" w:rsidP="008E5C19">
      <w:pPr>
        <w:rPr>
          <w:rFonts w:ascii="Times" w:hAnsi="Times" w:cs="Arial"/>
        </w:rPr>
      </w:pPr>
      <w:r w:rsidRPr="00430CD9">
        <w:rPr>
          <w:rFonts w:ascii="Times" w:hAnsi="Times" w:cs="Arial"/>
        </w:rPr>
        <w:t xml:space="preserve">Jennie Åkesson, Nordic </w:t>
      </w:r>
      <w:proofErr w:type="spellStart"/>
      <w:r w:rsidRPr="00430CD9">
        <w:rPr>
          <w:rFonts w:ascii="Times" w:hAnsi="Times" w:cs="Arial"/>
        </w:rPr>
        <w:t>Colour</w:t>
      </w:r>
      <w:proofErr w:type="spellEnd"/>
      <w:r w:rsidRPr="00430CD9">
        <w:rPr>
          <w:rFonts w:ascii="Times" w:hAnsi="Times" w:cs="Arial"/>
        </w:rPr>
        <w:t xml:space="preserve"> Manager Nordsjö</w:t>
      </w:r>
      <w:r w:rsidR="008E5C19" w:rsidRPr="00430CD9">
        <w:rPr>
          <w:rFonts w:ascii="Times" w:hAnsi="Times" w:cs="Arial"/>
        </w:rPr>
        <w:br/>
      </w:r>
      <w:r w:rsidRPr="00430CD9">
        <w:rPr>
          <w:rFonts w:ascii="Times" w:hAnsi="Times" w:cs="Arial"/>
        </w:rPr>
        <w:t>Tfn: 040-35 53 30, E-post:</w:t>
      </w:r>
      <w:r w:rsidR="008E5C19" w:rsidRPr="00430CD9">
        <w:rPr>
          <w:rFonts w:ascii="Times" w:hAnsi="Times" w:cs="Arial"/>
        </w:rPr>
        <w:t xml:space="preserve"> </w:t>
      </w:r>
      <w:hyperlink r:id="rId8" w:history="1">
        <w:r w:rsidRPr="00430CD9">
          <w:rPr>
            <w:rStyle w:val="Hyperlnk"/>
            <w:rFonts w:ascii="Times" w:hAnsi="Times" w:cs="Arial"/>
          </w:rPr>
          <w:t>Jennie.akesson@akzonobel.com</w:t>
        </w:r>
      </w:hyperlink>
    </w:p>
    <w:p w14:paraId="107E013F" w14:textId="77777777" w:rsidR="00A35C98" w:rsidRPr="00430CD9" w:rsidRDefault="00A35C98" w:rsidP="00EE289D">
      <w:pPr>
        <w:rPr>
          <w:rFonts w:ascii="Times" w:hAnsi="Times" w:cs="Arial"/>
          <w:lang w:val="nb-NO"/>
        </w:rPr>
      </w:pPr>
    </w:p>
    <w:sectPr w:rsidR="00A35C98" w:rsidRPr="00430CD9" w:rsidSect="001A708C">
      <w:headerReference w:type="default" r:id="rId9"/>
      <w:footerReference w:type="default" r:id="rId10"/>
      <w:pgSz w:w="11900" w:h="16840"/>
      <w:pgMar w:top="1417" w:right="112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9B894" w14:textId="77777777" w:rsidR="00D91AF7" w:rsidRDefault="00D91AF7" w:rsidP="00A62993">
      <w:r>
        <w:separator/>
      </w:r>
    </w:p>
  </w:endnote>
  <w:endnote w:type="continuationSeparator" w:id="0">
    <w:p w14:paraId="697D8B8C" w14:textId="77777777" w:rsidR="00D91AF7" w:rsidRDefault="00D91AF7" w:rsidP="00A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603D" w14:textId="77777777" w:rsidR="0069050F" w:rsidRPr="003E77A3" w:rsidRDefault="0069050F" w:rsidP="00D87EC1">
    <w:pPr>
      <w:rPr>
        <w:rFonts w:ascii="Arial" w:hAnsi="Arial" w:cs="Arial"/>
        <w:i/>
        <w:sz w:val="18"/>
        <w:szCs w:val="18"/>
      </w:rPr>
    </w:pPr>
  </w:p>
  <w:p w14:paraId="3C1EB949" w14:textId="77777777" w:rsidR="0069050F" w:rsidRPr="00E30BAA" w:rsidRDefault="0069050F" w:rsidP="00E30BAA">
    <w:pPr>
      <w:rPr>
        <w:rFonts w:ascii="Arial" w:hAnsi="Arial" w:cs="Arial"/>
        <w:i/>
        <w:sz w:val="16"/>
        <w:szCs w:val="16"/>
      </w:rPr>
    </w:pPr>
    <w:r w:rsidRPr="00E30BAA">
      <w:rPr>
        <w:rFonts w:ascii="Arial" w:hAnsi="Arial" w:cs="Arial"/>
        <w:b/>
        <w:bCs/>
        <w:i/>
        <w:sz w:val="16"/>
        <w:szCs w:val="16"/>
      </w:rPr>
      <w:t>Om Nordsjö</w:t>
    </w:r>
    <w:r w:rsidRPr="00E30BAA">
      <w:rPr>
        <w:rFonts w:ascii="Arial" w:hAnsi="Arial" w:cs="Arial"/>
        <w:b/>
        <w:bCs/>
        <w:i/>
        <w:sz w:val="16"/>
        <w:szCs w:val="16"/>
      </w:rPr>
      <w:br/>
    </w:r>
    <w:r w:rsidR="003B3344">
      <w:fldChar w:fldCharType="begin"/>
    </w:r>
    <w:r w:rsidR="003B3344">
      <w:instrText xml:space="preserve"> HYPERLINK "http://www.nordsjo.se" \t "_blank" \o "Nordsjö Hemsida" </w:instrText>
    </w:r>
    <w:r w:rsidR="003B3344">
      <w:fldChar w:fldCharType="separate"/>
    </w:r>
    <w:r w:rsidRPr="00E30BAA">
      <w:rPr>
        <w:rStyle w:val="Hyperlnk"/>
        <w:rFonts w:ascii="Arial" w:hAnsi="Arial" w:cs="Arial"/>
        <w:i/>
        <w:sz w:val="16"/>
        <w:szCs w:val="16"/>
      </w:rPr>
      <w:t>Nordsjö</w:t>
    </w:r>
    <w:r w:rsidR="003B3344">
      <w:rPr>
        <w:rStyle w:val="Hyperlnk"/>
        <w:rFonts w:ascii="Arial" w:hAnsi="Arial" w:cs="Arial"/>
        <w:i/>
        <w:sz w:val="16"/>
        <w:szCs w:val="16"/>
      </w:rPr>
      <w:fldChar w:fldCharType="end"/>
    </w:r>
    <w:r w:rsidRPr="00E30BAA">
      <w:rPr>
        <w:rFonts w:ascii="Arial" w:hAnsi="Arial" w:cs="Arial"/>
        <w:i/>
        <w:sz w:val="16"/>
        <w:szCs w:val="16"/>
      </w:rPr>
      <w:t xml:space="preserve">-varumärket har sina rötter i Nordström &amp; Sjögren AB, som startade sin verksamhet redan 1903. I dag är Nordsjö ett av de ledande och mest innovativa varumärkena i Norden. Vi har stort fokus på att utveckla och tillverka produkter som är hållbara för vår miljö och vår ambition är att ligga steget före samhällets lagar och krav. Vid vår anläggning i Sege utanför Malmö, som är Nordens största, utvecklas och tillverkas färg, lack, spackel och träskydd för konsument och yrkesmålare. </w:t>
    </w:r>
    <w:r w:rsidR="003B3344">
      <w:fldChar w:fldCharType="begin"/>
    </w:r>
    <w:r w:rsidR="003B3344">
      <w:instrText xml:space="preserve"> HYPERLINK "http://www.nordsjo.se" \t "_blank" </w:instrText>
    </w:r>
    <w:r w:rsidR="003B3344">
      <w:fldChar w:fldCharType="separate"/>
    </w:r>
    <w:r w:rsidRPr="00E30BAA">
      <w:rPr>
        <w:rStyle w:val="Hyperlnk"/>
        <w:rFonts w:ascii="Arial" w:hAnsi="Arial" w:cs="Arial"/>
        <w:i/>
        <w:sz w:val="16"/>
        <w:szCs w:val="16"/>
      </w:rPr>
      <w:t>Nordsjö</w:t>
    </w:r>
    <w:r w:rsidR="003B3344">
      <w:rPr>
        <w:rStyle w:val="Hyperlnk"/>
        <w:rFonts w:ascii="Arial" w:hAnsi="Arial" w:cs="Arial"/>
        <w:i/>
        <w:sz w:val="16"/>
        <w:szCs w:val="16"/>
      </w:rPr>
      <w:fldChar w:fldCharType="end"/>
    </w:r>
    <w:r w:rsidRPr="00E30BAA">
      <w:rPr>
        <w:rFonts w:ascii="Arial" w:hAnsi="Arial" w:cs="Arial"/>
        <w:i/>
        <w:sz w:val="16"/>
        <w:szCs w:val="16"/>
      </w:rPr>
      <w:t xml:space="preserve"> ingår i </w:t>
    </w:r>
    <w:r w:rsidR="003B3344">
      <w:fldChar w:fldCharType="begin"/>
    </w:r>
    <w:r w:rsidR="003B3344">
      <w:instrText xml:space="preserve"> HYPERLINK "http://www.akzonobel.com/se/" \t "_blank" </w:instrText>
    </w:r>
    <w:r w:rsidR="003B3344">
      <w:fldChar w:fldCharType="separate"/>
    </w:r>
    <w:proofErr w:type="spellStart"/>
    <w:r w:rsidRPr="00E30BAA">
      <w:rPr>
        <w:rStyle w:val="Hyperlnk"/>
        <w:rFonts w:ascii="Arial" w:hAnsi="Arial" w:cs="Arial"/>
        <w:i/>
        <w:sz w:val="16"/>
        <w:szCs w:val="16"/>
      </w:rPr>
      <w:t>AkzoNobel</w:t>
    </w:r>
    <w:proofErr w:type="spellEnd"/>
    <w:r w:rsidR="003B3344">
      <w:rPr>
        <w:rStyle w:val="Hyperlnk"/>
        <w:rFonts w:ascii="Arial" w:hAnsi="Arial" w:cs="Arial"/>
        <w:i/>
        <w:sz w:val="16"/>
        <w:szCs w:val="16"/>
      </w:rPr>
      <w:fldChar w:fldCharType="end"/>
    </w:r>
    <w:r w:rsidRPr="00E30BAA">
      <w:rPr>
        <w:rFonts w:ascii="Arial" w:hAnsi="Arial" w:cs="Arial"/>
        <w:i/>
        <w:sz w:val="16"/>
        <w:szCs w:val="16"/>
      </w:rPr>
      <w:t>-koncernen, som är väldens största färgtillverkare.</w:t>
    </w:r>
  </w:p>
  <w:p w14:paraId="01B6F70C" w14:textId="77777777" w:rsidR="0069050F" w:rsidRDefault="0069050F" w:rsidP="00E30BAA">
    <w:pPr>
      <w:rPr>
        <w:rFonts w:ascii="Arial" w:hAnsi="Arial" w:cs="Arial"/>
        <w:b/>
        <w:bCs/>
        <w:i/>
        <w:sz w:val="16"/>
        <w:szCs w:val="16"/>
      </w:rPr>
    </w:pPr>
  </w:p>
  <w:p w14:paraId="63302C72" w14:textId="77777777" w:rsidR="0069050F" w:rsidRPr="00E30BAA" w:rsidRDefault="0069050F" w:rsidP="00E30BAA">
    <w:pPr>
      <w:rPr>
        <w:rFonts w:ascii="Arial" w:hAnsi="Arial" w:cs="Arial"/>
        <w:i/>
        <w:sz w:val="16"/>
        <w:szCs w:val="16"/>
      </w:rPr>
    </w:pPr>
    <w:r w:rsidRPr="00E30BAA">
      <w:rPr>
        <w:rFonts w:ascii="Arial" w:hAnsi="Arial" w:cs="Arial"/>
        <w:b/>
        <w:bCs/>
        <w:i/>
        <w:sz w:val="16"/>
        <w:szCs w:val="16"/>
      </w:rPr>
      <w:t xml:space="preserve">Om </w:t>
    </w:r>
    <w:proofErr w:type="spellStart"/>
    <w:r w:rsidRPr="00E30BAA">
      <w:rPr>
        <w:rFonts w:ascii="Arial" w:hAnsi="Arial" w:cs="Arial"/>
        <w:b/>
        <w:bCs/>
        <w:i/>
        <w:sz w:val="16"/>
        <w:szCs w:val="16"/>
      </w:rPr>
      <w:t>AkzoNobel</w:t>
    </w:r>
    <w:proofErr w:type="spellEnd"/>
    <w:r w:rsidRPr="00E30BAA">
      <w:rPr>
        <w:rFonts w:ascii="Arial" w:hAnsi="Arial" w:cs="Arial"/>
        <w:b/>
        <w:bCs/>
        <w:i/>
        <w:sz w:val="16"/>
        <w:szCs w:val="16"/>
      </w:rPr>
      <w:br/>
    </w:r>
    <w:r w:rsidR="003B3344">
      <w:fldChar w:fldCharType="begin"/>
    </w:r>
    <w:r w:rsidR="003B3344">
      <w:instrText xml:space="preserve"> HYPERLINK "http://www.akzonobel.com/se/" \t "_blank" </w:instrText>
    </w:r>
    <w:r w:rsidR="003B3344">
      <w:fldChar w:fldCharType="separate"/>
    </w:r>
    <w:proofErr w:type="spellStart"/>
    <w:r w:rsidRPr="00E30BAA">
      <w:rPr>
        <w:rStyle w:val="Hyperlnk"/>
        <w:rFonts w:ascii="Arial" w:hAnsi="Arial" w:cs="Arial"/>
        <w:i/>
        <w:sz w:val="16"/>
        <w:szCs w:val="16"/>
      </w:rPr>
      <w:t>AkzoNobel</w:t>
    </w:r>
    <w:proofErr w:type="spellEnd"/>
    <w:r w:rsidR="003B3344">
      <w:rPr>
        <w:rStyle w:val="Hyperlnk"/>
        <w:rFonts w:ascii="Arial" w:hAnsi="Arial" w:cs="Arial"/>
        <w:i/>
        <w:sz w:val="16"/>
        <w:szCs w:val="16"/>
      </w:rPr>
      <w:fldChar w:fldCharType="end"/>
    </w:r>
    <w:r w:rsidRPr="00E30BAA">
      <w:rPr>
        <w:rFonts w:ascii="Arial" w:hAnsi="Arial" w:cs="Arial"/>
        <w:i/>
        <w:sz w:val="16"/>
        <w:szCs w:val="16"/>
      </w:rPr>
      <w:t xml:space="preserve"> är världens största färgföretag och en ledande producent av specialkemikalier, </w:t>
    </w:r>
    <w:proofErr w:type="spellStart"/>
    <w:r w:rsidRPr="00E30BAA">
      <w:rPr>
        <w:rFonts w:ascii="Arial" w:hAnsi="Arial" w:cs="Arial"/>
        <w:i/>
        <w:sz w:val="16"/>
        <w:szCs w:val="16"/>
      </w:rPr>
      <w:t>bygglim</w:t>
    </w:r>
    <w:proofErr w:type="spellEnd"/>
    <w:r w:rsidRPr="00E30BAA">
      <w:rPr>
        <w:rFonts w:ascii="Arial" w:hAnsi="Arial" w:cs="Arial"/>
        <w:i/>
        <w:sz w:val="16"/>
        <w:szCs w:val="16"/>
      </w:rPr>
      <w:t xml:space="preserve"> och </w:t>
    </w:r>
    <w:proofErr w:type="spellStart"/>
    <w:r w:rsidRPr="00E30BAA">
      <w:rPr>
        <w:rFonts w:ascii="Arial" w:hAnsi="Arial" w:cs="Arial"/>
        <w:i/>
        <w:sz w:val="16"/>
        <w:szCs w:val="16"/>
      </w:rPr>
      <w:t>limsystem</w:t>
    </w:r>
    <w:proofErr w:type="spellEnd"/>
    <w:r w:rsidRPr="00E30BAA">
      <w:rPr>
        <w:rFonts w:ascii="Arial" w:hAnsi="Arial" w:cs="Arial"/>
        <w:i/>
        <w:sz w:val="16"/>
        <w:szCs w:val="16"/>
      </w:rPr>
      <w:t xml:space="preserve">. Vi förser företag och konsumenter världen över med innovativa produkter och brinner för att utveckla hållbara lösningar för våra kunder. Bland våra välkända varumärken finns Eka, International, </w:t>
    </w:r>
    <w:proofErr w:type="spellStart"/>
    <w:r w:rsidRPr="00E30BAA">
      <w:rPr>
        <w:rFonts w:ascii="Arial" w:hAnsi="Arial" w:cs="Arial"/>
        <w:i/>
        <w:sz w:val="16"/>
        <w:szCs w:val="16"/>
      </w:rPr>
      <w:t>Dulux</w:t>
    </w:r>
    <w:proofErr w:type="spellEnd"/>
    <w:r w:rsidRPr="00E30BAA">
      <w:rPr>
        <w:rFonts w:ascii="Arial" w:hAnsi="Arial" w:cs="Arial"/>
        <w:i/>
        <w:sz w:val="16"/>
        <w:szCs w:val="16"/>
      </w:rPr>
      <w:t xml:space="preserve"> och </w:t>
    </w:r>
    <w:proofErr w:type="spellStart"/>
    <w:r w:rsidRPr="00E30BAA">
      <w:rPr>
        <w:rFonts w:ascii="Arial" w:hAnsi="Arial" w:cs="Arial"/>
        <w:i/>
        <w:sz w:val="16"/>
        <w:szCs w:val="16"/>
      </w:rPr>
      <w:t>Sikkens</w:t>
    </w:r>
    <w:proofErr w:type="spellEnd"/>
    <w:r w:rsidRPr="00E30BAA">
      <w:rPr>
        <w:rFonts w:ascii="Arial" w:hAnsi="Arial" w:cs="Arial"/>
        <w:i/>
        <w:sz w:val="16"/>
        <w:szCs w:val="16"/>
      </w:rPr>
      <w:t xml:space="preserve">. Vi är ett Global </w:t>
    </w:r>
    <w:proofErr w:type="spellStart"/>
    <w:r w:rsidRPr="00E30BAA">
      <w:rPr>
        <w:rFonts w:ascii="Arial" w:hAnsi="Arial" w:cs="Arial"/>
        <w:i/>
        <w:sz w:val="16"/>
        <w:szCs w:val="16"/>
      </w:rPr>
      <w:t>Fortune</w:t>
    </w:r>
    <w:proofErr w:type="spellEnd"/>
    <w:r w:rsidRPr="00E30BAA">
      <w:rPr>
        <w:rFonts w:ascii="Arial" w:hAnsi="Arial" w:cs="Arial"/>
        <w:i/>
        <w:sz w:val="16"/>
        <w:szCs w:val="16"/>
      </w:rPr>
      <w:t xml:space="preserve"> 500-företag och rankas återkommande som ett av de ledande företagen inom hållbar utveckling. Med huvudkontor i Amsterdam, Nederländerna, är vi verksamma i fler än 80 länder, där våra 55 000 engagerade medarbetare levererar </w:t>
    </w:r>
    <w:proofErr w:type="spellStart"/>
    <w:r w:rsidRPr="00E30BAA">
      <w:rPr>
        <w:rFonts w:ascii="Arial" w:hAnsi="Arial" w:cs="Arial"/>
        <w:i/>
        <w:sz w:val="16"/>
        <w:szCs w:val="16"/>
      </w:rPr>
      <w:t>Tomorrow's</w:t>
    </w:r>
    <w:proofErr w:type="spellEnd"/>
    <w:r w:rsidRPr="00E30BAA">
      <w:rPr>
        <w:rFonts w:ascii="Arial" w:hAnsi="Arial" w:cs="Arial"/>
        <w:i/>
        <w:sz w:val="16"/>
        <w:szCs w:val="16"/>
      </w:rPr>
      <w:t xml:space="preserve"> </w:t>
    </w:r>
    <w:proofErr w:type="spellStart"/>
    <w:r w:rsidRPr="00E30BAA">
      <w:rPr>
        <w:rFonts w:ascii="Arial" w:hAnsi="Arial" w:cs="Arial"/>
        <w:i/>
        <w:sz w:val="16"/>
        <w:szCs w:val="16"/>
      </w:rPr>
      <w:t>Answers</w:t>
    </w:r>
    <w:proofErr w:type="spellEnd"/>
    <w:r w:rsidRPr="00E30BAA">
      <w:rPr>
        <w:rFonts w:ascii="Arial" w:hAnsi="Arial" w:cs="Arial"/>
        <w:i/>
        <w:sz w:val="16"/>
        <w:szCs w:val="16"/>
      </w:rPr>
      <w:t xml:space="preserve"> </w:t>
    </w:r>
    <w:proofErr w:type="spellStart"/>
    <w:r w:rsidRPr="00E30BAA">
      <w:rPr>
        <w:rFonts w:ascii="Arial" w:hAnsi="Arial" w:cs="Arial"/>
        <w:i/>
        <w:sz w:val="16"/>
        <w:szCs w:val="16"/>
      </w:rPr>
      <w:t>Today</w:t>
    </w:r>
    <w:proofErr w:type="spellEnd"/>
    <w:r w:rsidRPr="00E30BAA">
      <w:rPr>
        <w:rFonts w:ascii="Arial" w:hAnsi="Arial" w:cs="Arial"/>
        <w:i/>
        <w:sz w:val="16"/>
        <w:szCs w:val="16"/>
      </w:rPr>
      <w:t>™.</w:t>
    </w:r>
  </w:p>
  <w:p w14:paraId="4A260E3F" w14:textId="77777777" w:rsidR="0069050F" w:rsidRPr="00B72CC5" w:rsidRDefault="0069050F" w:rsidP="007A6455">
    <w:pPr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289AE" w14:textId="77777777" w:rsidR="00D91AF7" w:rsidRDefault="00D91AF7" w:rsidP="00A62993">
      <w:r>
        <w:separator/>
      </w:r>
    </w:p>
  </w:footnote>
  <w:footnote w:type="continuationSeparator" w:id="0">
    <w:p w14:paraId="4C38B1C2" w14:textId="77777777" w:rsidR="00D91AF7" w:rsidRDefault="00D91AF7" w:rsidP="00A62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853C" w14:textId="77777777" w:rsidR="0069050F" w:rsidRPr="007E5FCC" w:rsidRDefault="0069050F" w:rsidP="007E5FCC">
    <w:pPr>
      <w:pStyle w:val="Sidhuvud"/>
      <w:jc w:val="right"/>
    </w:pPr>
    <w:r>
      <w:rPr>
        <w:noProof/>
      </w:rPr>
      <w:drawing>
        <wp:inline distT="0" distB="0" distL="0" distR="0" wp14:anchorId="1DEFE6FF" wp14:editId="177D9556">
          <wp:extent cx="1831975" cy="147482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rdsjo_m_payoff_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14" cy="147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9D"/>
    <w:rsid w:val="00031A3C"/>
    <w:rsid w:val="00036569"/>
    <w:rsid w:val="00050F5A"/>
    <w:rsid w:val="00053535"/>
    <w:rsid w:val="000636AF"/>
    <w:rsid w:val="00072051"/>
    <w:rsid w:val="000736CD"/>
    <w:rsid w:val="000829FC"/>
    <w:rsid w:val="0008749B"/>
    <w:rsid w:val="00094881"/>
    <w:rsid w:val="000B00D4"/>
    <w:rsid w:val="000C4834"/>
    <w:rsid w:val="000D3CC3"/>
    <w:rsid w:val="000E171F"/>
    <w:rsid w:val="000F2288"/>
    <w:rsid w:val="0010673A"/>
    <w:rsid w:val="00116B8E"/>
    <w:rsid w:val="001417C2"/>
    <w:rsid w:val="001519F7"/>
    <w:rsid w:val="0015315C"/>
    <w:rsid w:val="00153CCC"/>
    <w:rsid w:val="001600A6"/>
    <w:rsid w:val="00176356"/>
    <w:rsid w:val="001853C9"/>
    <w:rsid w:val="001924D2"/>
    <w:rsid w:val="00195779"/>
    <w:rsid w:val="001A708C"/>
    <w:rsid w:val="001D69D5"/>
    <w:rsid w:val="001E28F7"/>
    <w:rsid w:val="00201A1C"/>
    <w:rsid w:val="00223BF8"/>
    <w:rsid w:val="00224035"/>
    <w:rsid w:val="00230BDD"/>
    <w:rsid w:val="00245A92"/>
    <w:rsid w:val="00246324"/>
    <w:rsid w:val="00252AF2"/>
    <w:rsid w:val="00266259"/>
    <w:rsid w:val="00280406"/>
    <w:rsid w:val="002A2365"/>
    <w:rsid w:val="002A2980"/>
    <w:rsid w:val="002C2FB1"/>
    <w:rsid w:val="002E0BB6"/>
    <w:rsid w:val="003142C2"/>
    <w:rsid w:val="00314A88"/>
    <w:rsid w:val="00326C5E"/>
    <w:rsid w:val="00336C07"/>
    <w:rsid w:val="00344547"/>
    <w:rsid w:val="00357482"/>
    <w:rsid w:val="00357577"/>
    <w:rsid w:val="00362793"/>
    <w:rsid w:val="00364757"/>
    <w:rsid w:val="00371C08"/>
    <w:rsid w:val="00381AEA"/>
    <w:rsid w:val="00384520"/>
    <w:rsid w:val="003952D2"/>
    <w:rsid w:val="003A03A9"/>
    <w:rsid w:val="003A0838"/>
    <w:rsid w:val="003A2FE1"/>
    <w:rsid w:val="003B3344"/>
    <w:rsid w:val="003D0071"/>
    <w:rsid w:val="003D1587"/>
    <w:rsid w:val="003D53A8"/>
    <w:rsid w:val="003D7426"/>
    <w:rsid w:val="003E77A3"/>
    <w:rsid w:val="003F02C0"/>
    <w:rsid w:val="003F4189"/>
    <w:rsid w:val="003F4DEB"/>
    <w:rsid w:val="00400C33"/>
    <w:rsid w:val="00405CBD"/>
    <w:rsid w:val="0042136F"/>
    <w:rsid w:val="00424F23"/>
    <w:rsid w:val="00430CD9"/>
    <w:rsid w:val="00434918"/>
    <w:rsid w:val="004362A4"/>
    <w:rsid w:val="00442B18"/>
    <w:rsid w:val="00450986"/>
    <w:rsid w:val="0045432F"/>
    <w:rsid w:val="00473840"/>
    <w:rsid w:val="00480DB3"/>
    <w:rsid w:val="00485913"/>
    <w:rsid w:val="004A6018"/>
    <w:rsid w:val="004B000F"/>
    <w:rsid w:val="004B7963"/>
    <w:rsid w:val="004D1679"/>
    <w:rsid w:val="004D3019"/>
    <w:rsid w:val="004E4483"/>
    <w:rsid w:val="004E5634"/>
    <w:rsid w:val="004F418D"/>
    <w:rsid w:val="00503E8B"/>
    <w:rsid w:val="00513A65"/>
    <w:rsid w:val="00521080"/>
    <w:rsid w:val="00530BF3"/>
    <w:rsid w:val="0053637B"/>
    <w:rsid w:val="00562072"/>
    <w:rsid w:val="0056589F"/>
    <w:rsid w:val="00575729"/>
    <w:rsid w:val="00576393"/>
    <w:rsid w:val="00576771"/>
    <w:rsid w:val="00595949"/>
    <w:rsid w:val="00595A6C"/>
    <w:rsid w:val="005A16B0"/>
    <w:rsid w:val="005C6991"/>
    <w:rsid w:val="005C7761"/>
    <w:rsid w:val="005D293B"/>
    <w:rsid w:val="005F1A5B"/>
    <w:rsid w:val="005F3671"/>
    <w:rsid w:val="00614E2A"/>
    <w:rsid w:val="00620877"/>
    <w:rsid w:val="00620EE8"/>
    <w:rsid w:val="006250BB"/>
    <w:rsid w:val="00637E98"/>
    <w:rsid w:val="00654A91"/>
    <w:rsid w:val="00677EE8"/>
    <w:rsid w:val="006828E3"/>
    <w:rsid w:val="00683D36"/>
    <w:rsid w:val="006875A2"/>
    <w:rsid w:val="0069050F"/>
    <w:rsid w:val="00690720"/>
    <w:rsid w:val="006B26D8"/>
    <w:rsid w:val="006C2B80"/>
    <w:rsid w:val="006E75B6"/>
    <w:rsid w:val="00700875"/>
    <w:rsid w:val="007075C2"/>
    <w:rsid w:val="00712BE9"/>
    <w:rsid w:val="0072035F"/>
    <w:rsid w:val="00747F5A"/>
    <w:rsid w:val="0077267B"/>
    <w:rsid w:val="007762A1"/>
    <w:rsid w:val="00777EFB"/>
    <w:rsid w:val="00780108"/>
    <w:rsid w:val="00787633"/>
    <w:rsid w:val="00793E39"/>
    <w:rsid w:val="007A097D"/>
    <w:rsid w:val="007A0D82"/>
    <w:rsid w:val="007A6455"/>
    <w:rsid w:val="007C07BE"/>
    <w:rsid w:val="007D0282"/>
    <w:rsid w:val="007E5FCC"/>
    <w:rsid w:val="00811376"/>
    <w:rsid w:val="0082017D"/>
    <w:rsid w:val="00824D04"/>
    <w:rsid w:val="008262DC"/>
    <w:rsid w:val="008304F1"/>
    <w:rsid w:val="0083116B"/>
    <w:rsid w:val="008357DE"/>
    <w:rsid w:val="00841502"/>
    <w:rsid w:val="00877ADF"/>
    <w:rsid w:val="00880518"/>
    <w:rsid w:val="00884C8E"/>
    <w:rsid w:val="008953E3"/>
    <w:rsid w:val="008A5644"/>
    <w:rsid w:val="008B4E49"/>
    <w:rsid w:val="008C0264"/>
    <w:rsid w:val="008E5C19"/>
    <w:rsid w:val="008F70E4"/>
    <w:rsid w:val="009019AB"/>
    <w:rsid w:val="00903F4C"/>
    <w:rsid w:val="00907069"/>
    <w:rsid w:val="00916565"/>
    <w:rsid w:val="009236C1"/>
    <w:rsid w:val="009254D0"/>
    <w:rsid w:val="0094280F"/>
    <w:rsid w:val="00946158"/>
    <w:rsid w:val="00957E6E"/>
    <w:rsid w:val="00964910"/>
    <w:rsid w:val="009761C6"/>
    <w:rsid w:val="00976A8E"/>
    <w:rsid w:val="009A44B0"/>
    <w:rsid w:val="009C66EA"/>
    <w:rsid w:val="009E3000"/>
    <w:rsid w:val="009F48EC"/>
    <w:rsid w:val="009F5DEE"/>
    <w:rsid w:val="009F6B46"/>
    <w:rsid w:val="00A072EB"/>
    <w:rsid w:val="00A22BA5"/>
    <w:rsid w:val="00A32E81"/>
    <w:rsid w:val="00A35C98"/>
    <w:rsid w:val="00A42376"/>
    <w:rsid w:val="00A62993"/>
    <w:rsid w:val="00A67B41"/>
    <w:rsid w:val="00A7749A"/>
    <w:rsid w:val="00A840F2"/>
    <w:rsid w:val="00A902BB"/>
    <w:rsid w:val="00A92C0F"/>
    <w:rsid w:val="00A96821"/>
    <w:rsid w:val="00A968A5"/>
    <w:rsid w:val="00AA5D34"/>
    <w:rsid w:val="00AA7530"/>
    <w:rsid w:val="00AB649F"/>
    <w:rsid w:val="00AC7339"/>
    <w:rsid w:val="00AD1527"/>
    <w:rsid w:val="00AE700F"/>
    <w:rsid w:val="00B05434"/>
    <w:rsid w:val="00B05A99"/>
    <w:rsid w:val="00B2341A"/>
    <w:rsid w:val="00B23F99"/>
    <w:rsid w:val="00B2429D"/>
    <w:rsid w:val="00B368C3"/>
    <w:rsid w:val="00B40D90"/>
    <w:rsid w:val="00B47749"/>
    <w:rsid w:val="00B6098A"/>
    <w:rsid w:val="00B72092"/>
    <w:rsid w:val="00B72CC5"/>
    <w:rsid w:val="00B86D26"/>
    <w:rsid w:val="00BC1CB2"/>
    <w:rsid w:val="00BE65C6"/>
    <w:rsid w:val="00BF0DDD"/>
    <w:rsid w:val="00BF2BF1"/>
    <w:rsid w:val="00BF59C3"/>
    <w:rsid w:val="00C374B8"/>
    <w:rsid w:val="00C37507"/>
    <w:rsid w:val="00C43B90"/>
    <w:rsid w:val="00C43D85"/>
    <w:rsid w:val="00C46759"/>
    <w:rsid w:val="00C61826"/>
    <w:rsid w:val="00C66778"/>
    <w:rsid w:val="00C70C50"/>
    <w:rsid w:val="00C7470F"/>
    <w:rsid w:val="00C76D30"/>
    <w:rsid w:val="00C8275E"/>
    <w:rsid w:val="00C87131"/>
    <w:rsid w:val="00D15FF3"/>
    <w:rsid w:val="00D30713"/>
    <w:rsid w:val="00D31812"/>
    <w:rsid w:val="00D37181"/>
    <w:rsid w:val="00D42767"/>
    <w:rsid w:val="00D43FD2"/>
    <w:rsid w:val="00D640D8"/>
    <w:rsid w:val="00D75B88"/>
    <w:rsid w:val="00D859C3"/>
    <w:rsid w:val="00D87EC1"/>
    <w:rsid w:val="00D91AF7"/>
    <w:rsid w:val="00DA35EA"/>
    <w:rsid w:val="00DB29A8"/>
    <w:rsid w:val="00DC0CBD"/>
    <w:rsid w:val="00DC2D9E"/>
    <w:rsid w:val="00DE2648"/>
    <w:rsid w:val="00DF3561"/>
    <w:rsid w:val="00E012B9"/>
    <w:rsid w:val="00E20946"/>
    <w:rsid w:val="00E25C06"/>
    <w:rsid w:val="00E30BAA"/>
    <w:rsid w:val="00E357B0"/>
    <w:rsid w:val="00E53237"/>
    <w:rsid w:val="00E53FD5"/>
    <w:rsid w:val="00E61B76"/>
    <w:rsid w:val="00E8132F"/>
    <w:rsid w:val="00E9571C"/>
    <w:rsid w:val="00EA18EA"/>
    <w:rsid w:val="00EB1F46"/>
    <w:rsid w:val="00EE289D"/>
    <w:rsid w:val="00EF2ACA"/>
    <w:rsid w:val="00F07FAE"/>
    <w:rsid w:val="00F14BE7"/>
    <w:rsid w:val="00F24A72"/>
    <w:rsid w:val="00F4346C"/>
    <w:rsid w:val="00F46B35"/>
    <w:rsid w:val="00F83BCA"/>
    <w:rsid w:val="00F86F7D"/>
    <w:rsid w:val="00FA5165"/>
    <w:rsid w:val="00FB0AE5"/>
    <w:rsid w:val="00FB58C6"/>
    <w:rsid w:val="00FC3FB8"/>
    <w:rsid w:val="00FD48D3"/>
    <w:rsid w:val="00FD5820"/>
    <w:rsid w:val="00FE0EBE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ED9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EA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629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A6299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A629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locked/>
    <w:rsid w:val="00A62993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1D69D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1D69D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rsid w:val="00D87EC1"/>
    <w:rPr>
      <w:rFonts w:cs="Times New Roman"/>
      <w:color w:val="0000FF"/>
      <w:u w:val="single"/>
    </w:rPr>
  </w:style>
  <w:style w:type="paragraph" w:customStyle="1" w:styleId="Bodytext">
    <w:name w:val="Body text"/>
    <w:uiPriority w:val="99"/>
    <w:rsid w:val="00811376"/>
    <w:rPr>
      <w:rFonts w:ascii="Arial" w:hAnsi="Arial"/>
      <w:color w:val="000000"/>
      <w:sz w:val="24"/>
      <w:szCs w:val="20"/>
      <w:lang w:val="en-GB" w:eastAsia="en-US"/>
    </w:rPr>
  </w:style>
  <w:style w:type="character" w:styleId="Kommentarsreferens">
    <w:name w:val="annotation reference"/>
    <w:basedOn w:val="Standardstycketypsnitt"/>
    <w:uiPriority w:val="99"/>
    <w:semiHidden/>
    <w:rsid w:val="007A6455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A6455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locked/>
    <w:rsid w:val="000D3CC3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A64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0D3CC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7A3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8E5C19"/>
    <w:rPr>
      <w:rFonts w:ascii="Times New Roman" w:hAnsi="Times New Roman"/>
    </w:rPr>
  </w:style>
  <w:style w:type="character" w:customStyle="1" w:styleId="longtext">
    <w:name w:val="long_text"/>
    <w:basedOn w:val="Standardstycketypsnitt"/>
    <w:rsid w:val="00400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EA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629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A6299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A629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locked/>
    <w:rsid w:val="00A62993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1D69D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1D69D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rsid w:val="00D87EC1"/>
    <w:rPr>
      <w:rFonts w:cs="Times New Roman"/>
      <w:color w:val="0000FF"/>
      <w:u w:val="single"/>
    </w:rPr>
  </w:style>
  <w:style w:type="paragraph" w:customStyle="1" w:styleId="Bodytext">
    <w:name w:val="Body text"/>
    <w:uiPriority w:val="99"/>
    <w:rsid w:val="00811376"/>
    <w:rPr>
      <w:rFonts w:ascii="Arial" w:hAnsi="Arial"/>
      <w:color w:val="000000"/>
      <w:sz w:val="24"/>
      <w:szCs w:val="20"/>
      <w:lang w:val="en-GB" w:eastAsia="en-US"/>
    </w:rPr>
  </w:style>
  <w:style w:type="character" w:styleId="Kommentarsreferens">
    <w:name w:val="annotation reference"/>
    <w:basedOn w:val="Standardstycketypsnitt"/>
    <w:uiPriority w:val="99"/>
    <w:semiHidden/>
    <w:rsid w:val="007A6455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A6455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locked/>
    <w:rsid w:val="000D3CC3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A64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0D3CC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7A3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8E5C19"/>
    <w:rPr>
      <w:rFonts w:ascii="Times New Roman" w:hAnsi="Times New Roman"/>
    </w:rPr>
  </w:style>
  <w:style w:type="character" w:customStyle="1" w:styleId="longtext">
    <w:name w:val="long_text"/>
    <w:basedOn w:val="Standardstycketypsnitt"/>
    <w:rsid w:val="0040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6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lourfutures.com" TargetMode="External"/><Relationship Id="rId8" Type="http://schemas.openxmlformats.org/officeDocument/2006/relationships/hyperlink" Target="mailto:Jennie.akesson@akzonobe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Nilsson</dc:creator>
  <cp:keywords/>
  <dc:description/>
  <cp:lastModifiedBy>Ida Nilsson</cp:lastModifiedBy>
  <cp:revision>2</cp:revision>
  <cp:lastPrinted>2013-02-08T11:14:00Z</cp:lastPrinted>
  <dcterms:created xsi:type="dcterms:W3CDTF">2013-10-15T13:19:00Z</dcterms:created>
  <dcterms:modified xsi:type="dcterms:W3CDTF">2013-10-15T13:19:00Z</dcterms:modified>
</cp:coreProperties>
</file>