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6"/>
        <w:gridCol w:w="36"/>
        <w:gridCol w:w="12"/>
        <w:gridCol w:w="24"/>
        <w:gridCol w:w="12"/>
        <w:gridCol w:w="12"/>
        <w:gridCol w:w="36"/>
        <w:gridCol w:w="24"/>
        <w:gridCol w:w="121"/>
        <w:gridCol w:w="15"/>
        <w:gridCol w:w="530"/>
        <w:gridCol w:w="121"/>
        <w:gridCol w:w="136"/>
        <w:gridCol w:w="469"/>
        <w:gridCol w:w="394"/>
        <w:gridCol w:w="666"/>
        <w:gridCol w:w="182"/>
        <w:gridCol w:w="109"/>
        <w:gridCol w:w="198"/>
        <w:gridCol w:w="655"/>
        <w:gridCol w:w="107"/>
        <w:gridCol w:w="15"/>
        <w:gridCol w:w="45"/>
        <w:gridCol w:w="45"/>
        <w:gridCol w:w="15"/>
        <w:gridCol w:w="106"/>
        <w:gridCol w:w="15"/>
        <w:gridCol w:w="121"/>
        <w:gridCol w:w="241"/>
        <w:gridCol w:w="15"/>
        <w:gridCol w:w="453"/>
        <w:gridCol w:w="528"/>
        <w:gridCol w:w="1560"/>
        <w:gridCol w:w="36"/>
        <w:gridCol w:w="33"/>
        <w:gridCol w:w="1542"/>
        <w:gridCol w:w="237"/>
        <w:gridCol w:w="13"/>
        <w:gridCol w:w="9"/>
        <w:gridCol w:w="11"/>
        <w:gridCol w:w="10"/>
        <w:gridCol w:w="17"/>
        <w:gridCol w:w="8"/>
        <w:gridCol w:w="13"/>
        <w:gridCol w:w="8"/>
        <w:gridCol w:w="8"/>
        <w:gridCol w:w="6"/>
        <w:gridCol w:w="6"/>
        <w:gridCol w:w="6"/>
        <w:gridCol w:w="6"/>
      </w:tblGrid>
      <w:tr w:rsidR="00131672" w:rsidRPr="00131672" w:rsidTr="00131672">
        <w:trPr>
          <w:gridAfter w:val="6"/>
          <w:wAfter w:w="1080" w:type="dxa"/>
          <w:trHeight w:val="516"/>
          <w:tblCellSpacing w:w="0" w:type="dxa"/>
          <w:jc w:val="center"/>
        </w:trPr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976" w:type="dxa"/>
            <w:gridSpan w:val="33"/>
            <w:shd w:val="clear" w:color="auto" w:fill="FFFFFF"/>
            <w:hideMark/>
          </w:tcPr>
          <w:tbl>
            <w:tblPr>
              <w:tblW w:w="59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6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36"/>
                      <w:szCs w:val="36"/>
                      <w:lang w:eastAsia="sv-SE"/>
                    </w:rPr>
                    <w:t>Några av nyheterna som presenteras...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3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756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204" w:type="dxa"/>
            <w:gridSpan w:val="24"/>
            <w:vMerge w:val="restart"/>
            <w:shd w:val="clear" w:color="auto" w:fill="FFFFFF"/>
            <w:hideMark/>
          </w:tcPr>
          <w:tbl>
            <w:tblPr>
              <w:tblW w:w="2964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4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EE0034"/>
                      <w:sz w:val="26"/>
                      <w:szCs w:val="26"/>
                      <w:lang w:eastAsia="sv-SE"/>
                    </w:rPr>
                    <w:t>NYHET - nya smarta sensorer i MSS400-serien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br/>
                    <w:t xml:space="preserve">De nya sensorerna i MSS400-serien möjliggör vid grävprojekt som kräver mycket stor noggrannhet, att kunna jobba mer effektivt utan att tumma på resultatet. Med integrerad SP-teknik blir du effektivare, men behåller ändå precisionen. </w:t>
                  </w:r>
                </w:p>
                <w:p w:rsidR="00131672" w:rsidRPr="00131672" w:rsidRDefault="00131672" w:rsidP="00131672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br/>
                    <w:t>Upplev produkten på plats</w:t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! </w:t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br/>
                    <w:t xml:space="preserve">Välkommen till vår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demoyta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(intill vår monter)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87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4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2" w:type="dxa"/>
            <w:gridSpan w:val="7"/>
            <w:shd w:val="clear" w:color="auto" w:fill="FFFFFF"/>
            <w:hideMark/>
          </w:tcPr>
          <w:tbl>
            <w:tblPr>
              <w:tblW w:w="21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7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680845" cy="1492885"/>
                        <wp:effectExtent l="0" t="0" r="0" b="0"/>
                        <wp:docPr id="8" name="Picture 8" descr="http://img.en25.com/EloquaImages/clients/LeicaGeosystemsAG/%7B4bafcce3-ceeb-4e5b-ac89-c416aaf2e5c2%7D_mss400_sn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8375" descr="http://img.en25.com/EloquaImages/clients/LeicaGeosystemsAG/%7B4bafcce3-ceeb-4e5b-ac89-c416aaf2e5c2%7D_mss400_sn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0845" cy="149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216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0" w:type="auto"/>
            <w:gridSpan w:val="24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80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24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088" w:type="dxa"/>
            <w:gridSpan w:val="9"/>
            <w:vMerge w:val="restart"/>
            <w:shd w:val="clear" w:color="auto" w:fill="FFFFFF"/>
            <w:hideMark/>
          </w:tcPr>
          <w:tbl>
            <w:tblPr>
              <w:tblW w:w="2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0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654175" cy="2272665"/>
                        <wp:effectExtent l="0" t="0" r="3175" b="0"/>
                        <wp:docPr id="7" name="Picture 7" descr="http://img.en25.com/EloquaImages/clients/LeicaGeosystemsAG/%7Bf42b408e-7759-4e3d-86fd-446138bee2e4%7D_ConX_snipp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8422" descr="http://img.en25.com/EloquaImages/clients/LeicaGeosystemsAG/%7Bf42b408e-7759-4e3d-86fd-446138bee2e4%7D_ConX_snipp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175" cy="2272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672" w:rsidRPr="00131672" w:rsidRDefault="00131672" w:rsidP="00131672">
            <w:pPr>
              <w:spacing w:after="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968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720" w:type="dxa"/>
            <w:gridSpan w:val="22"/>
            <w:shd w:val="clear" w:color="auto" w:fill="FFFFFF"/>
            <w:hideMark/>
          </w:tcPr>
          <w:tbl>
            <w:tblPr>
              <w:tblW w:w="3480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EE0034"/>
                      <w:sz w:val="26"/>
                      <w:szCs w:val="26"/>
                      <w:lang w:eastAsia="sv-SE"/>
                    </w:rPr>
                    <w:t>NYHET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 - Leica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>ConX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26"/>
                      <w:szCs w:val="26"/>
                      <w:lang w:eastAsia="sv-SE"/>
                    </w:rPr>
                    <w:t xml:space="preserve"> </w:t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br/>
                    <w:t xml:space="preserve">Leica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ConX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är en molnbaserad 'verktygslåda'</w:t>
                  </w:r>
                  <w:proofErr w:type="gram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som hjälper dig synkronisera och förenkla datahantering och arbetsflöde i projektets alla faser. Höj produktiviteten och minska risken för kostsamma omarbeten och förseningar på grund av ineffektiva processer eller felaktigt 3D-data.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7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25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FFFFFF"/>
            <w:hideMark/>
          </w:tcPr>
          <w:tbl>
            <w:tblPr>
              <w:tblW w:w="14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9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129665" cy="1156335"/>
                        <wp:effectExtent l="0" t="0" r="0" b="5715"/>
                        <wp:docPr id="6" name="Picture 6" descr="http://img.en25.com/EloquaImages/clients/LeicaGeosystemsAG/%7B5781be8d-206d-492e-9cf1-9b78fc019ca9%7D_Leica_Digicat_Smartready_200p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8448" descr="http://img.en25.com/EloquaImages/clients/LeicaGeosystemsAG/%7B5781be8d-206d-492e-9cf1-9b78fc019ca9%7D_Leica_Digicat_Smartready_200p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65" cy="1156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55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28" w:type="dxa"/>
            <w:gridSpan w:val="14"/>
            <w:vMerge w:val="restart"/>
            <w:shd w:val="clear" w:color="auto" w:fill="FFFFFF"/>
            <w:hideMark/>
          </w:tcPr>
          <w:tbl>
            <w:tblPr>
              <w:tblW w:w="20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613535" cy="1654175"/>
                        <wp:effectExtent l="0" t="0" r="5715" b="3175"/>
                        <wp:docPr id="5" name="Picture 5" descr="http://img.en25.com/EloquaImages/clients/LeicaGeosystemsAG/%7B751033df-7a90-461d-a611-1a6ab5322f0e%7D_Leica_DS2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8435" descr="http://img.en25.com/EloquaImages/clients/LeicaGeosystemsAG/%7B751033df-7a90-461d-a611-1a6ab5322f0e%7D_Leica_DS2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535" cy="165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600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60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2088" w:type="dxa"/>
            <w:gridSpan w:val="9"/>
            <w:vMerge w:val="restart"/>
            <w:shd w:val="clear" w:color="auto" w:fill="DEDEDE"/>
            <w:hideMark/>
          </w:tcPr>
          <w:tbl>
            <w:tblPr>
              <w:tblW w:w="2088" w:type="dxa"/>
              <w:tblCellSpacing w:w="0" w:type="dxa"/>
              <w:shd w:val="clear" w:color="auto" w:fill="DEDED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shd w:val="clear" w:color="auto" w:fill="DEDEDE"/>
                  <w:hideMark/>
                </w:tcPr>
                <w:p w:rsidR="00131672" w:rsidRPr="00131672" w:rsidRDefault="00131672" w:rsidP="00131672">
                  <w:pPr>
                    <w:spacing w:before="150" w:after="0" w:line="27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color w:val="EE0034"/>
                      <w:sz w:val="23"/>
                      <w:szCs w:val="23"/>
                      <w:lang w:eastAsia="sv-SE"/>
                    </w:rPr>
                    <w:t>Läs mer</w:t>
                  </w:r>
                  <w:r w:rsidRPr="00131672">
                    <w:rPr>
                      <w:rFonts w:ascii="Arial" w:eastAsia="Times New Roman" w:hAnsi="Arial" w:cs="Arial"/>
                      <w:color w:val="4F4D4F"/>
                      <w:sz w:val="23"/>
                      <w:szCs w:val="23"/>
                      <w:lang w:eastAsia="sv-SE"/>
                    </w:rPr>
                    <w:t xml:space="preserve"> om våra produkter på vår hemsida! </w:t>
                  </w:r>
                  <w:r w:rsidRPr="001316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br/>
                  </w:r>
                  <w:hyperlink r:id="rId9" w:history="1">
                    <w:r w:rsidRPr="00131672">
                      <w:rPr>
                        <w:rFonts w:ascii="Arial" w:eastAsia="Times New Roman" w:hAnsi="Arial" w:cs="Arial"/>
                        <w:color w:val="EE0034"/>
                        <w:sz w:val="23"/>
                        <w:szCs w:val="23"/>
                        <w:u w:val="single"/>
                        <w:lang w:eastAsia="sv-SE"/>
                      </w:rPr>
                      <w:t>&gt; &gt; &gt;</w:t>
                    </w:r>
                  </w:hyperlink>
                </w:p>
              </w:tc>
            </w:tr>
          </w:tbl>
          <w:p w:rsidR="00131672" w:rsidRPr="00131672" w:rsidRDefault="00131672" w:rsidP="00131672">
            <w:pPr>
              <w:shd w:val="clear" w:color="auto" w:fill="DEDEDE"/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80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300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56" w:type="dxa"/>
            <w:gridSpan w:val="6"/>
            <w:shd w:val="clear" w:color="auto" w:fill="FFFFFF"/>
            <w:hideMark/>
          </w:tcPr>
          <w:tbl>
            <w:tblPr>
              <w:tblW w:w="16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EE0034"/>
                      <w:sz w:val="26"/>
                      <w:szCs w:val="26"/>
                      <w:lang w:eastAsia="sv-SE"/>
                    </w:rPr>
                    <w:t>TESTA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 på plats!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37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08" w:type="dxa"/>
            <w:gridSpan w:val="12"/>
            <w:vMerge w:val="restart"/>
            <w:shd w:val="clear" w:color="auto" w:fill="FFFFFF"/>
            <w:hideMark/>
          </w:tcPr>
          <w:tbl>
            <w:tblPr>
              <w:tblW w:w="19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8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t xml:space="preserve">Vad kan du hitta under jord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br/>
                    <w:t xml:space="preserve">på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t>Stoxa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t xml:space="preserve"> mässområde? </w:t>
                  </w:r>
                  <w:r w:rsidRPr="001316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t xml:space="preserve">Passa på testa </w:t>
                  </w:r>
                  <w:proofErr w:type="gram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t>våra</w:t>
                  </w:r>
                  <w:proofErr w:type="gramEnd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br/>
                  </w:r>
                  <w:proofErr w:type="gram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t>markradar</w:t>
                  </w:r>
                  <w:proofErr w:type="gramEnd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18"/>
                      <w:szCs w:val="18"/>
                      <w:lang w:eastAsia="sv-SE"/>
                    </w:rPr>
                    <w:t xml:space="preserve"> &amp; kabelsökare!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44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0" w:type="auto"/>
            <w:gridSpan w:val="12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408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2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3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468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988" w:type="dxa"/>
            <w:gridSpan w:val="18"/>
            <w:vMerge w:val="restart"/>
            <w:shd w:val="clear" w:color="auto" w:fill="FFFFFF"/>
            <w:hideMark/>
          </w:tcPr>
          <w:p w:rsidR="003E61B4" w:rsidRDefault="003E61B4">
            <w:bookmarkStart w:id="0" w:name="_GoBack"/>
            <w:bookmarkEnd w:id="0"/>
          </w:p>
          <w:tbl>
            <w:tblPr>
              <w:tblW w:w="2748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8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EE0034"/>
                      <w:sz w:val="26"/>
                      <w:szCs w:val="26"/>
                      <w:lang w:eastAsia="sv-SE"/>
                    </w:rPr>
                    <w:lastRenderedPageBreak/>
                    <w:t>NYHET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 - Leica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>iXE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>CoPilot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Spara tid och öka precisionen i alla arbets-moment där skopan lutar! Med hjälp av Leica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iXE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CoPilot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justeras rotatorns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tiltfunktion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automatiskt efter referens-modellens yta under skopan. Finns till både iXE2 och iXE3. 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128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8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964" w:type="dxa"/>
            <w:gridSpan w:val="16"/>
            <w:shd w:val="clear" w:color="auto" w:fill="FFFFFF"/>
            <w:hideMark/>
          </w:tcPr>
          <w:tbl>
            <w:tblPr>
              <w:tblW w:w="29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2353310" cy="901065"/>
                        <wp:effectExtent l="0" t="0" r="8890" b="0"/>
                        <wp:docPr id="4" name="Picture 4" descr="http://img.en25.com/EloquaImages/clients/LeicaGeosystemsAG/%7Ba23632bd-645b-48c8-80b3-aee3e234c8f9%7D_copilot_snip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8465" descr="http://img.en25.com/EloquaImages/clients/LeicaGeosystemsAG/%7Ba23632bd-645b-48c8-80b3-aee3e234c8f9%7D_copilot_snip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310" cy="901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37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8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36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264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084" w:type="dxa"/>
            <w:gridSpan w:val="19"/>
            <w:vMerge w:val="restart"/>
            <w:shd w:val="clear" w:color="auto" w:fill="FFFFFF"/>
            <w:hideMark/>
          </w:tcPr>
          <w:tbl>
            <w:tblPr>
              <w:tblW w:w="2844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4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EE0034"/>
                      <w:sz w:val="26"/>
                      <w:szCs w:val="26"/>
                      <w:lang w:eastAsia="sv-SE"/>
                    </w:rPr>
                    <w:t>Den smarta antennen - 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  <w:t xml:space="preserve">Leica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>Zeno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 GG04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I innovativ GNSS teknologi, förpackad i ett robust lättviktshölje är Leica GG04 smart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antenna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, en produkt för både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Android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och Windows användare!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248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988" w:type="dxa"/>
            <w:gridSpan w:val="17"/>
            <w:shd w:val="clear" w:color="auto" w:fill="FFFFFF"/>
            <w:hideMark/>
          </w:tcPr>
          <w:tbl>
            <w:tblPr>
              <w:tblW w:w="29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7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2366645" cy="995045"/>
                        <wp:effectExtent l="0" t="0" r="0" b="0"/>
                        <wp:docPr id="3" name="Picture 3" descr="http://img.en25.com/EloquaImages/clients/LeicaGeosystemsAG/%7B20a3c4a4-26ca-4656-9d92-5b3487b844b0%7D_gg04_smart_anten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8503" descr="http://img.en25.com/EloquaImages/clients/LeicaGeosystemsAG/%7B20a3c4a4-26ca-4656-9d92-5b3487b844b0%7D_gg04_smart_anten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6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25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204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216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3036" w:type="dxa"/>
            <w:gridSpan w:val="19"/>
            <w:vMerge w:val="restart"/>
            <w:shd w:val="clear" w:color="auto" w:fill="FFFFFF"/>
            <w:hideMark/>
          </w:tcPr>
          <w:tbl>
            <w:tblPr>
              <w:tblW w:w="2796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44CC2F"/>
                      <w:sz w:val="26"/>
                      <w:szCs w:val="26"/>
                      <w:lang w:eastAsia="sv-SE"/>
                    </w:rPr>
                    <w:t xml:space="preserve">NYHET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- Rugby 640G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  <w:t xml:space="preserve">med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44CC2F"/>
                      <w:sz w:val="26"/>
                      <w:szCs w:val="26"/>
                      <w:lang w:eastAsia="sv-SE"/>
                    </w:rPr>
                    <w:t xml:space="preserve">grön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>laser</w:t>
                  </w:r>
                  <w:r w:rsidRPr="001316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Den nya tekniken med grönt laserljus inne- bär utomordentlig synlighet även vid starkt dagsljus. Passar för all invändig och utvändig nivellering, riktning och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kvadrering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. </w:t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br/>
                    <w:t xml:space="preserve">Rugby 640G levereras med mottagaren Leica Rod Eye 120G. 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608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976" w:type="dxa"/>
            <w:gridSpan w:val="14"/>
            <w:shd w:val="clear" w:color="auto" w:fill="FFFFFF"/>
            <w:hideMark/>
          </w:tcPr>
          <w:tbl>
            <w:tblPr>
              <w:tblW w:w="29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7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2366645" cy="1277620"/>
                        <wp:effectExtent l="0" t="0" r="0" b="0"/>
                        <wp:docPr id="2" name="Picture 2" descr="http://img.en25.com/EloquaImages/clients/LeicaGeosystemsAG/%7B705041db-06b8-4378-bf7e-e56ad7361f7f%7D_Rugby_640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8524" descr="http://img.en25.com/EloquaImages/clients/LeicaGeosystemsAG/%7B705041db-06b8-4378-bf7e-e56ad7361f7f%7D_Rugby_640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645" cy="127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360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9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56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9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360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0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7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44" w:type="dxa"/>
            <w:gridSpan w:val="21"/>
            <w:vMerge w:val="restart"/>
            <w:shd w:val="clear" w:color="auto" w:fill="FFFFFF"/>
            <w:hideMark/>
          </w:tcPr>
          <w:tbl>
            <w:tblPr>
              <w:tblW w:w="2904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4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before="150" w:after="15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EE0034"/>
                      <w:sz w:val="26"/>
                      <w:szCs w:val="26"/>
                      <w:lang w:eastAsia="sv-SE"/>
                    </w:rPr>
                    <w:t>Aibot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EE0034"/>
                      <w:sz w:val="26"/>
                      <w:szCs w:val="26"/>
                      <w:lang w:eastAsia="sv-SE"/>
                    </w:rPr>
                    <w:t xml:space="preserve"> X6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t xml:space="preserve"> UAV - till din tjänst </w:t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b/>
                      <w:bCs/>
                      <w:color w:val="525252"/>
                      <w:sz w:val="26"/>
                      <w:szCs w:val="26"/>
                      <w:lang w:eastAsia="sv-SE"/>
                    </w:rPr>
                    <w:br/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Aibot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X6 är en autonom </w:t>
                  </w:r>
                  <w:proofErr w:type="spellStart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>hexakopter</w:t>
                  </w:r>
                  <w:proofErr w:type="spellEnd"/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t xml:space="preserve"> för enkel och effektiv datainsamling från luften - för krävande mätningsuppdrag och inspektioner.</w:t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br/>
                  </w:r>
                  <w:r w:rsidRPr="00131672"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sv-SE"/>
                    </w:rPr>
                    <w:br/>
                    <w:t>Lär dig mer om dess fördelar och intelligenta funktioner. Vi har experter på plats i montern!</w:t>
                  </w:r>
                </w:p>
              </w:tc>
            </w:tr>
          </w:tbl>
          <w:p w:rsidR="00131672" w:rsidRPr="00131672" w:rsidRDefault="00131672" w:rsidP="001316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31672" w:rsidRPr="00131672" w:rsidTr="00131672">
        <w:trPr>
          <w:trHeight w:val="1392"/>
          <w:tblCellSpacing w:w="0" w:type="dxa"/>
          <w:jc w:val="center"/>
        </w:trPr>
        <w:tc>
          <w:tcPr>
            <w:tcW w:w="44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988" w:type="dxa"/>
            <w:gridSpan w:val="15"/>
            <w:shd w:val="clear" w:color="auto" w:fill="FFFFFF"/>
            <w:hideMark/>
          </w:tcPr>
          <w:tbl>
            <w:tblPr>
              <w:tblW w:w="29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7"/>
            </w:tblGrid>
            <w:tr w:rsidR="00131672" w:rsidRPr="00131672" w:rsidTr="001316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1672" w:rsidRPr="00131672" w:rsidRDefault="00131672" w:rsidP="001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2366645" cy="1102360"/>
                        <wp:effectExtent l="0" t="0" r="0" b="2540"/>
                        <wp:docPr id="1" name="Picture 1" descr="http://img.en25.com/EloquaImages/clients/LeicaGeosystemsAG/%7B70c71ad0-391d-4f91-974b-7fdeaae2df81%7D_Aibotix_oran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8486" descr="http://img.en25.com/EloquaImages/clients/LeicaGeosystemsAG/%7B70c71ad0-391d-4f91-974b-7fdeaae2df81%7D_Aibotix_oran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645" cy="1102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4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1"/>
            <w:vMerge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8" w:type="dxa"/>
            <w:shd w:val="clear" w:color="auto" w:fill="FFFFFF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672" w:rsidRPr="00131672" w:rsidRDefault="00131672" w:rsidP="0013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9004E0" w:rsidRDefault="003E61B4"/>
    <w:sectPr w:rsidR="0090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2"/>
    <w:rsid w:val="00131672"/>
    <w:rsid w:val="001C77F9"/>
    <w:rsid w:val="003E61B4"/>
    <w:rsid w:val="00E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ove-absolute">
    <w:name w:val="remove-absolute"/>
    <w:basedOn w:val="DefaultParagraphFont"/>
    <w:rsid w:val="00131672"/>
  </w:style>
  <w:style w:type="character" w:styleId="Strong">
    <w:name w:val="Strong"/>
    <w:basedOn w:val="DefaultParagraphFont"/>
    <w:uiPriority w:val="22"/>
    <w:qFormat/>
    <w:rsid w:val="001316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1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ove-absolute">
    <w:name w:val="remove-absolute"/>
    <w:basedOn w:val="DefaultParagraphFont"/>
    <w:rsid w:val="00131672"/>
  </w:style>
  <w:style w:type="character" w:styleId="Strong">
    <w:name w:val="Strong"/>
    <w:basedOn w:val="DefaultParagraphFont"/>
    <w:uiPriority w:val="22"/>
    <w:qFormat/>
    <w:rsid w:val="001316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16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leica-geosystems.se?elqTrackId=B87F0EF3CA500738C167A2550E9FFF47&amp;elq=6463c744a97049a89cabd74b8d43297e&amp;elqaid=6214&amp;elqat=1&amp;elqCampaign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Leica Geosystems AG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Geft</dc:creator>
  <cp:lastModifiedBy>Patricia Geft</cp:lastModifiedBy>
  <cp:revision>1</cp:revision>
  <dcterms:created xsi:type="dcterms:W3CDTF">2017-05-18T12:07:00Z</dcterms:created>
  <dcterms:modified xsi:type="dcterms:W3CDTF">2017-05-18T12:24:00Z</dcterms:modified>
</cp:coreProperties>
</file>