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FE67" w14:textId="77777777" w:rsidR="00B83A1F" w:rsidRDefault="00B83A1F" w:rsidP="0085389C">
      <w:pPr>
        <w:jc w:val="center"/>
        <w:rPr>
          <w:rFonts w:asciiTheme="majorHAnsi" w:hAnsiTheme="majorHAnsi" w:cstheme="majorHAnsi"/>
          <w:b/>
          <w:bCs/>
          <w:sz w:val="24"/>
          <w:szCs w:val="24"/>
        </w:rPr>
      </w:pPr>
    </w:p>
    <w:p w14:paraId="4BB8ABC0" w14:textId="77777777" w:rsidR="00B83A1F" w:rsidRDefault="00B83A1F" w:rsidP="0085389C">
      <w:pPr>
        <w:jc w:val="center"/>
        <w:rPr>
          <w:rFonts w:asciiTheme="majorHAnsi" w:hAnsiTheme="majorHAnsi" w:cstheme="majorHAnsi"/>
          <w:b/>
          <w:bCs/>
          <w:sz w:val="24"/>
          <w:szCs w:val="24"/>
        </w:rPr>
      </w:pPr>
    </w:p>
    <w:p w14:paraId="4AAB2B52" w14:textId="1F7F8813" w:rsidR="0085389C" w:rsidRPr="0020769F" w:rsidRDefault="0085389C" w:rsidP="0085389C">
      <w:pPr>
        <w:contextualSpacing/>
        <w:jc w:val="center"/>
        <w:rPr>
          <w:rFonts w:asciiTheme="majorHAnsi" w:hAnsiTheme="majorHAnsi" w:cstheme="majorHAnsi"/>
          <w:b/>
          <w:bCs/>
          <w:sz w:val="28"/>
          <w:szCs w:val="28"/>
        </w:rPr>
      </w:pPr>
      <w:r>
        <w:rPr>
          <w:rFonts w:asciiTheme="majorHAnsi" w:hAnsiTheme="majorHAnsi"/>
          <w:b/>
          <w:sz w:val="28"/>
        </w:rPr>
        <w:t>Argo Yachting erhält Saxdor-Franchise für Spanien und Norddeutschland zugesprochen</w:t>
      </w:r>
    </w:p>
    <w:p w14:paraId="73458CDB" w14:textId="77777777" w:rsidR="009D56D1" w:rsidRDefault="009D56D1">
      <w:pPr>
        <w:contextualSpacing/>
        <w:rPr>
          <w:rFonts w:asciiTheme="majorHAnsi" w:hAnsiTheme="majorHAnsi" w:cstheme="majorHAnsi"/>
          <w:sz w:val="24"/>
          <w:szCs w:val="24"/>
        </w:rPr>
      </w:pPr>
    </w:p>
    <w:p w14:paraId="777FCF3A" w14:textId="5ECC750E" w:rsidR="009E6A50" w:rsidRDefault="009E6A50" w:rsidP="009E6A50">
      <w:pPr>
        <w:contextualSpacing/>
        <w:rPr>
          <w:rFonts w:asciiTheme="majorHAnsi" w:hAnsiTheme="majorHAnsi"/>
          <w:sz w:val="24"/>
        </w:rPr>
      </w:pPr>
      <w:r w:rsidRPr="009E6A50">
        <w:rPr>
          <w:rFonts w:asciiTheme="majorHAnsi" w:hAnsiTheme="majorHAnsi"/>
          <w:sz w:val="24"/>
        </w:rPr>
        <w:t>Argo Yachting - Schwestermarke von Princess Motor Yacht Sales, dem weltweit größten Händler und Wiederverkäufer von Princess Yachten - wurden für die deutsche Ostseeküste und mehrere Regionen (Balearen, Malaga, Puerto Banus und Sotogrande) die Exklusivrechte für den Vertrieb und die Vermarktung der in Finnland entworfenen Saxdor Yachten zugesprochen.</w:t>
      </w:r>
    </w:p>
    <w:p w14:paraId="64B3756C" w14:textId="77777777" w:rsidR="009E6A50" w:rsidRPr="009E6A50" w:rsidRDefault="009E6A50" w:rsidP="009E6A50">
      <w:pPr>
        <w:contextualSpacing/>
        <w:rPr>
          <w:rFonts w:asciiTheme="majorHAnsi" w:hAnsiTheme="majorHAnsi"/>
          <w:sz w:val="24"/>
        </w:rPr>
      </w:pPr>
    </w:p>
    <w:p w14:paraId="7D3DEE62" w14:textId="44C7C32D" w:rsidR="009E6A50" w:rsidRDefault="009E6A50" w:rsidP="009E6A50">
      <w:pPr>
        <w:contextualSpacing/>
        <w:rPr>
          <w:rFonts w:asciiTheme="majorHAnsi" w:hAnsiTheme="majorHAnsi"/>
          <w:sz w:val="24"/>
        </w:rPr>
      </w:pPr>
      <w:r w:rsidRPr="009E6A50">
        <w:rPr>
          <w:rFonts w:asciiTheme="majorHAnsi" w:hAnsiTheme="majorHAnsi"/>
          <w:sz w:val="24"/>
        </w:rPr>
        <w:t xml:space="preserve">Saxdor, eine revolutionäre neue Marke von preislich sehr attraktiven, erstklassigen Motorbooten und yachten, entworfen von Sakari Mattila, wurde im März dieses Jahres auf den Markt gebracht. Mattila war bereits Designer und Gründer der mehrfach preisgekrönten Bootsmarken Axopar, Paragon, Aquador und XO und seine Ambition ist es, eine neue Generation von erstklassigen, preislich attraktiven Booten mit modernem Styling und ausgestattet mit der neuesten Technologie zu bauen. </w:t>
      </w:r>
    </w:p>
    <w:p w14:paraId="37D76F0F" w14:textId="77777777" w:rsidR="009E6A50" w:rsidRPr="009E6A50" w:rsidRDefault="009E6A50" w:rsidP="009E6A50">
      <w:pPr>
        <w:contextualSpacing/>
        <w:rPr>
          <w:rFonts w:asciiTheme="majorHAnsi" w:hAnsiTheme="majorHAnsi"/>
          <w:sz w:val="24"/>
        </w:rPr>
      </w:pPr>
    </w:p>
    <w:p w14:paraId="4BEF31CB" w14:textId="53AC9A2F" w:rsidR="009E6A50" w:rsidRDefault="009E6A50" w:rsidP="009E6A50">
      <w:pPr>
        <w:contextualSpacing/>
        <w:rPr>
          <w:rFonts w:asciiTheme="majorHAnsi" w:hAnsiTheme="majorHAnsi"/>
          <w:sz w:val="24"/>
        </w:rPr>
      </w:pPr>
      <w:r w:rsidRPr="009E6A50">
        <w:rPr>
          <w:rFonts w:asciiTheme="majorHAnsi" w:hAnsiTheme="majorHAnsi"/>
          <w:sz w:val="24"/>
        </w:rPr>
        <w:t xml:space="preserve">Die ersten beiden von Saxdor angekündigten Modelle, die Saxdor 200 SPORT und die Saxdor 320 GTO, werden in den beliebten Wassersport gebieten der Balearen und Südspaniens von Argo Yachting vermarktet. Die neue Partnerschaft öffnet auch Wassersportfreunden an der deutschen Ostseeküste den besseren Zugang zum Wasser, den nur ein kleines, vielseitig Boot wie die Saxdor 200 Sport bieten kann. </w:t>
      </w:r>
    </w:p>
    <w:p w14:paraId="1FA3D0C5" w14:textId="77777777" w:rsidR="009E6A50" w:rsidRPr="009E6A50" w:rsidRDefault="009E6A50" w:rsidP="009E6A50">
      <w:pPr>
        <w:contextualSpacing/>
        <w:rPr>
          <w:rFonts w:asciiTheme="majorHAnsi" w:hAnsiTheme="majorHAnsi"/>
          <w:sz w:val="24"/>
        </w:rPr>
      </w:pPr>
    </w:p>
    <w:p w14:paraId="32560CE4" w14:textId="6A8CEB48" w:rsidR="009E6A50" w:rsidRDefault="009E6A50" w:rsidP="009E6A50">
      <w:pPr>
        <w:contextualSpacing/>
        <w:rPr>
          <w:rFonts w:asciiTheme="majorHAnsi" w:hAnsiTheme="majorHAnsi"/>
          <w:sz w:val="24"/>
        </w:rPr>
      </w:pPr>
      <w:r w:rsidRPr="009E6A50">
        <w:rPr>
          <w:rFonts w:asciiTheme="majorHAnsi" w:hAnsiTheme="majorHAnsi"/>
          <w:sz w:val="24"/>
        </w:rPr>
        <w:t xml:space="preserve">Die Saxdor 200 Sport ist ein 20-Fuß Spaßboot mit Außenbordmotor, verbindet Dynamik und Kraft eines Jet-Skis mit der Sicherheit und dem Komfort eines kompakten Bootes und ermöglicht dadurch eine aufregende Fahrt auf dem Wasser. Angetrieben von einem 100 PS starken Mercury-Motor ist der Flitzer schon ab einem Startpreis von lediglich 22.320 € erhältlich, was ihn für Neueinsteiger erschwinglich macht. Die Kombination aus kompakten Abmessungen, Leichtbauweise, topaktuellem Design und hochwertiger Verarbeitung macht sie auch als robustes und praktisches Superyacht-Beiboot sehr attraktiv. </w:t>
      </w:r>
    </w:p>
    <w:p w14:paraId="3B2B2191" w14:textId="77777777" w:rsidR="009E6A50" w:rsidRPr="009E6A50" w:rsidRDefault="009E6A50" w:rsidP="009E6A50">
      <w:pPr>
        <w:contextualSpacing/>
        <w:rPr>
          <w:rFonts w:asciiTheme="majorHAnsi" w:hAnsiTheme="majorHAnsi"/>
          <w:sz w:val="24"/>
        </w:rPr>
      </w:pPr>
    </w:p>
    <w:p w14:paraId="2A395FFF" w14:textId="00B38D8C" w:rsidR="009E6A50" w:rsidRDefault="009E6A50" w:rsidP="009E6A50">
      <w:pPr>
        <w:contextualSpacing/>
        <w:rPr>
          <w:rFonts w:asciiTheme="majorHAnsi" w:hAnsiTheme="majorHAnsi"/>
          <w:sz w:val="24"/>
        </w:rPr>
      </w:pPr>
      <w:r w:rsidRPr="009E6A50">
        <w:rPr>
          <w:rFonts w:asciiTheme="majorHAnsi" w:hAnsiTheme="majorHAnsi"/>
          <w:sz w:val="24"/>
        </w:rPr>
        <w:t>Die Saxdor 320 GTO ist das erste von drei angekündigten Modellen aus der 32-Fuß-Serie von Saxdor. Exquisit gestaltet, liefert die Saxdor 320 Serie schnelle, kraftvolle Außenborder-Leistung und eine raffinierte, ökonomische Rumpfform. Das Topmodell mit zwei je 300 PS starken Mercury V8-Motoren erreicht bei einer optimalen Reisegeschwindigkeitsbandbreite zwischen 20 und 40 Knoten eine Höchstgeschwindigkeit von über 50 Knoten. Der Startpreis in der Grundausstattung mit einem einzelnen 300 PS Mercury V8 Außenborders beträgt 90.900 €.</w:t>
      </w:r>
    </w:p>
    <w:p w14:paraId="0349ED7C" w14:textId="77777777" w:rsidR="009E6A50" w:rsidRPr="009E6A50" w:rsidRDefault="009E6A50" w:rsidP="009E6A50">
      <w:pPr>
        <w:contextualSpacing/>
        <w:rPr>
          <w:rFonts w:asciiTheme="majorHAnsi" w:hAnsiTheme="majorHAnsi"/>
          <w:sz w:val="24"/>
        </w:rPr>
      </w:pPr>
    </w:p>
    <w:p w14:paraId="762472F4" w14:textId="4628554F" w:rsidR="009E6A50" w:rsidRDefault="009E6A50" w:rsidP="009E6A50">
      <w:pPr>
        <w:contextualSpacing/>
        <w:rPr>
          <w:rFonts w:asciiTheme="majorHAnsi" w:hAnsiTheme="majorHAnsi"/>
          <w:sz w:val="24"/>
        </w:rPr>
      </w:pPr>
      <w:r w:rsidRPr="009E6A50">
        <w:rPr>
          <w:rFonts w:asciiTheme="majorHAnsi" w:hAnsiTheme="majorHAnsi"/>
          <w:sz w:val="24"/>
        </w:rPr>
        <w:t xml:space="preserve">Max Whale, der CEO von Argo Yachting, sagte: „Die Marke Saxdor passt perfekt zu Argos Werten und dem frischen Ansatz von Argo Yachting. Auch wir sind eine relativ neue Marke, aber wie die Gründer von Saxdor haben bringen wir gleichfalls eine Menge Erfahrung hinter uns mit und unsere Ambitionen sind sehr gut aufeinander abgestimmt. Wir sind begeistert, ein Teil von Saxdors </w:t>
      </w:r>
      <w:r w:rsidRPr="009E6A50">
        <w:rPr>
          <w:rFonts w:asciiTheme="majorHAnsi" w:hAnsiTheme="majorHAnsi"/>
          <w:sz w:val="24"/>
        </w:rPr>
        <w:lastRenderedPageBreak/>
        <w:t>aufregendem Weg und der Expansion in den Freizeitbootmarkt zu sein, und haben vollstes Vertrauen in seinen Erfolg.“</w:t>
      </w:r>
    </w:p>
    <w:p w14:paraId="145DA3EF" w14:textId="77777777" w:rsidR="009E6A50" w:rsidRPr="009E6A50" w:rsidRDefault="009E6A50" w:rsidP="009E6A50">
      <w:pPr>
        <w:contextualSpacing/>
        <w:rPr>
          <w:rFonts w:asciiTheme="majorHAnsi" w:hAnsiTheme="majorHAnsi"/>
          <w:sz w:val="24"/>
        </w:rPr>
      </w:pPr>
    </w:p>
    <w:p w14:paraId="6F5AF91E" w14:textId="6766C616" w:rsidR="009E6A50" w:rsidRDefault="009E6A50" w:rsidP="009E6A50">
      <w:pPr>
        <w:contextualSpacing/>
        <w:rPr>
          <w:rFonts w:asciiTheme="majorHAnsi" w:hAnsiTheme="majorHAnsi"/>
          <w:sz w:val="24"/>
        </w:rPr>
      </w:pPr>
      <w:r w:rsidRPr="009E6A50">
        <w:rPr>
          <w:rFonts w:asciiTheme="majorHAnsi" w:hAnsiTheme="majorHAnsi"/>
          <w:sz w:val="24"/>
        </w:rPr>
        <w:t>Argo Yachting hat sich derzeit auf den Verkauf von neuen und gebrauchten Motoryachten im Bereich von 30 Fuß bis 30 Metern spezialisiert.</w:t>
      </w:r>
    </w:p>
    <w:p w14:paraId="6CCA3805" w14:textId="77777777" w:rsidR="009E6A50" w:rsidRPr="009E6A50" w:rsidRDefault="009E6A50" w:rsidP="009E6A50">
      <w:pPr>
        <w:contextualSpacing/>
        <w:rPr>
          <w:rFonts w:asciiTheme="majorHAnsi" w:hAnsiTheme="majorHAnsi"/>
          <w:sz w:val="24"/>
        </w:rPr>
      </w:pPr>
    </w:p>
    <w:p w14:paraId="1013E51E" w14:textId="24D40597" w:rsidR="009E6A50" w:rsidRDefault="009E6A50" w:rsidP="009E6A50">
      <w:pPr>
        <w:contextualSpacing/>
        <w:rPr>
          <w:rFonts w:asciiTheme="majorHAnsi" w:hAnsiTheme="majorHAnsi"/>
          <w:sz w:val="24"/>
        </w:rPr>
      </w:pPr>
      <w:r w:rsidRPr="009E6A50">
        <w:rPr>
          <w:rFonts w:asciiTheme="majorHAnsi" w:hAnsiTheme="majorHAnsi"/>
          <w:sz w:val="24"/>
        </w:rPr>
        <w:t xml:space="preserve">Besuchen Sie für weitere Informationen www.argoyachting.com oder rufen Sie Rob Seabourne auf +34 676 758 750 an. </w:t>
      </w:r>
    </w:p>
    <w:p w14:paraId="74E72960" w14:textId="77777777" w:rsidR="009E6A50" w:rsidRPr="009E6A50" w:rsidRDefault="009E6A50" w:rsidP="009E6A50">
      <w:pPr>
        <w:contextualSpacing/>
        <w:rPr>
          <w:rFonts w:asciiTheme="majorHAnsi" w:hAnsiTheme="majorHAnsi"/>
          <w:sz w:val="24"/>
        </w:rPr>
      </w:pPr>
    </w:p>
    <w:p w14:paraId="6649750E" w14:textId="632B3891" w:rsidR="009E6A50" w:rsidRPr="009E6A50" w:rsidRDefault="009E6A50" w:rsidP="009E6A50">
      <w:pPr>
        <w:contextualSpacing/>
        <w:rPr>
          <w:rFonts w:asciiTheme="majorHAnsi" w:hAnsiTheme="majorHAnsi"/>
          <w:b/>
          <w:bCs/>
          <w:sz w:val="24"/>
        </w:rPr>
      </w:pPr>
      <w:r w:rsidRPr="009E6A50">
        <w:rPr>
          <w:rFonts w:asciiTheme="majorHAnsi" w:hAnsiTheme="majorHAnsi"/>
          <w:b/>
          <w:bCs/>
          <w:sz w:val="24"/>
        </w:rPr>
        <w:t>ENDE</w:t>
      </w:r>
    </w:p>
    <w:p w14:paraId="0C25F3B6" w14:textId="77777777" w:rsidR="009E6A50" w:rsidRPr="009E6A50" w:rsidRDefault="009E6A50" w:rsidP="009E6A50">
      <w:pPr>
        <w:contextualSpacing/>
        <w:rPr>
          <w:rFonts w:asciiTheme="majorHAnsi" w:hAnsiTheme="majorHAnsi"/>
          <w:sz w:val="24"/>
        </w:rPr>
      </w:pPr>
    </w:p>
    <w:p w14:paraId="2B1C8D07" w14:textId="77777777" w:rsidR="009E6A50" w:rsidRPr="009E6A50" w:rsidRDefault="009E6A50" w:rsidP="009E6A50">
      <w:pPr>
        <w:spacing w:line="360" w:lineRule="auto"/>
        <w:contextualSpacing/>
        <w:rPr>
          <w:rFonts w:asciiTheme="majorHAnsi" w:hAnsiTheme="majorHAnsi"/>
          <w:sz w:val="24"/>
        </w:rPr>
      </w:pPr>
      <w:r w:rsidRPr="009E6A50">
        <w:rPr>
          <w:rFonts w:asciiTheme="majorHAnsi" w:hAnsiTheme="majorHAnsi"/>
          <w:sz w:val="24"/>
        </w:rPr>
        <w:t>Für weitere Information wenden Sie sich bitte an:</w:t>
      </w:r>
    </w:p>
    <w:p w14:paraId="015B1173" w14:textId="77777777" w:rsidR="009E6A50" w:rsidRPr="009E6A50" w:rsidRDefault="009E6A50" w:rsidP="009E6A50">
      <w:pPr>
        <w:spacing w:line="360" w:lineRule="auto"/>
        <w:contextualSpacing/>
        <w:rPr>
          <w:rFonts w:asciiTheme="majorHAnsi" w:hAnsiTheme="majorHAnsi"/>
          <w:sz w:val="24"/>
        </w:rPr>
      </w:pPr>
      <w:r w:rsidRPr="009E6A50">
        <w:rPr>
          <w:rFonts w:asciiTheme="majorHAnsi" w:hAnsiTheme="majorHAnsi"/>
          <w:sz w:val="24"/>
        </w:rPr>
        <w:t>Stefan Wilms</w:t>
      </w:r>
    </w:p>
    <w:p w14:paraId="1DB91C55" w14:textId="77777777" w:rsidR="009E6A50" w:rsidRPr="009E6A50" w:rsidRDefault="009E6A50" w:rsidP="009E6A50">
      <w:pPr>
        <w:spacing w:line="360" w:lineRule="auto"/>
        <w:contextualSpacing/>
        <w:rPr>
          <w:rFonts w:asciiTheme="majorHAnsi" w:hAnsiTheme="majorHAnsi"/>
          <w:b/>
          <w:bCs/>
          <w:sz w:val="24"/>
        </w:rPr>
      </w:pPr>
      <w:r w:rsidRPr="009E6A50">
        <w:rPr>
          <w:rFonts w:asciiTheme="majorHAnsi" w:hAnsiTheme="majorHAnsi"/>
          <w:b/>
          <w:bCs/>
          <w:sz w:val="24"/>
        </w:rPr>
        <w:t>Argo Yachting</w:t>
      </w:r>
    </w:p>
    <w:p w14:paraId="61809B28" w14:textId="77777777" w:rsidR="009E6A50" w:rsidRPr="009E6A50" w:rsidRDefault="009E6A50" w:rsidP="009E6A50">
      <w:pPr>
        <w:spacing w:line="360" w:lineRule="auto"/>
        <w:contextualSpacing/>
        <w:rPr>
          <w:rFonts w:asciiTheme="majorHAnsi" w:hAnsiTheme="majorHAnsi"/>
          <w:sz w:val="24"/>
        </w:rPr>
      </w:pPr>
      <w:r w:rsidRPr="009E6A50">
        <w:rPr>
          <w:rFonts w:asciiTheme="majorHAnsi" w:hAnsiTheme="majorHAnsi"/>
          <w:sz w:val="24"/>
        </w:rPr>
        <w:t xml:space="preserve">stefan.wilms@argoyachting.com </w:t>
      </w:r>
    </w:p>
    <w:p w14:paraId="1DCD2E4E" w14:textId="27034936" w:rsidR="009E6A50" w:rsidRDefault="009E6A50" w:rsidP="009E6A50">
      <w:pPr>
        <w:spacing w:line="360" w:lineRule="auto"/>
        <w:contextualSpacing/>
        <w:rPr>
          <w:rFonts w:asciiTheme="majorHAnsi" w:hAnsiTheme="majorHAnsi"/>
          <w:sz w:val="24"/>
        </w:rPr>
      </w:pPr>
      <w:r w:rsidRPr="009E6A50">
        <w:rPr>
          <w:rFonts w:asciiTheme="majorHAnsi" w:hAnsiTheme="majorHAnsi"/>
          <w:sz w:val="24"/>
        </w:rPr>
        <w:t>Tel.: +49 160 6161640</w:t>
      </w:r>
    </w:p>
    <w:p w14:paraId="441C6A05" w14:textId="77777777" w:rsidR="009E6A50" w:rsidRPr="009E6A50" w:rsidRDefault="009E6A50" w:rsidP="009E6A50">
      <w:pPr>
        <w:contextualSpacing/>
        <w:rPr>
          <w:rFonts w:asciiTheme="majorHAnsi" w:hAnsiTheme="majorHAnsi"/>
          <w:sz w:val="24"/>
        </w:rPr>
      </w:pPr>
    </w:p>
    <w:p w14:paraId="63761D2E" w14:textId="77777777" w:rsidR="009E6A50" w:rsidRPr="009E6A50" w:rsidRDefault="009E6A50" w:rsidP="009E6A50">
      <w:pPr>
        <w:contextualSpacing/>
        <w:rPr>
          <w:rFonts w:asciiTheme="majorHAnsi" w:hAnsiTheme="majorHAnsi"/>
          <w:b/>
          <w:bCs/>
          <w:sz w:val="24"/>
        </w:rPr>
      </w:pPr>
      <w:r w:rsidRPr="009E6A50">
        <w:rPr>
          <w:rFonts w:asciiTheme="majorHAnsi" w:hAnsiTheme="majorHAnsi"/>
          <w:b/>
          <w:bCs/>
          <w:sz w:val="24"/>
        </w:rPr>
        <w:t>Über Argo Yachting</w:t>
      </w:r>
    </w:p>
    <w:p w14:paraId="454A6C6A" w14:textId="111C0DA6" w:rsidR="009E6A50" w:rsidRDefault="009E6A50" w:rsidP="009E6A50">
      <w:pPr>
        <w:contextualSpacing/>
        <w:rPr>
          <w:rFonts w:asciiTheme="majorHAnsi" w:hAnsiTheme="majorHAnsi"/>
          <w:sz w:val="24"/>
        </w:rPr>
      </w:pPr>
      <w:r w:rsidRPr="009E6A50">
        <w:rPr>
          <w:rFonts w:asciiTheme="majorHAnsi" w:hAnsiTheme="majorHAnsi"/>
          <w:sz w:val="24"/>
        </w:rPr>
        <w:t>Gegründet 2018, ist Argo Yachting eine Schwestermarke von Princess Motor Yacht Sales, dem weltweit größten Händler und Wiederverkäufer von Princess Yachten. Argo Yachting profitiert von mehr als 50 Jahren Erfahrung im Verkauf hochwertiger Motoryachten und verfügt über mehrere Niederlassungen in ganz Europa.</w:t>
      </w:r>
    </w:p>
    <w:p w14:paraId="7C4445E2" w14:textId="77777777" w:rsidR="009E6A50" w:rsidRPr="009E6A50" w:rsidRDefault="009E6A50" w:rsidP="009E6A50">
      <w:pPr>
        <w:contextualSpacing/>
        <w:rPr>
          <w:rFonts w:asciiTheme="majorHAnsi" w:hAnsiTheme="majorHAnsi"/>
          <w:sz w:val="24"/>
        </w:rPr>
      </w:pPr>
    </w:p>
    <w:p w14:paraId="532DFE44" w14:textId="6239F239" w:rsidR="009E6A50" w:rsidRDefault="009E6A50" w:rsidP="009E6A50">
      <w:pPr>
        <w:contextualSpacing/>
        <w:rPr>
          <w:rFonts w:asciiTheme="majorHAnsi" w:hAnsiTheme="majorHAnsi"/>
          <w:sz w:val="24"/>
        </w:rPr>
      </w:pPr>
      <w:r w:rsidRPr="009E6A50">
        <w:rPr>
          <w:rFonts w:asciiTheme="majorHAnsi" w:hAnsiTheme="majorHAnsi"/>
          <w:sz w:val="24"/>
        </w:rPr>
        <w:t xml:space="preserve">Positioniert als Vermittler von Luxus-Motoryachten für das 21. Jahrhundert, strebt Argo Yachting eine völlig andere Art von Vermittlung an, die sich darauf konzentriert, vor, während und nach dem Verkauf ein extrem hohes Serviceniveau zu bieten. </w:t>
      </w:r>
    </w:p>
    <w:p w14:paraId="640E701D" w14:textId="77777777" w:rsidR="009E6A50" w:rsidRPr="009E6A50" w:rsidRDefault="009E6A50" w:rsidP="009E6A50">
      <w:pPr>
        <w:contextualSpacing/>
        <w:rPr>
          <w:rFonts w:asciiTheme="majorHAnsi" w:hAnsiTheme="majorHAnsi"/>
          <w:sz w:val="24"/>
        </w:rPr>
      </w:pPr>
    </w:p>
    <w:p w14:paraId="268055CA" w14:textId="18EFE899" w:rsidR="009E6A50" w:rsidRDefault="009E6A50" w:rsidP="009E6A50">
      <w:pPr>
        <w:contextualSpacing/>
        <w:rPr>
          <w:rFonts w:asciiTheme="majorHAnsi" w:hAnsiTheme="majorHAnsi"/>
          <w:sz w:val="24"/>
        </w:rPr>
      </w:pPr>
      <w:r w:rsidRPr="009E6A50">
        <w:rPr>
          <w:rFonts w:asciiTheme="majorHAnsi" w:hAnsiTheme="majorHAnsi"/>
          <w:sz w:val="24"/>
        </w:rPr>
        <w:t>Zu den von Argos Yachting repräsentierten Yachtmarken gehört unter anderem der renommierte Motorboot hersteller Chris Craft, mit dem Argo einen Alleinvertriebsvertrag für Großbritannien und die Balearen abgeschlossen hat.</w:t>
      </w:r>
    </w:p>
    <w:p w14:paraId="46BAE3D0" w14:textId="77777777" w:rsidR="009E6A50" w:rsidRPr="009E6A50" w:rsidRDefault="009E6A50" w:rsidP="009E6A50">
      <w:pPr>
        <w:contextualSpacing/>
        <w:rPr>
          <w:rFonts w:asciiTheme="majorHAnsi" w:hAnsiTheme="majorHAnsi"/>
          <w:sz w:val="24"/>
        </w:rPr>
      </w:pPr>
    </w:p>
    <w:p w14:paraId="2467ED1E" w14:textId="0AC27F2D" w:rsidR="009E6A50" w:rsidRDefault="009E6A50" w:rsidP="009E6A50">
      <w:pPr>
        <w:contextualSpacing/>
        <w:rPr>
          <w:rFonts w:asciiTheme="majorHAnsi" w:hAnsiTheme="majorHAnsi"/>
          <w:sz w:val="24"/>
        </w:rPr>
      </w:pPr>
      <w:r w:rsidRPr="009E6A50">
        <w:rPr>
          <w:rFonts w:asciiTheme="majorHAnsi" w:hAnsiTheme="majorHAnsi"/>
          <w:sz w:val="24"/>
        </w:rPr>
        <w:t xml:space="preserve">Um den Verkaufspreis von Gebrauchtyachten in kürzester Zeit zu optimieren, bietet Argo Yachting ein weltweites Marketing an. Außerdem verfügt das Unternehmen über ein Team von professionellen Technikern, um Neubesitzern eine technische Orientierung zu bieten und eine ständige Kundenbetreuung zu gewährleisten, die auch die Möglichkeit einer mechanischen und elektrischen Pannengarantie miteinschließt. </w:t>
      </w:r>
    </w:p>
    <w:p w14:paraId="6295A84E" w14:textId="77777777" w:rsidR="009E6A50" w:rsidRPr="009E6A50" w:rsidRDefault="009E6A50" w:rsidP="009E6A50">
      <w:pPr>
        <w:contextualSpacing/>
        <w:rPr>
          <w:rFonts w:asciiTheme="majorHAnsi" w:hAnsiTheme="majorHAnsi"/>
          <w:sz w:val="24"/>
        </w:rPr>
      </w:pPr>
    </w:p>
    <w:p w14:paraId="42005D5B" w14:textId="52ED3309" w:rsidR="009E6A50" w:rsidRDefault="009E6A50" w:rsidP="009E6A50">
      <w:pPr>
        <w:contextualSpacing/>
        <w:rPr>
          <w:rFonts w:asciiTheme="majorHAnsi" w:hAnsiTheme="majorHAnsi"/>
          <w:sz w:val="24"/>
        </w:rPr>
      </w:pPr>
      <w:r w:rsidRPr="009E6A50">
        <w:rPr>
          <w:rFonts w:asciiTheme="majorHAnsi" w:hAnsiTheme="majorHAnsi"/>
          <w:sz w:val="24"/>
        </w:rPr>
        <w:t xml:space="preserve">Besuchen Sie für weitere Informationen </w:t>
      </w:r>
      <w:hyperlink r:id="rId7" w:history="1">
        <w:r w:rsidRPr="00C8528D">
          <w:rPr>
            <w:rStyle w:val="Hyperlink"/>
            <w:rFonts w:asciiTheme="majorHAnsi" w:hAnsiTheme="majorHAnsi"/>
            <w:sz w:val="24"/>
          </w:rPr>
          <w:t>www.argoyachting.com</w:t>
        </w:r>
      </w:hyperlink>
    </w:p>
    <w:p w14:paraId="5416B91D" w14:textId="77777777" w:rsidR="009E6A50" w:rsidRPr="009E6A50" w:rsidRDefault="009E6A50" w:rsidP="009E6A50">
      <w:pPr>
        <w:contextualSpacing/>
        <w:rPr>
          <w:rFonts w:asciiTheme="majorHAnsi" w:hAnsiTheme="majorHAnsi"/>
          <w:sz w:val="24"/>
        </w:rPr>
      </w:pPr>
    </w:p>
    <w:p w14:paraId="3FBED1D0" w14:textId="230A5483" w:rsidR="009E6A50" w:rsidRDefault="009E6A50">
      <w:pPr>
        <w:contextualSpacing/>
        <w:rPr>
          <w:rFonts w:asciiTheme="majorHAnsi" w:hAnsiTheme="majorHAnsi"/>
          <w:sz w:val="24"/>
        </w:rPr>
      </w:pPr>
    </w:p>
    <w:p w14:paraId="5C901DC4" w14:textId="77777777" w:rsidR="009E6A50" w:rsidRDefault="009E6A50">
      <w:pPr>
        <w:contextualSpacing/>
        <w:rPr>
          <w:rFonts w:asciiTheme="majorHAnsi" w:hAnsiTheme="majorHAnsi"/>
          <w:sz w:val="24"/>
        </w:rPr>
      </w:pPr>
    </w:p>
    <w:p w14:paraId="77AC60A6" w14:textId="77777777" w:rsidR="009E6A50" w:rsidRDefault="009E6A50">
      <w:pPr>
        <w:contextualSpacing/>
        <w:rPr>
          <w:rFonts w:asciiTheme="majorHAnsi" w:hAnsiTheme="majorHAnsi"/>
          <w:sz w:val="24"/>
        </w:rPr>
      </w:pPr>
    </w:p>
    <w:p w14:paraId="71EF5AA9" w14:textId="77777777" w:rsidR="009E6A50" w:rsidRDefault="009E6A50">
      <w:pPr>
        <w:contextualSpacing/>
        <w:rPr>
          <w:rFonts w:asciiTheme="majorHAnsi" w:hAnsiTheme="majorHAnsi"/>
          <w:sz w:val="24"/>
        </w:rPr>
      </w:pPr>
    </w:p>
    <w:p w14:paraId="77D8BAE0" w14:textId="77777777" w:rsidR="009E6A50" w:rsidRDefault="009E6A50">
      <w:pPr>
        <w:contextualSpacing/>
        <w:rPr>
          <w:rFonts w:asciiTheme="majorHAnsi" w:hAnsiTheme="majorHAnsi"/>
          <w:sz w:val="24"/>
        </w:rPr>
      </w:pPr>
    </w:p>
    <w:p w14:paraId="455D5318" w14:textId="77777777" w:rsidR="009E6A50" w:rsidRDefault="009E6A50">
      <w:pPr>
        <w:contextualSpacing/>
        <w:rPr>
          <w:rFonts w:asciiTheme="majorHAnsi" w:hAnsiTheme="majorHAnsi"/>
          <w:sz w:val="24"/>
        </w:rPr>
      </w:pPr>
    </w:p>
    <w:p w14:paraId="2D2CD6C0" w14:textId="77777777" w:rsidR="009E6A50" w:rsidRDefault="009E6A50">
      <w:pPr>
        <w:contextualSpacing/>
        <w:rPr>
          <w:rFonts w:asciiTheme="majorHAnsi" w:hAnsiTheme="majorHAnsi"/>
          <w:sz w:val="24"/>
        </w:rPr>
      </w:pPr>
    </w:p>
    <w:p w14:paraId="5E4E523B" w14:textId="77777777" w:rsidR="009E6A50" w:rsidRDefault="009E6A50">
      <w:pPr>
        <w:contextualSpacing/>
        <w:rPr>
          <w:rFonts w:asciiTheme="majorHAnsi" w:hAnsiTheme="majorHAnsi"/>
          <w:sz w:val="24"/>
        </w:rPr>
      </w:pPr>
    </w:p>
    <w:p w14:paraId="38BC81C8" w14:textId="77777777" w:rsidR="009E6A50" w:rsidRDefault="009E6A50">
      <w:pPr>
        <w:contextualSpacing/>
        <w:rPr>
          <w:rFonts w:asciiTheme="majorHAnsi" w:hAnsiTheme="majorHAnsi"/>
          <w:sz w:val="24"/>
        </w:rPr>
      </w:pPr>
    </w:p>
    <w:p w14:paraId="4804D03E" w14:textId="77777777" w:rsidR="009E6A50" w:rsidRDefault="009E6A50">
      <w:pPr>
        <w:contextualSpacing/>
        <w:rPr>
          <w:rFonts w:asciiTheme="majorHAnsi" w:hAnsiTheme="majorHAnsi"/>
          <w:sz w:val="24"/>
        </w:rPr>
      </w:pPr>
    </w:p>
    <w:p w14:paraId="07420987" w14:textId="77777777" w:rsidR="009E6A50" w:rsidRDefault="009E6A50">
      <w:pPr>
        <w:contextualSpacing/>
        <w:rPr>
          <w:rFonts w:asciiTheme="majorHAnsi" w:hAnsiTheme="majorHAnsi"/>
          <w:sz w:val="24"/>
        </w:rPr>
      </w:pPr>
    </w:p>
    <w:p w14:paraId="02B2D4F6" w14:textId="77777777" w:rsidR="009E6A50" w:rsidRDefault="009E6A50">
      <w:pPr>
        <w:contextualSpacing/>
        <w:rPr>
          <w:rFonts w:asciiTheme="majorHAnsi" w:hAnsiTheme="majorHAnsi"/>
          <w:sz w:val="24"/>
        </w:rPr>
      </w:pPr>
    </w:p>
    <w:p w14:paraId="261F4F4E" w14:textId="77777777" w:rsidR="009E6A50" w:rsidRDefault="009E6A50">
      <w:pPr>
        <w:contextualSpacing/>
        <w:rPr>
          <w:rFonts w:asciiTheme="majorHAnsi" w:hAnsiTheme="majorHAnsi"/>
          <w:sz w:val="24"/>
        </w:rPr>
      </w:pPr>
    </w:p>
    <w:p w14:paraId="0F79918A" w14:textId="77777777" w:rsidR="009E6A50" w:rsidRDefault="009E6A50">
      <w:pPr>
        <w:contextualSpacing/>
        <w:rPr>
          <w:rFonts w:asciiTheme="majorHAnsi" w:hAnsiTheme="majorHAnsi"/>
          <w:sz w:val="24"/>
        </w:rPr>
      </w:pPr>
    </w:p>
    <w:p w14:paraId="7FC5ACDE" w14:textId="77777777" w:rsidR="009E6A50" w:rsidRDefault="009E6A50">
      <w:pPr>
        <w:contextualSpacing/>
        <w:rPr>
          <w:rFonts w:asciiTheme="majorHAnsi" w:hAnsiTheme="majorHAnsi"/>
          <w:sz w:val="24"/>
        </w:rPr>
      </w:pPr>
    </w:p>
    <w:p w14:paraId="6DD16DB3" w14:textId="77777777" w:rsidR="009E6A50" w:rsidRDefault="009E6A50">
      <w:pPr>
        <w:contextualSpacing/>
        <w:rPr>
          <w:rFonts w:asciiTheme="majorHAnsi" w:hAnsiTheme="majorHAnsi"/>
          <w:sz w:val="24"/>
        </w:rPr>
      </w:pPr>
    </w:p>
    <w:p w14:paraId="7AB6E27A" w14:textId="5D85B72F" w:rsidR="00500E1B" w:rsidRPr="00B83A1F" w:rsidRDefault="0085389C">
      <w:pPr>
        <w:contextualSpacing/>
        <w:rPr>
          <w:rFonts w:asciiTheme="majorHAnsi" w:hAnsiTheme="majorHAnsi" w:cstheme="majorHAnsi"/>
          <w:sz w:val="24"/>
          <w:szCs w:val="24"/>
        </w:rPr>
      </w:pPr>
      <w:r>
        <w:rPr>
          <w:rFonts w:asciiTheme="majorHAnsi" w:hAnsiTheme="majorHAnsi"/>
          <w:sz w:val="24"/>
        </w:rPr>
        <w:t>Yachting, der Schwestermarke von Princess Motor Yacht Sales, dem weltweit größten Vertriebshändler von Princess Yachts, wurden für die deutsche Ostseeküste und die spanischen Gebiete der Balearen, Malaga, Puerto Banus und Sotogrande die Exklusivrechte für den Vertrieb und die Vermarktung der in Finnland entworfenen Saxdor Yachten zugesprochen.</w:t>
      </w:r>
    </w:p>
    <w:p w14:paraId="3973566A" w14:textId="60C30814" w:rsidR="00232D04" w:rsidRPr="00B83A1F" w:rsidRDefault="00232D04" w:rsidP="00232D04">
      <w:pPr>
        <w:pStyle w:val="NormalWeb"/>
        <w:shd w:val="clear" w:color="auto" w:fill="FFFFFF"/>
        <w:spacing w:before="0" w:beforeAutospacing="0" w:line="330" w:lineRule="atLeast"/>
        <w:rPr>
          <w:rFonts w:asciiTheme="majorHAnsi" w:hAnsiTheme="majorHAnsi" w:cstheme="majorHAnsi"/>
          <w:color w:val="212529"/>
        </w:rPr>
      </w:pPr>
      <w:r>
        <w:rPr>
          <w:rFonts w:asciiTheme="majorHAnsi" w:hAnsiTheme="majorHAnsi"/>
        </w:rPr>
        <w:t xml:space="preserve">Saxdor, eine revolutionäre neue Marke von preislich attraktiven, erstklassigen Motoryachten, entworfen von </w:t>
      </w:r>
      <w:r>
        <w:rPr>
          <w:rFonts w:asciiTheme="majorHAnsi" w:hAnsiTheme="majorHAnsi"/>
          <w:color w:val="212529"/>
          <w:shd w:val="clear" w:color="auto" w:fill="FFFFFF"/>
        </w:rPr>
        <w:t>Sakari Mattila</w:t>
      </w:r>
      <w:r>
        <w:rPr>
          <w:rFonts w:asciiTheme="majorHAnsi" w:hAnsiTheme="majorHAnsi"/>
        </w:rPr>
        <w:t>, wurde im März dieses Jahres auf den Markt gebracht.</w:t>
      </w:r>
      <w:r>
        <w:rPr>
          <w:rFonts w:asciiTheme="majorHAnsi" w:hAnsiTheme="majorHAnsi"/>
          <w:color w:val="212529"/>
          <w:shd w:val="clear" w:color="auto" w:fill="FFFFFF"/>
        </w:rPr>
        <w:t xml:space="preserve"> Ursprünglich war Mattila der Designer und Gründer der mehrfach preisgekrönten Bootsmarken Axopar, Paragon, Aquador und XO und seine Ambition war, eine neue</w:t>
      </w:r>
      <w:r>
        <w:rPr>
          <w:rStyle w:val="Emphasis"/>
          <w:rFonts w:asciiTheme="majorHAnsi" w:hAnsiTheme="majorHAnsi"/>
          <w:i w:val="0"/>
          <w:color w:val="212529"/>
        </w:rPr>
        <w:t xml:space="preserve"> Generation von erstklassigen, preislich attraktiven Booten mit modernem Styling und ausgestattet mit der neuesten Technologie zu bauen. </w:t>
      </w:r>
    </w:p>
    <w:p w14:paraId="7E4AA61E" w14:textId="48B5FB3E" w:rsidR="00224876" w:rsidRPr="00B83A1F" w:rsidRDefault="00224876" w:rsidP="00B83A1F">
      <w:pPr>
        <w:rPr>
          <w:rFonts w:asciiTheme="majorHAnsi" w:hAnsiTheme="majorHAnsi" w:cstheme="majorHAnsi"/>
          <w:color w:val="212529"/>
        </w:rPr>
      </w:pPr>
      <w:r>
        <w:rPr>
          <w:rFonts w:asciiTheme="majorHAnsi" w:hAnsiTheme="majorHAnsi"/>
          <w:color w:val="212529"/>
          <w:sz w:val="24"/>
        </w:rPr>
        <w:t xml:space="preserve">Die ersten beiden von Saxdor angekündigten Modelle, die Saxdor 200 SPORT und die Saxdor 320 GTO, werden in den beliebten Bootsgebieten der Balearen und Südspaniens von Argo Yachting vermarktet. </w:t>
      </w:r>
      <w:r>
        <w:rPr>
          <w:rFonts w:asciiTheme="majorHAnsi" w:hAnsiTheme="majorHAnsi"/>
          <w:sz w:val="24"/>
        </w:rPr>
        <w:t xml:space="preserve">Die neue Partnerschaft öffnet auch deutschen Bootsführern die atemberaubende Ostseeküste und ermöglicht ihnen einen besseren Zugang, den nur ein kleineres, vielseitigeres Boot wie die Saxdor 200 Sport bieten kann.  </w:t>
      </w:r>
    </w:p>
    <w:p w14:paraId="734EA3C0" w14:textId="2A176774" w:rsidR="00232D04" w:rsidRPr="00B83A1F" w:rsidRDefault="00224876" w:rsidP="00B43E9F">
      <w:pPr>
        <w:pStyle w:val="NormalWeb"/>
        <w:shd w:val="clear" w:color="auto" w:fill="FFFFFF"/>
        <w:spacing w:before="0" w:beforeAutospacing="0" w:line="330" w:lineRule="atLeast"/>
        <w:rPr>
          <w:rFonts w:asciiTheme="majorHAnsi" w:hAnsiTheme="majorHAnsi" w:cstheme="majorHAnsi"/>
          <w:color w:val="212529"/>
        </w:rPr>
      </w:pPr>
      <w:r>
        <w:rPr>
          <w:rFonts w:asciiTheme="majorHAnsi" w:hAnsiTheme="majorHAnsi"/>
          <w:color w:val="212529"/>
        </w:rPr>
        <w:t>Die Saxdor 200 Sport ist ein 20-Fuß Privat-Wasserfahrzeug mit Außenbordmotor, das</w:t>
      </w:r>
      <w:r>
        <w:rPr>
          <w:rFonts w:asciiTheme="majorHAnsi" w:hAnsiTheme="majorHAnsi"/>
        </w:rPr>
        <w:t xml:space="preserve"> den Spaß und die Kraft eines Jet-Skis mit der Sicherheit und dem Komfort eines kompakten Bootes verbindet und dadurch eine aufregende Fahrt auf dem Wasser ermöglicht. </w:t>
      </w:r>
      <w:r>
        <w:rPr>
          <w:rFonts w:asciiTheme="majorHAnsi" w:hAnsiTheme="majorHAnsi"/>
          <w:color w:val="212529"/>
        </w:rPr>
        <w:t xml:space="preserve">Angetrieben von einem 100 PS starken Mercury-Motor ist der Flitzer schon ab einem Startpreis von gerade mal 22.320 € erhältlich, was ihn für Basis-Bootsfahrer erschwinglicher macht. Ihre Kombination aus kompakten Abmessungen, Leichtbauweise, topaktuellem Design und hochwertiger Verarbeitung macht sie auch als robustes und praktisches Superyacht-Beiboot sehr attraktiv. </w:t>
      </w:r>
    </w:p>
    <w:p w14:paraId="2F7836E1" w14:textId="509B8A77" w:rsidR="00B43E9F" w:rsidRPr="00B83A1F" w:rsidRDefault="00224876" w:rsidP="00224876">
      <w:pPr>
        <w:pStyle w:val="has-text-align-center"/>
        <w:shd w:val="clear" w:color="auto" w:fill="FFFFFF" w:themeFill="background1"/>
        <w:spacing w:before="0" w:beforeAutospacing="0" w:line="330" w:lineRule="atLeast"/>
        <w:rPr>
          <w:rFonts w:asciiTheme="majorHAnsi" w:hAnsiTheme="majorHAnsi" w:cstheme="majorHAnsi"/>
          <w:color w:val="212529"/>
        </w:rPr>
      </w:pPr>
      <w:r>
        <w:rPr>
          <w:rFonts w:asciiTheme="majorHAnsi" w:hAnsiTheme="majorHAnsi"/>
          <w:color w:val="212529"/>
        </w:rPr>
        <w:t xml:space="preserve">Die Saxdor 320 GTO </w:t>
      </w:r>
      <w:r>
        <w:rPr>
          <w:rFonts w:asciiTheme="majorHAnsi" w:hAnsiTheme="majorHAnsi"/>
          <w:color w:val="212529"/>
          <w:shd w:val="clear" w:color="auto" w:fill="FFFFFF"/>
        </w:rPr>
        <w:t xml:space="preserve">ist das erste von drei angekündigten Modellen aus der 32-Fuß-Serie von Saxdor. </w:t>
      </w:r>
      <w:r>
        <w:rPr>
          <w:rStyle w:val="Emphasis"/>
          <w:rFonts w:asciiTheme="majorHAnsi" w:hAnsiTheme="majorHAnsi"/>
          <w:i w:val="0"/>
          <w:color w:val="212529"/>
        </w:rPr>
        <w:t>E</w:t>
      </w:r>
      <w:r>
        <w:rPr>
          <w:rFonts w:asciiTheme="majorHAnsi" w:hAnsiTheme="majorHAnsi"/>
          <w:color w:val="212529"/>
          <w:shd w:val="clear" w:color="auto" w:fill="FFFFFF"/>
        </w:rPr>
        <w:t xml:space="preserve">xquisit gestaltet, liefert die Saxdor 320 Serie schnelle, kraftvolle Außenborder-Leistung und eine raffinierte, ökonomische Rumpfform. Mit maximaler Leistung und einem 300 PS starken Mercury-Zwillingsmotor erreicht sie bei einer optimalen Reisegeschwindigkeitsbandbreite zwischen 20 und 40 Knoten eine Höchstgeschwindigkeit von weit über 50 Knoten. </w:t>
      </w:r>
      <w:r>
        <w:rPr>
          <w:rFonts w:asciiTheme="majorHAnsi" w:hAnsiTheme="majorHAnsi"/>
          <w:color w:val="212529"/>
        </w:rPr>
        <w:t>Der Startpreis in der Grundausstattung mit einem einzelnen 300 PS Mercury V8 Außenborders beträgt 90.900 €.</w:t>
      </w:r>
    </w:p>
    <w:p w14:paraId="2FDB4639" w14:textId="138E83FB" w:rsidR="00387D1A" w:rsidRPr="00B83A1F" w:rsidRDefault="00387D1A" w:rsidP="00387D1A">
      <w:pPr>
        <w:rPr>
          <w:rFonts w:asciiTheme="majorHAnsi" w:hAnsiTheme="majorHAnsi" w:cstheme="majorHAnsi"/>
          <w:sz w:val="24"/>
          <w:szCs w:val="24"/>
        </w:rPr>
      </w:pPr>
      <w:r>
        <w:rPr>
          <w:rFonts w:asciiTheme="majorHAnsi" w:hAnsiTheme="majorHAnsi"/>
          <w:sz w:val="24"/>
        </w:rPr>
        <w:lastRenderedPageBreak/>
        <w:t>Max Whale, der CEO von Argo Yachting, sagte: „Die Marke Saxdor passt perfekt zu Argos Werten und dem frischen Ansatz von Argo Yachting. Auch wir sind eine relativ neue Marke, aber wie die Gründer von Saxdor haben wir gleichfalls eine Menge Erfahrung hinter uns und unsere Ambitionen sind sehr gut aufeinander abgestimmt. Wir sind begeistert, ein Teil von Saxdors aufregendem Weg und der Expansion in den Freizeitbootmarkt zu sein, und haben vollstes Vertrauen in seinen Erfolg.“</w:t>
      </w:r>
    </w:p>
    <w:p w14:paraId="53DBAC7F" w14:textId="23147982" w:rsidR="00131A7B" w:rsidRPr="00B83A1F" w:rsidRDefault="00131A7B" w:rsidP="00131A7B">
      <w:pPr>
        <w:rPr>
          <w:rFonts w:asciiTheme="majorHAnsi" w:hAnsiTheme="majorHAnsi" w:cstheme="majorHAnsi"/>
          <w:sz w:val="24"/>
          <w:szCs w:val="24"/>
        </w:rPr>
      </w:pPr>
      <w:r>
        <w:rPr>
          <w:rFonts w:asciiTheme="majorHAnsi" w:hAnsiTheme="majorHAnsi"/>
          <w:sz w:val="24"/>
        </w:rPr>
        <w:t>Argo Yachting hat sich derzeit auf den Verkauf von neuen und gebrauchten Motoryachten im Bereich von 30 Fuß bis 30 Meter spezialisiert.</w:t>
      </w:r>
    </w:p>
    <w:p w14:paraId="136B2054" w14:textId="6CE470EC" w:rsidR="00131A7B" w:rsidRPr="00B83A1F" w:rsidRDefault="00131A7B" w:rsidP="00131A7B">
      <w:pPr>
        <w:rPr>
          <w:rFonts w:asciiTheme="majorHAnsi" w:hAnsiTheme="majorHAnsi" w:cstheme="majorHAnsi"/>
          <w:sz w:val="24"/>
          <w:szCs w:val="24"/>
        </w:rPr>
      </w:pPr>
      <w:r>
        <w:rPr>
          <w:rFonts w:asciiTheme="majorHAnsi" w:hAnsiTheme="majorHAnsi"/>
          <w:sz w:val="24"/>
        </w:rPr>
        <w:t xml:space="preserve">Besuchen Sie für weitere Informationen </w:t>
      </w:r>
      <w:hyperlink r:id="rId8" w:history="1">
        <w:r>
          <w:rPr>
            <w:rStyle w:val="Hyperlink"/>
            <w:rFonts w:asciiTheme="majorHAnsi" w:hAnsiTheme="majorHAnsi"/>
            <w:sz w:val="24"/>
          </w:rPr>
          <w:t>www.argoyachting.com</w:t>
        </w:r>
      </w:hyperlink>
      <w:r>
        <w:rPr>
          <w:rFonts w:asciiTheme="majorHAnsi" w:hAnsiTheme="majorHAnsi"/>
          <w:sz w:val="24"/>
        </w:rPr>
        <w:t xml:space="preserve"> oder rufen Sie Rob Seabourne </w:t>
      </w:r>
      <w:r>
        <w:t>auf +34 676 758 750 an</w:t>
      </w:r>
      <w:r>
        <w:rPr>
          <w:rFonts w:ascii="Verdana" w:hAnsi="Verdana"/>
          <w:sz w:val="18"/>
        </w:rPr>
        <w:t> </w:t>
      </w:r>
    </w:p>
    <w:p w14:paraId="5287EF1B" w14:textId="3C8029AA" w:rsidR="00131A7B" w:rsidRPr="00B83A1F" w:rsidRDefault="00131A7B" w:rsidP="00131A7B">
      <w:pPr>
        <w:rPr>
          <w:rFonts w:asciiTheme="majorHAnsi" w:hAnsiTheme="majorHAnsi" w:cstheme="majorHAnsi"/>
          <w:sz w:val="24"/>
          <w:szCs w:val="24"/>
        </w:rPr>
      </w:pPr>
      <w:r>
        <w:rPr>
          <w:rFonts w:asciiTheme="majorHAnsi" w:hAnsiTheme="majorHAnsi"/>
          <w:sz w:val="24"/>
        </w:rPr>
        <w:t>ENDE</w:t>
      </w:r>
    </w:p>
    <w:p w14:paraId="51DA1517" w14:textId="77777777" w:rsidR="00454160" w:rsidRDefault="00454160" w:rsidP="00454160">
      <w:pPr>
        <w:rPr>
          <w:rFonts w:asciiTheme="majorHAnsi" w:hAnsiTheme="majorHAnsi" w:cstheme="majorHAnsi"/>
          <w:sz w:val="24"/>
          <w:szCs w:val="24"/>
        </w:rPr>
      </w:pPr>
      <w:r>
        <w:rPr>
          <w:rFonts w:asciiTheme="majorHAnsi" w:hAnsiTheme="majorHAnsi"/>
          <w:sz w:val="24"/>
        </w:rPr>
        <w:t>Für weitere Information wenden Sie sich bitte an:</w:t>
      </w:r>
    </w:p>
    <w:p w14:paraId="3667EF4B" w14:textId="77777777" w:rsidR="00454160" w:rsidRDefault="00454160" w:rsidP="00454160">
      <w:pPr>
        <w:spacing w:line="276" w:lineRule="auto"/>
        <w:contextualSpacing/>
        <w:rPr>
          <w:rFonts w:asciiTheme="majorHAnsi" w:hAnsiTheme="majorHAnsi" w:cstheme="majorHAnsi"/>
          <w:sz w:val="24"/>
          <w:szCs w:val="24"/>
        </w:rPr>
      </w:pPr>
      <w:r>
        <w:rPr>
          <w:rFonts w:asciiTheme="majorHAnsi" w:hAnsiTheme="majorHAnsi"/>
          <w:sz w:val="24"/>
        </w:rPr>
        <w:t>Rob Seabourne</w:t>
      </w:r>
    </w:p>
    <w:p w14:paraId="4C53E537" w14:textId="77777777" w:rsidR="00454160" w:rsidRPr="00442D53" w:rsidRDefault="00454160" w:rsidP="00454160">
      <w:pPr>
        <w:spacing w:line="276" w:lineRule="auto"/>
        <w:contextualSpacing/>
        <w:rPr>
          <w:rFonts w:asciiTheme="majorHAnsi" w:hAnsiTheme="majorHAnsi" w:cstheme="majorHAnsi"/>
          <w:b/>
          <w:bCs/>
          <w:sz w:val="24"/>
          <w:szCs w:val="24"/>
        </w:rPr>
      </w:pPr>
      <w:r>
        <w:rPr>
          <w:rFonts w:asciiTheme="majorHAnsi" w:hAnsiTheme="majorHAnsi"/>
          <w:b/>
          <w:sz w:val="24"/>
        </w:rPr>
        <w:t>Argo Yachting</w:t>
      </w:r>
    </w:p>
    <w:p w14:paraId="498D4812" w14:textId="77777777" w:rsidR="00454160" w:rsidRDefault="00E20EE9" w:rsidP="00454160">
      <w:pPr>
        <w:spacing w:line="276" w:lineRule="auto"/>
        <w:contextualSpacing/>
        <w:rPr>
          <w:rFonts w:asciiTheme="majorHAnsi" w:hAnsiTheme="majorHAnsi" w:cstheme="majorHAnsi"/>
          <w:sz w:val="24"/>
          <w:szCs w:val="24"/>
        </w:rPr>
      </w:pPr>
      <w:hyperlink r:id="rId9" w:history="1">
        <w:r w:rsidR="00454160">
          <w:rPr>
            <w:rStyle w:val="Hyperlink"/>
            <w:rFonts w:asciiTheme="majorHAnsi" w:hAnsiTheme="majorHAnsi"/>
            <w:sz w:val="24"/>
          </w:rPr>
          <w:t>Robert.seabourne@argoyachting.com</w:t>
        </w:r>
      </w:hyperlink>
      <w:r w:rsidR="00454160">
        <w:rPr>
          <w:rFonts w:asciiTheme="majorHAnsi" w:hAnsiTheme="majorHAnsi"/>
          <w:sz w:val="24"/>
        </w:rPr>
        <w:t xml:space="preserve">; </w:t>
      </w:r>
    </w:p>
    <w:p w14:paraId="4C12B341" w14:textId="77777777" w:rsidR="00454160" w:rsidRPr="00442D53" w:rsidRDefault="00454160" w:rsidP="00454160">
      <w:pPr>
        <w:spacing w:line="276" w:lineRule="auto"/>
        <w:contextualSpacing/>
        <w:rPr>
          <w:rFonts w:asciiTheme="majorHAnsi" w:hAnsiTheme="majorHAnsi" w:cstheme="majorHAnsi"/>
          <w:sz w:val="24"/>
          <w:szCs w:val="24"/>
        </w:rPr>
      </w:pPr>
      <w:r>
        <w:rPr>
          <w:rFonts w:asciiTheme="majorHAnsi" w:hAnsiTheme="majorHAnsi"/>
          <w:sz w:val="24"/>
        </w:rPr>
        <w:t>Tel.:  +34 676 758 750  </w:t>
      </w:r>
    </w:p>
    <w:p w14:paraId="45969C1F" w14:textId="77777777" w:rsidR="00454160" w:rsidRDefault="00454160" w:rsidP="00134446">
      <w:pPr>
        <w:contextualSpacing/>
        <w:rPr>
          <w:rFonts w:asciiTheme="majorHAnsi" w:hAnsiTheme="majorHAnsi" w:cstheme="majorHAnsi"/>
          <w:b/>
          <w:bCs/>
          <w:sz w:val="24"/>
          <w:szCs w:val="24"/>
        </w:rPr>
      </w:pPr>
    </w:p>
    <w:p w14:paraId="73805ADB" w14:textId="5174B7CD" w:rsidR="00134446" w:rsidRPr="00B83A1F" w:rsidRDefault="00134446" w:rsidP="00134446">
      <w:pPr>
        <w:contextualSpacing/>
        <w:rPr>
          <w:rFonts w:asciiTheme="majorHAnsi" w:hAnsiTheme="majorHAnsi" w:cstheme="majorHAnsi"/>
          <w:b/>
          <w:bCs/>
          <w:sz w:val="24"/>
          <w:szCs w:val="24"/>
        </w:rPr>
      </w:pPr>
      <w:r>
        <w:rPr>
          <w:rFonts w:asciiTheme="majorHAnsi" w:hAnsiTheme="majorHAnsi"/>
          <w:b/>
          <w:sz w:val="24"/>
        </w:rPr>
        <w:t xml:space="preserve">Über Argo Yachting </w:t>
      </w:r>
    </w:p>
    <w:p w14:paraId="1E2A6CD6" w14:textId="0A05F431" w:rsidR="00134446" w:rsidRPr="00B83A1F" w:rsidRDefault="00134446" w:rsidP="00134446">
      <w:pPr>
        <w:contextualSpacing/>
        <w:rPr>
          <w:rFonts w:asciiTheme="majorHAnsi" w:hAnsiTheme="majorHAnsi" w:cstheme="majorHAnsi"/>
          <w:sz w:val="24"/>
          <w:szCs w:val="24"/>
        </w:rPr>
      </w:pPr>
      <w:r>
        <w:rPr>
          <w:rFonts w:asciiTheme="majorHAnsi" w:hAnsiTheme="majorHAnsi"/>
          <w:sz w:val="24"/>
        </w:rPr>
        <w:t>Gegründet 2018 ist Argo Yachting eine Schwestermarke von Princess Motor Yacht Sales, dem weltweit größten Vertriebshändler von Princess Yachts.  Argo Yachting profitiert von mehr als 50 Jahren Erfahrung im Verkauf hochwertiger Motoryachten und verfügt über mehrere Niederlassungen in ganz Europa.</w:t>
      </w:r>
    </w:p>
    <w:p w14:paraId="5C9E0929" w14:textId="77777777" w:rsidR="00134446" w:rsidRPr="00B83A1F" w:rsidRDefault="00134446" w:rsidP="00134446">
      <w:pPr>
        <w:contextualSpacing/>
        <w:rPr>
          <w:rFonts w:asciiTheme="majorHAnsi" w:hAnsiTheme="majorHAnsi" w:cstheme="majorHAnsi"/>
          <w:sz w:val="24"/>
          <w:szCs w:val="24"/>
        </w:rPr>
      </w:pPr>
    </w:p>
    <w:p w14:paraId="35D2454F" w14:textId="300E5251" w:rsidR="00134446" w:rsidRDefault="00795E47" w:rsidP="00134446">
      <w:pPr>
        <w:rPr>
          <w:rFonts w:asciiTheme="majorHAnsi" w:hAnsiTheme="majorHAnsi" w:cstheme="majorHAnsi"/>
          <w:sz w:val="24"/>
          <w:szCs w:val="24"/>
        </w:rPr>
      </w:pPr>
      <w:r>
        <w:rPr>
          <w:rFonts w:asciiTheme="majorHAnsi" w:hAnsiTheme="majorHAnsi"/>
          <w:sz w:val="24"/>
        </w:rPr>
        <w:t xml:space="preserve">Positioniert als Vermittler von Luxus-Motoryachten für das 21. Jahrhundert, strebt Argo Yachting eine völlig andere Art von Vermittlung an, die sich darauf konzentriert, während und nach dem Verkauf ein extrem hohes Serviceniveau zu bieten. </w:t>
      </w:r>
    </w:p>
    <w:p w14:paraId="7F938C6D" w14:textId="667165A5" w:rsidR="00B83A1F" w:rsidRPr="00B83A1F" w:rsidRDefault="009D56D1" w:rsidP="00134446">
      <w:pPr>
        <w:rPr>
          <w:rFonts w:asciiTheme="majorHAnsi" w:hAnsiTheme="majorHAnsi" w:cstheme="majorHAnsi"/>
          <w:sz w:val="24"/>
          <w:szCs w:val="24"/>
        </w:rPr>
      </w:pPr>
      <w:r>
        <w:rPr>
          <w:rFonts w:asciiTheme="majorHAnsi" w:hAnsiTheme="majorHAnsi"/>
          <w:sz w:val="24"/>
        </w:rPr>
        <w:t>Zu Argos neuen Bootsmarken gehört unter anderem die renommierte Motorbootreihe Chris Craft, für die Argo einen Alleinvertriebsvertrag für Großbritannien und die Balearen abgeschlossen hat.</w:t>
      </w:r>
    </w:p>
    <w:p w14:paraId="5EB9B240" w14:textId="77777777" w:rsidR="00134446" w:rsidRPr="00B83A1F" w:rsidRDefault="00134446" w:rsidP="00134446">
      <w:pPr>
        <w:rPr>
          <w:rFonts w:asciiTheme="majorHAnsi" w:hAnsiTheme="majorHAnsi" w:cstheme="majorHAnsi"/>
          <w:sz w:val="24"/>
          <w:szCs w:val="24"/>
        </w:rPr>
      </w:pPr>
      <w:r>
        <w:rPr>
          <w:rFonts w:asciiTheme="majorHAnsi" w:hAnsiTheme="majorHAnsi"/>
          <w:sz w:val="24"/>
        </w:rPr>
        <w:t xml:space="preserve">Um den Verkaufspreis in kürzester Zeit zu optimieren, bietet Argo Yachting ein weltweites Marketing an. Außerdem verfügt das Unternehmen über ein Team von professionellen Technikern, um Neubesitzern eine technische Orientierung zu bieten und eine ständige Kundenbetreuung zu gewährleisten, die auch die Möglichkeit einer mechanischen und elektrischen Pannengarantie miteinschließt. </w:t>
      </w:r>
    </w:p>
    <w:p w14:paraId="14F83731" w14:textId="77777777" w:rsidR="00134446" w:rsidRPr="00B83A1F" w:rsidRDefault="00134446" w:rsidP="00134446">
      <w:pPr>
        <w:contextualSpacing/>
        <w:rPr>
          <w:rFonts w:asciiTheme="majorHAnsi" w:hAnsiTheme="majorHAnsi" w:cstheme="majorHAnsi"/>
          <w:sz w:val="24"/>
          <w:szCs w:val="24"/>
        </w:rPr>
      </w:pPr>
      <w:r>
        <w:rPr>
          <w:rFonts w:asciiTheme="majorHAnsi" w:hAnsiTheme="majorHAnsi"/>
          <w:sz w:val="24"/>
        </w:rPr>
        <w:t xml:space="preserve">Besuchen Sie für weitere Informationen </w:t>
      </w:r>
      <w:hyperlink r:id="rId10" w:history="1">
        <w:r>
          <w:rPr>
            <w:rStyle w:val="Hyperlink"/>
            <w:rFonts w:asciiTheme="majorHAnsi" w:hAnsiTheme="majorHAnsi"/>
            <w:sz w:val="24"/>
          </w:rPr>
          <w:t>www.argoyachting.com</w:t>
        </w:r>
      </w:hyperlink>
    </w:p>
    <w:p w14:paraId="54F83B5E" w14:textId="77777777" w:rsidR="00134446" w:rsidRPr="00B83A1F" w:rsidRDefault="00134446">
      <w:pPr>
        <w:rPr>
          <w:rFonts w:asciiTheme="majorHAnsi" w:hAnsiTheme="majorHAnsi" w:cstheme="majorHAnsi"/>
          <w:sz w:val="24"/>
          <w:szCs w:val="24"/>
        </w:rPr>
      </w:pPr>
    </w:p>
    <w:sectPr w:rsidR="00134446" w:rsidRPr="00B83A1F" w:rsidSect="009D56D1">
      <w:headerReference w:type="default" r:id="rId11"/>
      <w:pgSz w:w="11906" w:h="16838"/>
      <w:pgMar w:top="107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5FD5" w14:textId="77777777" w:rsidR="00470D38" w:rsidRDefault="00470D38" w:rsidP="0020769F">
      <w:pPr>
        <w:spacing w:after="0" w:line="240" w:lineRule="auto"/>
      </w:pPr>
      <w:r>
        <w:separator/>
      </w:r>
    </w:p>
  </w:endnote>
  <w:endnote w:type="continuationSeparator" w:id="0">
    <w:p w14:paraId="0C80336E" w14:textId="77777777" w:rsidR="00470D38" w:rsidRDefault="00470D38" w:rsidP="0020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8F5A" w14:textId="77777777" w:rsidR="00470D38" w:rsidRDefault="00470D38" w:rsidP="0020769F">
      <w:pPr>
        <w:spacing w:after="0" w:line="240" w:lineRule="auto"/>
      </w:pPr>
      <w:r>
        <w:separator/>
      </w:r>
    </w:p>
  </w:footnote>
  <w:footnote w:type="continuationSeparator" w:id="0">
    <w:p w14:paraId="1FAD00A4" w14:textId="77777777" w:rsidR="00470D38" w:rsidRDefault="00470D38" w:rsidP="0020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414E" w14:textId="6C8E3D71" w:rsidR="0020769F" w:rsidRDefault="0020769F" w:rsidP="0020769F">
    <w:pPr>
      <w:pStyle w:val="Header"/>
      <w:jc w:val="right"/>
    </w:pPr>
    <w:r>
      <w:rPr>
        <w:rFonts w:ascii="Calibri Light" w:hAnsi="Calibri Light"/>
        <w:noProof/>
      </w:rPr>
      <w:drawing>
        <wp:inline distT="0" distB="0" distL="0" distR="0" wp14:anchorId="54E9B49B" wp14:editId="24C2821D">
          <wp:extent cx="1188917" cy="574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175" cy="579525"/>
                  </a:xfrm>
                  <a:prstGeom prst="rect">
                    <a:avLst/>
                  </a:prstGeom>
                  <a:noFill/>
                  <a:ln>
                    <a:noFill/>
                  </a:ln>
                </pic:spPr>
              </pic:pic>
            </a:graphicData>
          </a:graphic>
        </wp:inline>
      </w:drawing>
    </w:r>
  </w:p>
  <w:p w14:paraId="6616673C" w14:textId="77777777" w:rsidR="0020769F" w:rsidRDefault="0020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B4B2D"/>
    <w:multiLevelType w:val="multilevel"/>
    <w:tmpl w:val="868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C"/>
    <w:rsid w:val="00026BD7"/>
    <w:rsid w:val="00131A7B"/>
    <w:rsid w:val="00134446"/>
    <w:rsid w:val="0016382E"/>
    <w:rsid w:val="001E2AB3"/>
    <w:rsid w:val="0020769F"/>
    <w:rsid w:val="00224876"/>
    <w:rsid w:val="00232D04"/>
    <w:rsid w:val="002A70E0"/>
    <w:rsid w:val="00387D1A"/>
    <w:rsid w:val="00430CF6"/>
    <w:rsid w:val="00454160"/>
    <w:rsid w:val="00470D38"/>
    <w:rsid w:val="004A6EAB"/>
    <w:rsid w:val="004B2AC6"/>
    <w:rsid w:val="00643D18"/>
    <w:rsid w:val="00795E47"/>
    <w:rsid w:val="007E29DA"/>
    <w:rsid w:val="008173B8"/>
    <w:rsid w:val="0085389C"/>
    <w:rsid w:val="00950A04"/>
    <w:rsid w:val="009D56D1"/>
    <w:rsid w:val="009E6A50"/>
    <w:rsid w:val="00A93514"/>
    <w:rsid w:val="00A95702"/>
    <w:rsid w:val="00B43E9F"/>
    <w:rsid w:val="00B83A1F"/>
    <w:rsid w:val="00C4599F"/>
    <w:rsid w:val="00CF5144"/>
    <w:rsid w:val="00E20EE9"/>
    <w:rsid w:val="00E36B70"/>
    <w:rsid w:val="00EC13CE"/>
    <w:rsid w:val="00FD1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A8E03"/>
  <w15:chartTrackingRefBased/>
  <w15:docId w15:val="{3D2A2ADC-433A-49AD-A5F8-6DFFCCB5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446"/>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13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46"/>
    <w:rPr>
      <w:rFonts w:ascii="Segoe UI" w:hAnsi="Segoe UI" w:cs="Segoe UI"/>
      <w:sz w:val="18"/>
      <w:szCs w:val="18"/>
    </w:rPr>
  </w:style>
  <w:style w:type="character" w:styleId="Hyperlink">
    <w:name w:val="Hyperlink"/>
    <w:basedOn w:val="DefaultParagraphFont"/>
    <w:uiPriority w:val="99"/>
    <w:unhideWhenUsed/>
    <w:rsid w:val="00134446"/>
    <w:rPr>
      <w:color w:val="0563C1" w:themeColor="hyperlink"/>
      <w:u w:val="single"/>
    </w:rPr>
  </w:style>
  <w:style w:type="paragraph" w:styleId="NormalWeb">
    <w:name w:val="Normal (Web)"/>
    <w:basedOn w:val="Normal"/>
    <w:uiPriority w:val="99"/>
    <w:unhideWhenUsed/>
    <w:rsid w:val="00232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2D04"/>
    <w:rPr>
      <w:i/>
      <w:iCs/>
    </w:rPr>
  </w:style>
  <w:style w:type="paragraph" w:customStyle="1" w:styleId="has-text-align-center">
    <w:name w:val="has-text-align-center"/>
    <w:basedOn w:val="Normal"/>
    <w:rsid w:val="002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9F"/>
  </w:style>
  <w:style w:type="paragraph" w:styleId="Footer">
    <w:name w:val="footer"/>
    <w:basedOn w:val="Normal"/>
    <w:link w:val="FooterChar"/>
    <w:uiPriority w:val="99"/>
    <w:unhideWhenUsed/>
    <w:rsid w:val="0020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9F"/>
  </w:style>
  <w:style w:type="character" w:styleId="UnresolvedMention">
    <w:name w:val="Unresolved Mention"/>
    <w:basedOn w:val="DefaultParagraphFont"/>
    <w:uiPriority w:val="99"/>
    <w:semiHidden/>
    <w:unhideWhenUsed/>
    <w:rsid w:val="009E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4793">
      <w:bodyDiv w:val="1"/>
      <w:marLeft w:val="0"/>
      <w:marRight w:val="0"/>
      <w:marTop w:val="0"/>
      <w:marBottom w:val="0"/>
      <w:divBdr>
        <w:top w:val="none" w:sz="0" w:space="0" w:color="auto"/>
        <w:left w:val="none" w:sz="0" w:space="0" w:color="auto"/>
        <w:bottom w:val="none" w:sz="0" w:space="0" w:color="auto"/>
        <w:right w:val="none" w:sz="0" w:space="0" w:color="auto"/>
      </w:divBdr>
    </w:div>
    <w:div w:id="1472792231">
      <w:bodyDiv w:val="1"/>
      <w:marLeft w:val="0"/>
      <w:marRight w:val="0"/>
      <w:marTop w:val="0"/>
      <w:marBottom w:val="0"/>
      <w:divBdr>
        <w:top w:val="none" w:sz="0" w:space="0" w:color="auto"/>
        <w:left w:val="none" w:sz="0" w:space="0" w:color="auto"/>
        <w:bottom w:val="none" w:sz="0" w:space="0" w:color="auto"/>
        <w:right w:val="none" w:sz="0" w:space="0" w:color="auto"/>
      </w:divBdr>
    </w:div>
    <w:div w:id="1644383370">
      <w:bodyDiv w:val="1"/>
      <w:marLeft w:val="0"/>
      <w:marRight w:val="0"/>
      <w:marTop w:val="0"/>
      <w:marBottom w:val="0"/>
      <w:divBdr>
        <w:top w:val="none" w:sz="0" w:space="0" w:color="auto"/>
        <w:left w:val="none" w:sz="0" w:space="0" w:color="auto"/>
        <w:bottom w:val="none" w:sz="0" w:space="0" w:color="auto"/>
        <w:right w:val="none" w:sz="0" w:space="0" w:color="auto"/>
      </w:divBdr>
    </w:div>
    <w:div w:id="16501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oyach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goyach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rgoyachting.com" TargetMode="External"/><Relationship Id="rId4" Type="http://schemas.openxmlformats.org/officeDocument/2006/relationships/webSettings" Target="webSettings.xml"/><Relationship Id="rId9" Type="http://schemas.openxmlformats.org/officeDocument/2006/relationships/hyperlink" Target="mailto:Robert.seabourne@argoyach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Fountain</dc:creator>
  <cp:keywords/>
  <dc:description/>
  <cp:lastModifiedBy>Jemima Molyneux</cp:lastModifiedBy>
  <cp:revision>6</cp:revision>
  <cp:lastPrinted>2020-07-20T15:05:00Z</cp:lastPrinted>
  <dcterms:created xsi:type="dcterms:W3CDTF">2020-07-23T13:16:00Z</dcterms:created>
  <dcterms:modified xsi:type="dcterms:W3CDTF">2020-07-28T08:18:00Z</dcterms:modified>
</cp:coreProperties>
</file>