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3" w:rsidRDefault="00A94983">
      <w:pPr>
        <w:pStyle w:val="Brdtext"/>
        <w:rPr>
          <w:sz w:val="16"/>
          <w:szCs w:val="16"/>
        </w:rPr>
      </w:pPr>
    </w:p>
    <w:p w:rsidR="00A94983" w:rsidRDefault="0068781B">
      <w:pPr>
        <w:pStyle w:val="Brdtext"/>
      </w:pPr>
      <w:r>
        <w:t xml:space="preserve">Pressmeddelande den 15 januari, 2016 </w:t>
      </w:r>
    </w:p>
    <w:p w:rsidR="00A94983" w:rsidRDefault="00A94983">
      <w:pPr>
        <w:pStyle w:val="Brdtext"/>
        <w:rPr>
          <w:rFonts w:ascii="Verdana" w:eastAsia="Verdana" w:hAnsi="Verdana" w:cs="Verdana"/>
          <w:b/>
          <w:bCs/>
          <w:sz w:val="28"/>
          <w:szCs w:val="28"/>
        </w:rPr>
      </w:pPr>
    </w:p>
    <w:p w:rsidR="00A94983" w:rsidRDefault="0068781B">
      <w:pPr>
        <w:pStyle w:val="Brdtext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hAnsi="Verdana"/>
          <w:b/>
          <w:bCs/>
          <w:sz w:val="28"/>
          <w:szCs w:val="28"/>
        </w:rPr>
        <w:t>Ö</w:t>
      </w:r>
      <w:r>
        <w:rPr>
          <w:rFonts w:ascii="Verdana"/>
          <w:b/>
          <w:bCs/>
          <w:sz w:val="28"/>
          <w:szCs w:val="28"/>
        </w:rPr>
        <w:t>ppningsnumret s</w:t>
      </w:r>
      <w:r>
        <w:rPr>
          <w:rFonts w:hAnsi="Verdana"/>
          <w:b/>
          <w:bCs/>
          <w:sz w:val="28"/>
          <w:szCs w:val="28"/>
        </w:rPr>
        <w:t>ä</w:t>
      </w:r>
      <w:r>
        <w:rPr>
          <w:rFonts w:ascii="Verdana"/>
          <w:b/>
          <w:bCs/>
          <w:sz w:val="28"/>
          <w:szCs w:val="28"/>
        </w:rPr>
        <w:t>tter tonen f</w:t>
      </w:r>
      <w:r>
        <w:rPr>
          <w:rFonts w:hAnsi="Verdana"/>
          <w:b/>
          <w:bCs/>
          <w:sz w:val="28"/>
          <w:szCs w:val="28"/>
        </w:rPr>
        <w:t>ö</w:t>
      </w:r>
      <w:r>
        <w:rPr>
          <w:rFonts w:ascii="Verdana"/>
          <w:b/>
          <w:bCs/>
          <w:sz w:val="28"/>
          <w:szCs w:val="28"/>
        </w:rPr>
        <w:t>r galakv</w:t>
      </w:r>
      <w:r>
        <w:rPr>
          <w:rFonts w:hAnsi="Verdana"/>
          <w:b/>
          <w:bCs/>
          <w:sz w:val="28"/>
          <w:szCs w:val="28"/>
        </w:rPr>
        <w:t>ä</w:t>
      </w:r>
      <w:r>
        <w:rPr>
          <w:rFonts w:ascii="Verdana"/>
          <w:b/>
          <w:bCs/>
          <w:sz w:val="28"/>
          <w:szCs w:val="28"/>
          <w:lang w:val="de-DE"/>
        </w:rPr>
        <w:t>llen!</w:t>
      </w:r>
    </w:p>
    <w:p w:rsidR="00A94983" w:rsidRDefault="00A94983">
      <w:pPr>
        <w:pStyle w:val="Brdtext"/>
        <w:rPr>
          <w:rFonts w:ascii="Verdana" w:eastAsia="Verdana" w:hAnsi="Verdana" w:cs="Verdana"/>
          <w:b/>
          <w:bCs/>
          <w:sz w:val="28"/>
          <w:szCs w:val="28"/>
        </w:rPr>
      </w:pPr>
    </w:p>
    <w:p w:rsidR="00A94983" w:rsidRDefault="0068781B">
      <w:pPr>
        <w:pStyle w:val="Brdtext"/>
      </w:pPr>
      <w:r>
        <w:t>Molly Pettersson Hammar &amp; Samuel Ljungblahd kommer att dra ig</w:t>
      </w:r>
      <w:r>
        <w:rPr>
          <w:lang w:val="da-DK"/>
        </w:rPr>
        <w:t>å</w:t>
      </w:r>
      <w:r>
        <w:t>ng Svenska Idrottsgalan 2016 med en hyllning till Sveriges idrottsstj</w:t>
      </w:r>
      <w:r>
        <w:t>ärnor. Det blir en kä</w:t>
      </w:r>
      <w:r>
        <w:t xml:space="preserve">rleksbomb av </w:t>
      </w:r>
      <w:r>
        <w:t>rang.</w:t>
      </w:r>
    </w:p>
    <w:p w:rsidR="00A94983" w:rsidRDefault="0068781B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”Kvä</w:t>
      </w:r>
      <w:r>
        <w:rPr>
          <w:b/>
          <w:bCs/>
          <w:i/>
          <w:iCs/>
          <w:lang w:val="nl-NL"/>
        </w:rPr>
        <w:t xml:space="preserve">llens </w:t>
      </w:r>
      <w:r>
        <w:rPr>
          <w:b/>
          <w:bCs/>
          <w:i/>
          <w:iCs/>
        </w:rPr>
        <w:t xml:space="preserve">öppningsnummer </w:t>
      </w:r>
      <w:r>
        <w:rPr>
          <w:b/>
          <w:bCs/>
          <w:i/>
          <w:iCs/>
        </w:rPr>
        <w:t>är n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 xml:space="preserve">got alldeles extra! En hyllning till 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>rets frä</w:t>
      </w:r>
      <w:r>
        <w:rPr>
          <w:b/>
          <w:bCs/>
          <w:i/>
          <w:iCs/>
        </w:rPr>
        <w:t>msta idrottare,  framfö</w:t>
      </w:r>
      <w:r>
        <w:rPr>
          <w:b/>
          <w:bCs/>
          <w:i/>
          <w:iCs/>
        </w:rPr>
        <w:t xml:space="preserve">rt av två </w:t>
      </w:r>
      <w:r>
        <w:rPr>
          <w:b/>
          <w:bCs/>
          <w:i/>
          <w:iCs/>
        </w:rPr>
        <w:t>’r</w:t>
      </w:r>
      <w:r w:rsidRPr="00BC349C">
        <w:rPr>
          <w:b/>
          <w:bCs/>
          <w:i/>
          <w:iCs/>
        </w:rPr>
        <w:t xml:space="preserve">ising </w:t>
      </w:r>
      <w:r>
        <w:rPr>
          <w:b/>
          <w:bCs/>
          <w:i/>
          <w:iCs/>
        </w:rPr>
        <w:t>s</w:t>
      </w:r>
      <w:proofErr w:type="spellStart"/>
      <w:r>
        <w:rPr>
          <w:b/>
          <w:bCs/>
          <w:i/>
          <w:iCs/>
          <w:lang w:val="es-ES_tradnl"/>
        </w:rPr>
        <w:t>tars</w:t>
      </w:r>
      <w:proofErr w:type="spellEnd"/>
      <w:r>
        <w:rPr>
          <w:b/>
          <w:bCs/>
          <w:i/>
          <w:iCs/>
        </w:rPr>
        <w:t>’</w:t>
      </w:r>
      <w:r>
        <w:rPr>
          <w:b/>
          <w:bCs/>
          <w:i/>
          <w:iCs/>
        </w:rPr>
        <w:t>. Det ä</w:t>
      </w:r>
      <w:r>
        <w:rPr>
          <w:b/>
          <w:bCs/>
          <w:i/>
          <w:iCs/>
        </w:rPr>
        <w:t>r ett rent nöje att f</w:t>
      </w:r>
      <w:r>
        <w:rPr>
          <w:b/>
          <w:bCs/>
          <w:i/>
          <w:iCs/>
        </w:rPr>
        <w:t xml:space="preserve">å </w:t>
      </w:r>
      <w:r>
        <w:rPr>
          <w:b/>
          <w:bCs/>
          <w:i/>
          <w:iCs/>
        </w:rPr>
        <w:t>jobba med dessa tv</w:t>
      </w:r>
      <w:r>
        <w:rPr>
          <w:b/>
          <w:bCs/>
          <w:i/>
          <w:iCs/>
        </w:rPr>
        <w:t>å talanger</w:t>
      </w:r>
      <w:r>
        <w:rPr>
          <w:b/>
          <w:bCs/>
          <w:i/>
          <w:iCs/>
        </w:rPr>
        <w:t>”</w:t>
      </w:r>
      <w:r w:rsidR="00BC349C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 sä</w:t>
      </w:r>
      <w:r>
        <w:rPr>
          <w:b/>
          <w:bCs/>
          <w:i/>
          <w:iCs/>
          <w:lang w:val="de-DE"/>
        </w:rPr>
        <w:t>ger Kimma Jankert, producent f</w:t>
      </w:r>
      <w:r>
        <w:rPr>
          <w:b/>
          <w:bCs/>
          <w:i/>
          <w:iCs/>
        </w:rPr>
        <w:t>ör Svenska Idrottsgalan 2016.</w:t>
      </w:r>
    </w:p>
    <w:p w:rsidR="00A94983" w:rsidRDefault="00A94983">
      <w:pPr>
        <w:pStyle w:val="Brdtext"/>
        <w:rPr>
          <w:b/>
          <w:bCs/>
          <w:i/>
          <w:iCs/>
        </w:rPr>
      </w:pPr>
    </w:p>
    <w:p w:rsidR="00A94983" w:rsidRDefault="0068781B">
      <w:pPr>
        <w:pStyle w:val="Brdtext"/>
      </w:pPr>
      <w:r>
        <w:rPr>
          <w:b/>
          <w:bCs/>
          <w:i/>
          <w:iCs/>
        </w:rPr>
        <w:t xml:space="preserve">Molly Pettersson Hammar </w:t>
      </w:r>
      <w:r>
        <w:t>är ä</w:t>
      </w:r>
      <w:r>
        <w:rPr>
          <w:lang w:val="de-DE"/>
        </w:rPr>
        <w:t>ven aktuell f</w:t>
      </w:r>
      <w:r>
        <w:t>ö</w:t>
      </w:r>
      <w:r>
        <w:rPr>
          <w:lang w:val="it-IT"/>
        </w:rPr>
        <w:t>r Melodifestivalen</w:t>
      </w:r>
      <w:r>
        <w:t xml:space="preserve"> </w:t>
      </w:r>
      <w:r>
        <w:t>2016, dä</w:t>
      </w:r>
      <w:r>
        <w:t>r hon framfö</w:t>
      </w:r>
      <w:r>
        <w:rPr>
          <w:lang w:val="fr-FR"/>
        </w:rPr>
        <w:t>r l</w:t>
      </w:r>
      <w:r>
        <w:rPr>
          <w:lang w:val="da-DK"/>
        </w:rPr>
        <w:t>å</w:t>
      </w:r>
      <w:r>
        <w:rPr>
          <w:lang w:val="de-DE"/>
        </w:rPr>
        <w:t xml:space="preserve">ten </w:t>
      </w:r>
      <w:r>
        <w:t>”</w:t>
      </w:r>
      <w:r>
        <w:rPr>
          <w:lang w:val="de-DE"/>
        </w:rPr>
        <w:t>Hunger</w:t>
      </w:r>
      <w:r>
        <w:t>”</w:t>
      </w:r>
      <w:r>
        <w:rPr>
          <w:lang w:val="da-DK"/>
        </w:rPr>
        <w:t>.  Molly blev f</w:t>
      </w:r>
      <w:r>
        <w:t>ö</w:t>
      </w:r>
      <w:r>
        <w:t>r m</w:t>
      </w:r>
      <w:r>
        <w:rPr>
          <w:lang w:val="da-DK"/>
        </w:rPr>
        <w:t>å</w:t>
      </w:r>
      <w:r>
        <w:t>nga ett k</w:t>
      </w:r>
      <w:r>
        <w:t>ä</w:t>
      </w:r>
      <w:r>
        <w:t>nt ansikte genom sin medverkan i  Idol 2011. D</w:t>
      </w:r>
      <w:r>
        <w:t xml:space="preserve">å </w:t>
      </w:r>
      <w:r>
        <w:t xml:space="preserve">var hon bara 15 </w:t>
      </w:r>
      <w:r>
        <w:rPr>
          <w:lang w:val="da-DK"/>
        </w:rPr>
        <w:t>å</w:t>
      </w:r>
      <w:r>
        <w:t>r. Mollys signum ä</w:t>
      </w:r>
      <w:r>
        <w:t>r hennes stora soulröst och hon j</w:t>
      </w:r>
      <w:r>
        <w:t>ämf</w:t>
      </w:r>
      <w:r>
        <w:t>örs alltj</w:t>
      </w:r>
      <w:r>
        <w:t>ä</w:t>
      </w:r>
      <w:r>
        <w:rPr>
          <w:lang w:val="da-DK"/>
        </w:rPr>
        <w:t>mt med så</w:t>
      </w:r>
      <w:r>
        <w:t>ngerskor som Adele och Jennifer Hudson. Idrotten har varit viktig i Mollys liv och d</w:t>
      </w:r>
      <w:r>
        <w:t xml:space="preserve">å </w:t>
      </w:r>
      <w:r>
        <w:t xml:space="preserve">framförallt fotbollen. </w:t>
      </w:r>
    </w:p>
    <w:p w:rsidR="00A94983" w:rsidRDefault="0068781B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”</w:t>
      </w:r>
      <w:r>
        <w:rPr>
          <w:b/>
          <w:bCs/>
          <w:i/>
          <w:iCs/>
        </w:rPr>
        <w:t>Att få dra ig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 xml:space="preserve">ng Svenska Idrottsgalan </w:t>
      </w:r>
      <w:r>
        <w:rPr>
          <w:b/>
          <w:bCs/>
          <w:i/>
          <w:iCs/>
        </w:rPr>
        <w:t>ä</w:t>
      </w:r>
      <w:r>
        <w:rPr>
          <w:b/>
          <w:bCs/>
          <w:i/>
          <w:iCs/>
        </w:rPr>
        <w:t>r att kombinera det b</w:t>
      </w:r>
      <w:r>
        <w:rPr>
          <w:b/>
          <w:bCs/>
          <w:i/>
          <w:iCs/>
        </w:rPr>
        <w:t>ä</w:t>
      </w:r>
      <w:r>
        <w:rPr>
          <w:b/>
          <w:bCs/>
          <w:i/>
          <w:iCs/>
        </w:rPr>
        <w:t>sta av tv</w:t>
      </w:r>
      <w:r>
        <w:rPr>
          <w:b/>
          <w:bCs/>
          <w:i/>
          <w:iCs/>
        </w:rPr>
        <w:t>å vä</w:t>
      </w:r>
      <w:r>
        <w:rPr>
          <w:b/>
          <w:bCs/>
          <w:i/>
          <w:iCs/>
        </w:rPr>
        <w:t>rldar”, menar Molly.</w:t>
      </w:r>
    </w:p>
    <w:p w:rsidR="00A94983" w:rsidRDefault="0068781B">
      <w:pPr>
        <w:pStyle w:val="Brdtext"/>
      </w:pPr>
      <w:r>
        <w:rPr>
          <w:b/>
          <w:bCs/>
          <w:i/>
          <w:iCs/>
        </w:rPr>
        <w:t xml:space="preserve">Samuel Ljungblahd  - </w:t>
      </w:r>
      <w:r>
        <w:rPr>
          <w:i/>
          <w:iCs/>
        </w:rPr>
        <w:t xml:space="preserve"> </w:t>
      </w:r>
      <w:r>
        <w:t>Att inleda Idrottsg</w:t>
      </w:r>
      <w:r>
        <w:t xml:space="preserve">alan </w:t>
      </w:r>
      <w:r>
        <w:t>ä</w:t>
      </w:r>
      <w:r>
        <w:t xml:space="preserve">r extra betydelsefullt för Samuel, som i unga </w:t>
      </w:r>
      <w:r>
        <w:rPr>
          <w:lang w:val="da-DK"/>
        </w:rPr>
        <w:t>å</w:t>
      </w:r>
      <w:r>
        <w:t>r satsade h</w:t>
      </w:r>
      <w:r>
        <w:rPr>
          <w:lang w:val="da-DK"/>
        </w:rPr>
        <w:t>å</w:t>
      </w:r>
      <w:r>
        <w:t xml:space="preserve">rt på </w:t>
      </w:r>
      <w:r>
        <w:t>fotbollskarri</w:t>
      </w:r>
      <w:r>
        <w:t>ä</w:t>
      </w:r>
      <w:r>
        <w:t>ren. Han kom slutligen till ett v</w:t>
      </w:r>
      <w:r>
        <w:t>ägskäl dä</w:t>
      </w:r>
      <w:r>
        <w:t>r han tvingades v</w:t>
      </w:r>
      <w:r>
        <w:t>ä</w:t>
      </w:r>
      <w:r>
        <w:t>lja idrotten eller musiken. Det blev musiken. Sedan dess har vi kunnat njuta av Samuels speciella rö</w:t>
      </w:r>
      <w:r>
        <w:rPr>
          <w:lang w:val="fr-FR"/>
        </w:rPr>
        <w:t>st d</w:t>
      </w:r>
      <w:r>
        <w:t xml:space="preserve">å </w:t>
      </w:r>
      <w:r>
        <w:t xml:space="preserve">han </w:t>
      </w:r>
      <w:r>
        <w:t>framför allt ifr</w:t>
      </w:r>
      <w:r>
        <w:rPr>
          <w:lang w:val="da-DK"/>
        </w:rPr>
        <w:t>å</w:t>
      </w:r>
      <w:r>
        <w:t>n R&amp;B och soul till gospel. Samuel var handplockad att sjunga vid H.K.H. Prins Carl Philip och H.K.H. Prinsessan Sofias Brö</w:t>
      </w:r>
      <w:r>
        <w:t xml:space="preserve">llop. </w:t>
      </w:r>
    </w:p>
    <w:p w:rsidR="00BC349C" w:rsidRDefault="0068781B">
      <w:pPr>
        <w:pStyle w:val="Brdtext"/>
      </w:pPr>
      <w:r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Jag </w:t>
      </w:r>
      <w:r>
        <w:rPr>
          <w:b/>
          <w:bCs/>
          <w:i/>
          <w:iCs/>
        </w:rPr>
        <w:t>ä</w:t>
      </w:r>
      <w:r>
        <w:rPr>
          <w:b/>
          <w:bCs/>
          <w:i/>
          <w:iCs/>
        </w:rPr>
        <w:t>lskar idrott och har stor respekt för alla som utövar idrott, p</w:t>
      </w:r>
      <w:r>
        <w:rPr>
          <w:b/>
          <w:bCs/>
          <w:i/>
          <w:iCs/>
        </w:rPr>
        <w:t>å h</w:t>
      </w:r>
      <w:r>
        <w:rPr>
          <w:b/>
          <w:bCs/>
          <w:i/>
          <w:iCs/>
        </w:rPr>
        <w:t>ögsta niv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>. Jag har tittat p</w:t>
      </w:r>
      <w:r>
        <w:rPr>
          <w:b/>
          <w:bCs/>
          <w:i/>
          <w:iCs/>
        </w:rPr>
        <w:t xml:space="preserve">å </w:t>
      </w:r>
      <w:r>
        <w:rPr>
          <w:b/>
          <w:bCs/>
          <w:i/>
          <w:iCs/>
        </w:rPr>
        <w:t>Idrotts</w:t>
      </w:r>
      <w:r>
        <w:rPr>
          <w:b/>
          <w:bCs/>
          <w:i/>
          <w:iCs/>
        </w:rPr>
        <w:t>galan m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>nga g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>nger och drömt om att f</w:t>
      </w:r>
      <w:r>
        <w:rPr>
          <w:b/>
          <w:bCs/>
          <w:i/>
          <w:iCs/>
        </w:rPr>
        <w:t>å vara en del av den. Nu g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  <w:lang w:val="de-DE"/>
        </w:rPr>
        <w:t>r den dr</w:t>
      </w:r>
      <w:r>
        <w:rPr>
          <w:b/>
          <w:bCs/>
          <w:i/>
          <w:iCs/>
        </w:rPr>
        <w:t xml:space="preserve">ömmen i uppfyllelse och om det </w:t>
      </w:r>
      <w:r>
        <w:rPr>
          <w:b/>
          <w:bCs/>
          <w:i/>
          <w:iCs/>
        </w:rPr>
        <w:t>är n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>gon g</w:t>
      </w:r>
      <w:r>
        <w:rPr>
          <w:b/>
          <w:bCs/>
          <w:i/>
          <w:iCs/>
          <w:lang w:val="da-DK"/>
        </w:rPr>
        <w:t>å</w:t>
      </w:r>
      <w:r>
        <w:rPr>
          <w:b/>
          <w:bCs/>
          <w:i/>
          <w:iCs/>
        </w:rPr>
        <w:t>ng jag vill prestera till max, så ä</w:t>
      </w:r>
      <w:r>
        <w:rPr>
          <w:b/>
          <w:bCs/>
          <w:i/>
          <w:iCs/>
          <w:lang w:val="da-DK"/>
        </w:rPr>
        <w:t>r det nu</w:t>
      </w:r>
      <w:r>
        <w:rPr>
          <w:b/>
          <w:bCs/>
          <w:i/>
          <w:iCs/>
        </w:rPr>
        <w:t>”</w:t>
      </w:r>
      <w:r>
        <w:rPr>
          <w:b/>
          <w:bCs/>
          <w:i/>
          <w:iCs/>
        </w:rPr>
        <w:t>, säger Samuel Ljungblahd.</w:t>
      </w:r>
    </w:p>
    <w:p w:rsidR="00BC349C" w:rsidRDefault="00BC349C">
      <w:pPr>
        <w:pStyle w:val="Brdtext"/>
      </w:pPr>
    </w:p>
    <w:p w:rsidR="00A94983" w:rsidRDefault="0068781B">
      <w:pPr>
        <w:pStyle w:val="Brdtext"/>
      </w:pPr>
      <w:r>
        <w:t>F</w:t>
      </w:r>
      <w:r>
        <w:t>ör ytterligare information - v</w:t>
      </w:r>
      <w:r>
        <w:t>änligen kontakta:  Linda Hirschfeld, Presskontakt</w:t>
      </w:r>
    </w:p>
    <w:p w:rsidR="00A94983" w:rsidRDefault="0068781B">
      <w:pPr>
        <w:pStyle w:val="Brdtext"/>
        <w:rPr>
          <w:lang w:val="en-US"/>
        </w:rPr>
      </w:pPr>
      <w:r>
        <w:rPr>
          <w:lang w:val="en-US"/>
        </w:rPr>
        <w:t xml:space="preserve">Mobil: 070 104 57 62, E-post: </w:t>
      </w:r>
      <w:hyperlink r:id="rId8" w:history="1">
        <w:r>
          <w:rPr>
            <w:rStyle w:val="Hyperlink0"/>
          </w:rPr>
          <w:t>hirschfeld@idrottsgalan.se</w:t>
        </w:r>
      </w:hyperlink>
    </w:p>
    <w:p w:rsidR="00A94983" w:rsidRDefault="0068781B">
      <w:pPr>
        <w:pStyle w:val="Brdtext"/>
      </w:pPr>
      <w:r>
        <w:t>Lä</w:t>
      </w:r>
      <w:r>
        <w:t>nk till ackred</w:t>
      </w:r>
      <w:r>
        <w:t xml:space="preserve">itering: </w:t>
      </w:r>
      <w:r>
        <w:rPr>
          <w:color w:val="1F497D"/>
          <w:u w:color="1F497D"/>
        </w:rPr>
        <w:t xml:space="preserve"> </w:t>
      </w:r>
      <w:hyperlink r:id="rId9" w:history="1">
        <w:r w:rsidRPr="00BC349C">
          <w:rPr>
            <w:rStyle w:val="Hyperlink1"/>
          </w:rPr>
          <w:t>http://idrottsgalan.se/om-oss/press/</w:t>
        </w:r>
      </w:hyperlink>
    </w:p>
    <w:p w:rsidR="00A94983" w:rsidRPr="00BC349C" w:rsidRDefault="00BC349C">
      <w:pPr>
        <w:pStyle w:val="Brdtext"/>
        <w:rPr>
          <w:rFonts w:ascii="Verdana" w:eastAsia="Verdana" w:hAnsi="Verdana" w:cs="Verdana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0C8BF2" wp14:editId="4961975C">
            <wp:simplePos x="0" y="0"/>
            <wp:positionH relativeFrom="column">
              <wp:posOffset>4328795</wp:posOffset>
            </wp:positionH>
            <wp:positionV relativeFrom="line">
              <wp:posOffset>354965</wp:posOffset>
            </wp:positionV>
            <wp:extent cx="1647825" cy="512445"/>
            <wp:effectExtent l="0" t="0" r="9525" b="1905"/>
            <wp:wrapNone/>
            <wp:docPr id="1073741826" name="officeArt object" descr="C:\Users\Linda Hirschfeld\Desktop\IDROTTSGALAN\Logotyper\Leroy_logo_sv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Linda Hirschfeld\Desktop\IDROTTSGALAN\Logotyper\Leroy_logo_svart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12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u w:color="0000FF"/>
        </w:rPr>
        <w:drawing>
          <wp:anchor distT="0" distB="0" distL="0" distR="0" simplePos="0" relativeHeight="251660288" behindDoc="0" locked="0" layoutInCell="1" allowOverlap="1" wp14:anchorId="0AB704D8" wp14:editId="2A419562">
            <wp:simplePos x="0" y="0"/>
            <wp:positionH relativeFrom="column">
              <wp:posOffset>14605</wp:posOffset>
            </wp:positionH>
            <wp:positionV relativeFrom="line">
              <wp:posOffset>316865</wp:posOffset>
            </wp:positionV>
            <wp:extent cx="1362075" cy="552450"/>
            <wp:effectExtent l="0" t="0" r="9525" b="0"/>
            <wp:wrapNone/>
            <wp:docPr id="1073741827" name="officeArt object" descr="http://www.svtb2b.se/wp-content/uploads/2012/05/SVT-logo_black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http://www.svtb2b.se/wp-content/uploads/2012/05/SVT-logo_black_rgb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1B">
        <w:t xml:space="preserve">Pressrum Idrottsgalan: </w:t>
      </w:r>
      <w:hyperlink r:id="rId12" w:history="1">
        <w:r w:rsidR="0068781B">
          <w:rPr>
            <w:rStyle w:val="Hyperlink2"/>
            <w:lang w:val="ru-RU"/>
          </w:rPr>
          <w:t>Idrottsgalans pressrum - klicka här!</w:t>
        </w:r>
      </w:hyperlink>
      <w:bookmarkStart w:id="0" w:name="_GoBack"/>
      <w:bookmarkEnd w:id="0"/>
    </w:p>
    <w:sectPr w:rsidR="00A94983" w:rsidRPr="00BC349C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1B" w:rsidRDefault="0068781B">
      <w:r>
        <w:separator/>
      </w:r>
    </w:p>
  </w:endnote>
  <w:endnote w:type="continuationSeparator" w:id="0">
    <w:p w:rsidR="0068781B" w:rsidRDefault="006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3" w:rsidRDefault="0068781B">
    <w:pPr>
      <w:pStyle w:val="Brdtext"/>
      <w:jc w:val="center"/>
      <w:rPr>
        <w:rFonts w:ascii="Verdana" w:eastAsia="Verdana" w:hAnsi="Verdana" w:cs="Verdana"/>
      </w:rPr>
    </w:pPr>
    <w:r>
      <w:rPr>
        <w:rFonts w:ascii="Verdana"/>
      </w:rPr>
      <w:t>www.idrottsgalan.se</w:t>
    </w:r>
  </w:p>
  <w:p w:rsidR="00A94983" w:rsidRDefault="0068781B">
    <w:pPr>
      <w:pStyle w:val="Brdtext"/>
      <w:jc w:val="center"/>
    </w:pPr>
    <w:r>
      <w:rPr>
        <w:rFonts w:ascii="Verdana"/>
      </w:rPr>
      <w:t>#idrottsgalan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1B" w:rsidRDefault="0068781B">
      <w:r>
        <w:separator/>
      </w:r>
    </w:p>
  </w:footnote>
  <w:footnote w:type="continuationSeparator" w:id="0">
    <w:p w:rsidR="0068781B" w:rsidRDefault="0068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3" w:rsidRDefault="0068781B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8B9CB75" wp14:editId="0ABF4038">
          <wp:extent cx="5238749" cy="878561"/>
          <wp:effectExtent l="0" t="0" r="0" b="0"/>
          <wp:docPr id="1073741825" name="officeArt object" descr="C:\Users\Linda Hirschfeld\Desktop\IDROTTSGALAN\Logotyper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C:\Users\Linda Hirschfeld\Desktop\IDROTTSGALAN\Logotyper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49" cy="878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7FA"/>
    <w:multiLevelType w:val="multilevel"/>
    <w:tmpl w:val="68C01908"/>
    <w:styleLink w:val="List0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">
    <w:nsid w:val="14AC3F05"/>
    <w:multiLevelType w:val="multilevel"/>
    <w:tmpl w:val="E58A8F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74A3620"/>
    <w:multiLevelType w:val="multilevel"/>
    <w:tmpl w:val="70E473BE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">
    <w:nsid w:val="45E35DA8"/>
    <w:multiLevelType w:val="multilevel"/>
    <w:tmpl w:val="A50ADBCE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4">
    <w:nsid w:val="4F2A33F4"/>
    <w:multiLevelType w:val="multilevel"/>
    <w:tmpl w:val="ADA8905C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5">
    <w:nsid w:val="5C0D200A"/>
    <w:multiLevelType w:val="multilevel"/>
    <w:tmpl w:val="9412120E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983"/>
    <w:rsid w:val="001F7171"/>
    <w:rsid w:val="0068781B"/>
    <w:rsid w:val="00A94983"/>
    <w:rsid w:val="00B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00"/>
      <w:u w:val="single" w:color="000000"/>
      <w:lang w:val="en-US"/>
    </w:rPr>
  </w:style>
  <w:style w:type="character" w:customStyle="1" w:styleId="Hyperlink1">
    <w:name w:val="Hyperlink.1"/>
    <w:basedOn w:val="Lnk"/>
    <w:rPr>
      <w:color w:val="0000FF"/>
      <w:u w:val="single" w:color="0000FF"/>
    </w:rPr>
  </w:style>
  <w:style w:type="character" w:customStyle="1" w:styleId="Hyperlink2">
    <w:name w:val="Hyperlink.2"/>
    <w:basedOn w:val="Lnk"/>
    <w:rPr>
      <w:color w:val="0070C0"/>
      <w:u w:val="single" w:color="0070C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6"/>
      </w:numPr>
    </w:pPr>
  </w:style>
  <w:style w:type="numbering" w:customStyle="1" w:styleId="Importeradestilen1">
    <w:name w:val="Importerade stilen 1"/>
  </w:style>
  <w:style w:type="paragraph" w:styleId="BalloonText">
    <w:name w:val="Balloon Text"/>
    <w:basedOn w:val="Normal"/>
    <w:link w:val="BalloonTextChar"/>
    <w:uiPriority w:val="99"/>
    <w:semiHidden/>
    <w:unhideWhenUsed/>
    <w:rsid w:val="001F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00"/>
      <w:u w:val="single" w:color="000000"/>
      <w:lang w:val="en-US"/>
    </w:rPr>
  </w:style>
  <w:style w:type="character" w:customStyle="1" w:styleId="Hyperlink1">
    <w:name w:val="Hyperlink.1"/>
    <w:basedOn w:val="Lnk"/>
    <w:rPr>
      <w:color w:val="0000FF"/>
      <w:u w:val="single" w:color="0000FF"/>
    </w:rPr>
  </w:style>
  <w:style w:type="character" w:customStyle="1" w:styleId="Hyperlink2">
    <w:name w:val="Hyperlink.2"/>
    <w:basedOn w:val="Lnk"/>
    <w:rPr>
      <w:color w:val="0070C0"/>
      <w:u w:val="single" w:color="0070C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6"/>
      </w:numPr>
    </w:pPr>
  </w:style>
  <w:style w:type="numbering" w:customStyle="1" w:styleId="Importeradestilen1">
    <w:name w:val="Importerade stilen 1"/>
  </w:style>
  <w:style w:type="paragraph" w:styleId="BalloonText">
    <w:name w:val="Balloon Text"/>
    <w:basedOn w:val="Normal"/>
    <w:link w:val="BalloonTextChar"/>
    <w:uiPriority w:val="99"/>
    <w:semiHidden/>
    <w:unhideWhenUsed/>
    <w:rsid w:val="001F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schfeld@idrottsgalan.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.toutapp.com/2ebf26a96283c9a2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drottsgalan.se/om-oss/pres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Hirschfeld</dc:creator>
  <cp:lastModifiedBy>Linda Hirschfeld</cp:lastModifiedBy>
  <cp:revision>3</cp:revision>
  <dcterms:created xsi:type="dcterms:W3CDTF">2016-01-15T08:26:00Z</dcterms:created>
  <dcterms:modified xsi:type="dcterms:W3CDTF">2016-01-15T08:52:00Z</dcterms:modified>
</cp:coreProperties>
</file>