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2F52D1" w14:textId="738A50DA" w:rsidR="00526919" w:rsidRDefault="006F02D7">
      <w:bookmarkStart w:id="0" w:name="_GoBack"/>
      <w:bookmarkEnd w:id="0"/>
      <w:r>
        <w:rPr>
          <w:b/>
          <w:sz w:val="28"/>
          <w:szCs w:val="28"/>
        </w:rPr>
        <w:t>Med Gro</w:t>
      </w:r>
      <w:r w:rsidR="00D53360">
        <w:rPr>
          <w:b/>
          <w:sz w:val="28"/>
          <w:szCs w:val="28"/>
        </w:rPr>
        <w:t xml:space="preserve">up nappasi </w:t>
      </w:r>
      <w:r w:rsidR="004F1E77">
        <w:rPr>
          <w:b/>
          <w:sz w:val="28"/>
          <w:szCs w:val="28"/>
        </w:rPr>
        <w:t>huippujohtajan Finnairilta hoiva</w:t>
      </w:r>
      <w:r w:rsidR="00D53360">
        <w:rPr>
          <w:b/>
          <w:sz w:val="28"/>
          <w:szCs w:val="28"/>
        </w:rPr>
        <w:t>liiketoimintansa vetäjäksi</w:t>
      </w:r>
    </w:p>
    <w:p w14:paraId="4488F491" w14:textId="77777777" w:rsidR="00526919" w:rsidRDefault="00526919"/>
    <w:p w14:paraId="0FA49984" w14:textId="473CF04E" w:rsidR="00526919" w:rsidRPr="00D442FB" w:rsidRDefault="00BE5168" w:rsidP="004A6CDB">
      <w:pPr>
        <w:pStyle w:val="Vaintekstin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KTM</w:t>
      </w:r>
      <w:r w:rsidR="0022700F">
        <w:rPr>
          <w:rFonts w:ascii="Verdana" w:hAnsi="Verdana"/>
          <w:b/>
          <w:sz w:val="24"/>
        </w:rPr>
        <w:t xml:space="preserve"> </w:t>
      </w:r>
      <w:r w:rsidR="00D53360">
        <w:rPr>
          <w:rFonts w:ascii="Verdana" w:hAnsi="Verdana"/>
          <w:b/>
          <w:sz w:val="24"/>
        </w:rPr>
        <w:t>Minna Toiviainen</w:t>
      </w:r>
      <w:r w:rsidR="0022700F">
        <w:rPr>
          <w:rFonts w:ascii="Verdana" w:hAnsi="Verdana"/>
          <w:b/>
          <w:sz w:val="24"/>
        </w:rPr>
        <w:t xml:space="preserve"> vaihtaa sinivalkoiset siivet </w:t>
      </w:r>
      <w:r w:rsidR="00CB27DC">
        <w:rPr>
          <w:rFonts w:ascii="Verdana" w:hAnsi="Verdana"/>
          <w:b/>
          <w:sz w:val="24"/>
        </w:rPr>
        <w:t xml:space="preserve">yksityisen terveydenhuollon </w:t>
      </w:r>
      <w:r w:rsidR="004A6CDB">
        <w:rPr>
          <w:rFonts w:ascii="Verdana" w:hAnsi="Verdana"/>
          <w:b/>
          <w:sz w:val="24"/>
        </w:rPr>
        <w:t>kärkikaartiin nopeasti nousseeseen Med Groupiin. Toiviainen saa johdettavakseen Med Groupin hoivaliiketoiminnan, josta yritys aikoo tehdä kotiin vietävien palveluiden edelläkävijän Suomessa.</w:t>
      </w:r>
      <w:r w:rsidR="0022700F">
        <w:rPr>
          <w:rFonts w:ascii="Verdana" w:hAnsi="Verdana"/>
          <w:b/>
          <w:sz w:val="24"/>
        </w:rPr>
        <w:t xml:space="preserve"> </w:t>
      </w:r>
      <w:r w:rsidR="0070290D">
        <w:rPr>
          <w:rFonts w:ascii="Verdana" w:hAnsi="Verdana"/>
          <w:b/>
          <w:sz w:val="24"/>
        </w:rPr>
        <w:t xml:space="preserve"> </w:t>
      </w:r>
    </w:p>
    <w:p w14:paraId="38A2252F" w14:textId="77777777" w:rsidR="00526919" w:rsidRDefault="00526919"/>
    <w:p w14:paraId="66767153" w14:textId="63E48406" w:rsidR="004A6CDB" w:rsidRDefault="00D25758">
      <w:r>
        <w:t xml:space="preserve">Suomen nopeimmin kasvaviin </w:t>
      </w:r>
      <w:r w:rsidR="007E015E">
        <w:t>terveys- ja sosiaalipalvelu</w:t>
      </w:r>
      <w:r w:rsidR="0070290D">
        <w:t>yrityksiin</w:t>
      </w:r>
      <w:r>
        <w:t xml:space="preserve"> lu</w:t>
      </w:r>
      <w:r w:rsidR="004A6CDB">
        <w:t>keutuva Med Group saa hoivaliiketoimintansa vetäjäksi todellisen palveluliiketoiminnan</w:t>
      </w:r>
      <w:r w:rsidR="00466C57">
        <w:t xml:space="preserve"> osaajan</w:t>
      </w:r>
      <w:r w:rsidR="004A6CDB">
        <w:t xml:space="preserve"> ja asiakaskokemuksen ke</w:t>
      </w:r>
      <w:r w:rsidR="00466C57">
        <w:t xml:space="preserve">hittämisen mestarin. Itellassa ja Suomen Matkatoimistossa kannuksensa hankkinut Toiviainen on työskennellyt viimeiset seitsemän vuotta Finnairilla, jossa hän on neljän vuoden ajan vastannut 2500 työntekijän matkustamopalveluista. </w:t>
      </w:r>
      <w:r w:rsidR="009F584F" w:rsidRPr="000004D3">
        <w:t>Med Groupilla hänestä tulee liiketoimintajohtaja hoivaliiketoimintaan, joka käsittää kotiin vietävien avustaja- ja kotihoitotoimintojen lisäksi ensihoidon.</w:t>
      </w:r>
    </w:p>
    <w:p w14:paraId="6B44AD2C" w14:textId="77777777" w:rsidR="004A6CDB" w:rsidRDefault="004A6CDB"/>
    <w:p w14:paraId="526A45EA" w14:textId="151B38CF" w:rsidR="00526919" w:rsidRDefault="00466C57">
      <w:r>
        <w:t>Med Groupin t</w:t>
      </w:r>
      <w:r w:rsidR="000067C4">
        <w:t xml:space="preserve">oimitusjohtaja </w:t>
      </w:r>
      <w:r w:rsidR="000067C4" w:rsidRPr="000067C4">
        <w:rPr>
          <w:b/>
        </w:rPr>
        <w:t>Kari Virta</w:t>
      </w:r>
      <w:r w:rsidR="0070290D">
        <w:t xml:space="preserve"> kommentoi valintaa</w:t>
      </w:r>
      <w:r w:rsidR="000067C4">
        <w:t>:</w:t>
      </w:r>
    </w:p>
    <w:p w14:paraId="3EE057ED" w14:textId="1A1F5683" w:rsidR="00526919" w:rsidRDefault="00526919"/>
    <w:p w14:paraId="79A187F0" w14:textId="1E14DB2D" w:rsidR="0056441D" w:rsidRPr="0056441D" w:rsidRDefault="0056441D" w:rsidP="0056441D">
      <w:pPr>
        <w:numPr>
          <w:ilvl w:val="0"/>
          <w:numId w:val="1"/>
        </w:numPr>
        <w:ind w:hanging="360"/>
        <w:contextualSpacing/>
      </w:pPr>
      <w:r>
        <w:t>Med Group on vahvan kasvun yhtiö. P</w:t>
      </w:r>
      <w:r w:rsidR="00466C57">
        <w:t xml:space="preserve">anostamme </w:t>
      </w:r>
      <w:r>
        <w:t xml:space="preserve">nyt </w:t>
      </w:r>
      <w:r w:rsidR="00466C57">
        <w:t xml:space="preserve">voimakkaasti kotiin vietäviin hoiva- </w:t>
      </w:r>
      <w:r>
        <w:t>ja avustajapalveluihin, joissa usko</w:t>
      </w:r>
      <w:r w:rsidR="00FA61A1">
        <w:t>mme yksilön valinnanvapauteen sekä</w:t>
      </w:r>
      <w:r>
        <w:t xml:space="preserve"> innovatiivisten palveluiden kautta luotavaan ylivertaiseen asiakaskokemukseen</w:t>
      </w:r>
      <w:r w:rsidR="00466C57">
        <w:t xml:space="preserve">. </w:t>
      </w:r>
      <w:r w:rsidRPr="0056441D">
        <w:t>Minnasta saamme</w:t>
      </w:r>
      <w:r>
        <w:t xml:space="preserve"> hoivaliiketoiminnallemme</w:t>
      </w:r>
      <w:r w:rsidRPr="0056441D">
        <w:t xml:space="preserve"> innostavan johtajan</w:t>
      </w:r>
      <w:r>
        <w:t>, jolla on vahva kokemus suuren palveluliiketoiminnan johtamisesta</w:t>
      </w:r>
      <w:r w:rsidR="00466C57">
        <w:t xml:space="preserve"> </w:t>
      </w:r>
      <w:r>
        <w:t xml:space="preserve">sekä vaativan kuluttajalähtöisen asiakaspalvelun kehittämisestä. Myös </w:t>
      </w:r>
      <w:r w:rsidR="007D033B">
        <w:t>henkilötasolla tunsimme Minnan</w:t>
      </w:r>
      <w:r>
        <w:t xml:space="preserve"> sopivan </w:t>
      </w:r>
      <w:r w:rsidR="007D033B">
        <w:t>erittäin hyvin Med Groupin arvomaailmaan ja osaksi johtoryhmäämme.</w:t>
      </w:r>
    </w:p>
    <w:p w14:paraId="0F439422" w14:textId="74026A75" w:rsidR="004B355F" w:rsidRDefault="004B355F"/>
    <w:p w14:paraId="2E968F9B" w14:textId="128654B4" w:rsidR="00526919" w:rsidRDefault="00AF345C">
      <w:r>
        <w:t>Tuore liiketoimintajohtaja</w:t>
      </w:r>
      <w:r w:rsidR="001F2C39">
        <w:t xml:space="preserve"> </w:t>
      </w:r>
      <w:r w:rsidR="007D033B">
        <w:rPr>
          <w:b/>
        </w:rPr>
        <w:t>Minna Toiviainen</w:t>
      </w:r>
      <w:r w:rsidR="004B355F">
        <w:rPr>
          <w:b/>
        </w:rPr>
        <w:t xml:space="preserve"> </w:t>
      </w:r>
      <w:r w:rsidR="007D033B">
        <w:t>valottaa päätöksensä taustoja</w:t>
      </w:r>
      <w:r w:rsidR="001F2C39">
        <w:t>:</w:t>
      </w:r>
    </w:p>
    <w:p w14:paraId="610FEA13" w14:textId="77777777" w:rsidR="00526919" w:rsidRDefault="00526919"/>
    <w:p w14:paraId="681B1FEE" w14:textId="4140CE23" w:rsidR="00B015DE" w:rsidRDefault="00764EDB" w:rsidP="00FA61A1">
      <w:pPr>
        <w:numPr>
          <w:ilvl w:val="0"/>
          <w:numId w:val="1"/>
        </w:numPr>
        <w:ind w:hanging="360"/>
        <w:contextualSpacing/>
      </w:pPr>
      <w:r>
        <w:t>Olen</w:t>
      </w:r>
      <w:r w:rsidR="00B015DE">
        <w:t xml:space="preserve"> koko työurani saanut tehdä töi</w:t>
      </w:r>
      <w:r>
        <w:t xml:space="preserve">tä </w:t>
      </w:r>
      <w:r w:rsidR="00B015DE">
        <w:t>ihmisten</w:t>
      </w:r>
      <w:r w:rsidR="00FA61A1">
        <w:t xml:space="preserve"> ja palveluiden</w:t>
      </w:r>
      <w:r w:rsidR="00B015DE">
        <w:t xml:space="preserve"> kanssa, ja Med Groupissa pääsen jatkamaan tätä intohimoani </w:t>
      </w:r>
      <w:r w:rsidR="00FA61A1">
        <w:t>sukeltaen aivan uudelle alalle</w:t>
      </w:r>
      <w:r>
        <w:t>.</w:t>
      </w:r>
      <w:r w:rsidR="00FA61A1">
        <w:t xml:space="preserve"> </w:t>
      </w:r>
      <w:r w:rsidR="00B015DE" w:rsidRPr="00B015DE">
        <w:t>Uskon vahva</w:t>
      </w:r>
      <w:r w:rsidR="004C5E67">
        <w:t>sti ihmiseltä ihmiselle tehtäviin palveluihin</w:t>
      </w:r>
      <w:r w:rsidR="00B015DE" w:rsidRPr="00B015DE">
        <w:t>, kohtaamisi</w:t>
      </w:r>
      <w:r w:rsidR="00FA61A1">
        <w:t>in ja osaamisen, innostuksen</w:t>
      </w:r>
      <w:r w:rsidR="00B015DE" w:rsidRPr="00B015DE">
        <w:t xml:space="preserve"> ja </w:t>
      </w:r>
      <w:r w:rsidR="00FA61A1">
        <w:t>lopulta menestyksen löytymiseen</w:t>
      </w:r>
      <w:r w:rsidR="00B015DE" w:rsidRPr="00B015DE">
        <w:t xml:space="preserve"> ihmisi</w:t>
      </w:r>
      <w:r w:rsidR="00FA61A1">
        <w:t>st</w:t>
      </w:r>
      <w:r w:rsidR="00B015DE" w:rsidRPr="00B015DE">
        <w:t>ä.</w:t>
      </w:r>
      <w:r w:rsidR="00FA61A1">
        <w:t xml:space="preserve"> </w:t>
      </w:r>
      <w:r w:rsidR="00B015DE">
        <w:t>Hoivapalveluissa, jos mis</w:t>
      </w:r>
      <w:r w:rsidR="00FA61A1">
        <w:t xml:space="preserve">sä, nämä arjen kohtaamiset ovat erittäin merkityksellisiä. Olen todella innoissani päästessäni mukaan kehittämään näitä </w:t>
      </w:r>
      <w:r w:rsidR="004C5E67">
        <w:t xml:space="preserve">vammaisten, vanhusten ja </w:t>
      </w:r>
      <w:r w:rsidR="004C5E67">
        <w:lastRenderedPageBreak/>
        <w:t xml:space="preserve">lapsiperheiden </w:t>
      </w:r>
      <w:r w:rsidR="000F77AC">
        <w:t xml:space="preserve">asiakaskokemuksia. Med Groupin kasvua vauhdittamaan </w:t>
      </w:r>
      <w:r w:rsidR="00FA61A1">
        <w:t xml:space="preserve">tuon vankan palveluosaamiseni sekä kokemukseni ihmisten kanssa yhdessä tehtävästä muutosjohtamisesta. </w:t>
      </w:r>
    </w:p>
    <w:p w14:paraId="5152BA22" w14:textId="77777777" w:rsidR="00526919" w:rsidRDefault="00526919"/>
    <w:p w14:paraId="6DBB80AB" w14:textId="77777777" w:rsidR="00526919" w:rsidRDefault="00FD6F9D">
      <w:r>
        <w:t>Lisätiedot</w:t>
      </w:r>
      <w:r w:rsidR="001F2C39">
        <w:t>:</w:t>
      </w:r>
    </w:p>
    <w:p w14:paraId="4D44038D" w14:textId="77777777" w:rsidR="00526919" w:rsidRDefault="00526919"/>
    <w:p w14:paraId="4549138F" w14:textId="77777777" w:rsidR="00526919" w:rsidRDefault="00AF345C" w:rsidP="00AF345C">
      <w:pPr>
        <w:spacing w:line="280" w:lineRule="exact"/>
      </w:pPr>
      <w:r w:rsidRPr="00FD1A90">
        <w:t xml:space="preserve">Med Group Oy:n toimitusjohtaja </w:t>
      </w:r>
      <w:r w:rsidRPr="00FD1A90">
        <w:rPr>
          <w:b/>
        </w:rPr>
        <w:t>Kari Virta</w:t>
      </w:r>
      <w:r w:rsidRPr="00FD1A90">
        <w:t xml:space="preserve">, </w:t>
      </w:r>
      <w:hyperlink r:id="rId7" w:history="1">
        <w:r w:rsidRPr="00FD1A90">
          <w:rPr>
            <w:rStyle w:val="Hyperlinkki"/>
          </w:rPr>
          <w:t>kari.virta@medgroup.fi</w:t>
        </w:r>
      </w:hyperlink>
      <w:r w:rsidRPr="00FD1A90">
        <w:t>, 040 751 1853.</w:t>
      </w:r>
    </w:p>
    <w:p w14:paraId="1F803EE6" w14:textId="77777777" w:rsidR="00526919" w:rsidRDefault="00526919"/>
    <w:p w14:paraId="15F9D141" w14:textId="63E13B1C" w:rsidR="00526919" w:rsidRPr="00C80BAF" w:rsidRDefault="00AF345C">
      <w:pPr>
        <w:spacing w:after="240"/>
      </w:pPr>
      <w:r>
        <w:t>Med Groupin</w:t>
      </w:r>
      <w:r w:rsidR="004C5E67">
        <w:t xml:space="preserve"> hoiva</w:t>
      </w:r>
      <w:r w:rsidR="00D53360">
        <w:t>pa</w:t>
      </w:r>
      <w:r w:rsidR="00BE5168">
        <w:t>lveluiden liiketoimintajohtaja 1</w:t>
      </w:r>
      <w:r>
        <w:t>.</w:t>
      </w:r>
      <w:r w:rsidR="00BE5168">
        <w:t>11.</w:t>
      </w:r>
      <w:r>
        <w:t xml:space="preserve"> </w:t>
      </w:r>
      <w:r w:rsidRPr="00C80BAF">
        <w:t>2017 alkaen</w:t>
      </w:r>
      <w:r w:rsidR="003A03D4" w:rsidRPr="00C80BAF">
        <w:t xml:space="preserve"> </w:t>
      </w:r>
      <w:r w:rsidR="00D53360">
        <w:rPr>
          <w:b/>
        </w:rPr>
        <w:t>Minna Toiviainen</w:t>
      </w:r>
      <w:r w:rsidR="001F2C39" w:rsidRPr="00C80BAF">
        <w:t xml:space="preserve">, </w:t>
      </w:r>
      <w:r w:rsidR="002A67EA" w:rsidRPr="001C0967">
        <w:rPr>
          <w:color w:val="0000FF"/>
          <w:u w:val="single"/>
        </w:rPr>
        <w:t>minna.toiviainen</w:t>
      </w:r>
      <w:r w:rsidR="002A67EA">
        <w:rPr>
          <w:color w:val="0000FF"/>
          <w:u w:val="single"/>
        </w:rPr>
        <w:t>@icloud.com</w:t>
      </w:r>
      <w:r w:rsidR="001F2C39" w:rsidRPr="00C80BAF">
        <w:t xml:space="preserve"> </w:t>
      </w:r>
      <w:r w:rsidR="00D53360" w:rsidRPr="00BE5168">
        <w:t>050 392 6319</w:t>
      </w:r>
      <w:r w:rsidR="001F2C39" w:rsidRPr="00C80BAF">
        <w:t>.</w:t>
      </w:r>
    </w:p>
    <w:p w14:paraId="2BDD59F8" w14:textId="77777777" w:rsidR="00FD6F9D" w:rsidRPr="00C80BAF" w:rsidRDefault="00FD6F9D">
      <w:pPr>
        <w:rPr>
          <w:i/>
        </w:rPr>
      </w:pPr>
      <w:bookmarkStart w:id="1" w:name="_gjdgxs" w:colFirst="0" w:colLast="0"/>
      <w:bookmarkEnd w:id="1"/>
    </w:p>
    <w:p w14:paraId="65D15123" w14:textId="77777777" w:rsidR="00C80BAF" w:rsidRPr="00C80BAF" w:rsidRDefault="00C80BAF" w:rsidP="00C80BAF">
      <w:pPr>
        <w:rPr>
          <w:rFonts w:eastAsia="Cambria" w:cs="Cambria"/>
          <w:i/>
          <w:u w:color="000000"/>
        </w:rPr>
      </w:pPr>
      <w:r w:rsidRPr="00C80BAF">
        <w:rPr>
          <w:rFonts w:eastAsia="Cambria" w:cs="Cambria"/>
          <w:i/>
          <w:u w:color="000000"/>
        </w:rPr>
        <w:t>Med Group on kotimainen, nopeasti kasvava sosiaali- ja terveydenhuoltoalan palveluyritys. Kehitämme terveyspalveluiden laatua, vaikuttavuutta ja kustannustehokkuutta. Työllistämme noin 2200 sosiaali- ja terveydenhuollon ty</w:t>
      </w:r>
      <w:r w:rsidR="00BB15E1">
        <w:rPr>
          <w:rFonts w:eastAsia="Cambria" w:cs="Cambria"/>
          <w:i/>
          <w:u w:color="000000"/>
        </w:rPr>
        <w:t>öntekijää liikevaihtomme saavuttaessa tänä vuonna noin 100</w:t>
      </w:r>
      <w:r w:rsidRPr="00C80BAF">
        <w:rPr>
          <w:rFonts w:eastAsia="Cambria" w:cs="Cambria"/>
          <w:i/>
          <w:u w:color="000000"/>
        </w:rPr>
        <w:t xml:space="preserve"> miljoonaa euroa. Päätoimialamme ovat hammaslääkäri-, lääkäri-, hoiva- ja ensihoitopalvelut. Med Group palvelee asiakkaita koko Suomen alueella julkisen sektorin yhteistyökumppanina. </w:t>
      </w:r>
    </w:p>
    <w:p w14:paraId="2A22A7F3" w14:textId="77777777" w:rsidR="00526919" w:rsidRDefault="00526919"/>
    <w:p w14:paraId="23F91150" w14:textId="77777777" w:rsidR="00C80BAF" w:rsidRPr="00C80BAF" w:rsidRDefault="00C80BAF" w:rsidP="00AF345C">
      <w:pPr>
        <w:pStyle w:val="Vaintekstin"/>
        <w:rPr>
          <w:color w:val="0070C0"/>
        </w:rPr>
      </w:pPr>
    </w:p>
    <w:sectPr w:rsidR="00C80BAF" w:rsidRPr="00C80BAF">
      <w:headerReference w:type="default" r:id="rId8"/>
      <w:footerReference w:type="default" r:id="rId9"/>
      <w:pgSz w:w="11900" w:h="16840"/>
      <w:pgMar w:top="2835" w:right="1191" w:bottom="1191" w:left="119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E090" w14:textId="77777777" w:rsidR="00F65175" w:rsidRDefault="00F65175">
      <w:r>
        <w:separator/>
      </w:r>
    </w:p>
  </w:endnote>
  <w:endnote w:type="continuationSeparator" w:id="0">
    <w:p w14:paraId="09545753" w14:textId="77777777" w:rsidR="00F65175" w:rsidRDefault="00F6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FA05" w14:textId="77777777" w:rsidR="00526919" w:rsidRDefault="001F2C39">
    <w:pPr>
      <w:tabs>
        <w:tab w:val="right" w:pos="9498"/>
      </w:tabs>
      <w:spacing w:after="624"/>
    </w:pPr>
    <w:r>
      <w:rPr>
        <w:noProof/>
      </w:rPr>
      <w:drawing>
        <wp:inline distT="0" distB="0" distL="0" distR="0" wp14:anchorId="729EA55F" wp14:editId="4B3B2E9D">
          <wp:extent cx="6043930" cy="46672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393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F439C" w14:textId="77777777" w:rsidR="00F65175" w:rsidRDefault="00F65175">
      <w:r>
        <w:separator/>
      </w:r>
    </w:p>
  </w:footnote>
  <w:footnote w:type="continuationSeparator" w:id="0">
    <w:p w14:paraId="6C0965A2" w14:textId="77777777" w:rsidR="00F65175" w:rsidRDefault="00F6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FFA4" w14:textId="536D7C8E" w:rsidR="00504FEF" w:rsidRDefault="00D343BF" w:rsidP="00504FEF">
    <w:pPr>
      <w:tabs>
        <w:tab w:val="center" w:pos="4320"/>
        <w:tab w:val="right" w:pos="8640"/>
      </w:tabs>
    </w:pPr>
    <w:r>
      <w:t>LEHDISTÖTIEDOTE 13</w:t>
    </w:r>
    <w:r w:rsidR="00C80BAF">
      <w:t>.9. 2017</w:t>
    </w:r>
  </w:p>
  <w:p w14:paraId="35642660" w14:textId="77777777" w:rsidR="00526919" w:rsidRDefault="001F2C39">
    <w:pPr>
      <w:tabs>
        <w:tab w:val="center" w:pos="4320"/>
        <w:tab w:val="right" w:pos="8640"/>
      </w:tabs>
      <w:spacing w:before="1077"/>
      <w:ind w:right="20"/>
    </w:pPr>
    <w:r>
      <w:rPr>
        <w:noProof/>
      </w:rPr>
      <w:drawing>
        <wp:inline distT="0" distB="0" distL="0" distR="0" wp14:anchorId="71556D4C" wp14:editId="754EFF22">
          <wp:extent cx="6043930" cy="7550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393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49D0"/>
    <w:multiLevelType w:val="hybridMultilevel"/>
    <w:tmpl w:val="5F800824"/>
    <w:lvl w:ilvl="0" w:tplc="E62E220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F24AD"/>
    <w:multiLevelType w:val="hybridMultilevel"/>
    <w:tmpl w:val="8530F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A1888"/>
    <w:multiLevelType w:val="multilevel"/>
    <w:tmpl w:val="9CC006D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BB342C2"/>
    <w:multiLevelType w:val="hybridMultilevel"/>
    <w:tmpl w:val="8D903D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9"/>
    <w:rsid w:val="000004D3"/>
    <w:rsid w:val="000067C4"/>
    <w:rsid w:val="000A67CF"/>
    <w:rsid w:val="000F4913"/>
    <w:rsid w:val="000F77AC"/>
    <w:rsid w:val="00185183"/>
    <w:rsid w:val="001C0967"/>
    <w:rsid w:val="001F2C39"/>
    <w:rsid w:val="0022700F"/>
    <w:rsid w:val="0024422F"/>
    <w:rsid w:val="002540A4"/>
    <w:rsid w:val="00271551"/>
    <w:rsid w:val="002A67EA"/>
    <w:rsid w:val="002C1B20"/>
    <w:rsid w:val="002F1F99"/>
    <w:rsid w:val="00323A5B"/>
    <w:rsid w:val="003910C7"/>
    <w:rsid w:val="00395B37"/>
    <w:rsid w:val="003A03D4"/>
    <w:rsid w:val="003F58F7"/>
    <w:rsid w:val="0041264D"/>
    <w:rsid w:val="0043103D"/>
    <w:rsid w:val="00432203"/>
    <w:rsid w:val="00437FE3"/>
    <w:rsid w:val="00466C57"/>
    <w:rsid w:val="004A6CDB"/>
    <w:rsid w:val="004B355F"/>
    <w:rsid w:val="004C5E67"/>
    <w:rsid w:val="004F1E77"/>
    <w:rsid w:val="00504FEF"/>
    <w:rsid w:val="00526919"/>
    <w:rsid w:val="00553F81"/>
    <w:rsid w:val="0056441D"/>
    <w:rsid w:val="005A5B66"/>
    <w:rsid w:val="0060087E"/>
    <w:rsid w:val="00691419"/>
    <w:rsid w:val="006F02D7"/>
    <w:rsid w:val="0070290D"/>
    <w:rsid w:val="00764EDB"/>
    <w:rsid w:val="0077505A"/>
    <w:rsid w:val="007D033B"/>
    <w:rsid w:val="007E015E"/>
    <w:rsid w:val="00857A17"/>
    <w:rsid w:val="008E7440"/>
    <w:rsid w:val="009269A2"/>
    <w:rsid w:val="009277C9"/>
    <w:rsid w:val="009D563D"/>
    <w:rsid w:val="009F584F"/>
    <w:rsid w:val="00AD41D8"/>
    <w:rsid w:val="00AE2E65"/>
    <w:rsid w:val="00AF345C"/>
    <w:rsid w:val="00B015DE"/>
    <w:rsid w:val="00B20F27"/>
    <w:rsid w:val="00BA67B3"/>
    <w:rsid w:val="00BB15E1"/>
    <w:rsid w:val="00BD05FC"/>
    <w:rsid w:val="00BE5168"/>
    <w:rsid w:val="00C80BAF"/>
    <w:rsid w:val="00CB27DC"/>
    <w:rsid w:val="00CD741E"/>
    <w:rsid w:val="00D10620"/>
    <w:rsid w:val="00D25758"/>
    <w:rsid w:val="00D343BF"/>
    <w:rsid w:val="00D442FB"/>
    <w:rsid w:val="00D53360"/>
    <w:rsid w:val="00DA174C"/>
    <w:rsid w:val="00E03E62"/>
    <w:rsid w:val="00EC3109"/>
    <w:rsid w:val="00EF1D41"/>
    <w:rsid w:val="00F65175"/>
    <w:rsid w:val="00F65FC3"/>
    <w:rsid w:val="00FA61A1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4631D"/>
  <w15:docId w15:val="{679A2BA4-0DFA-4381-9751-A7C2240A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504FE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04FEF"/>
  </w:style>
  <w:style w:type="paragraph" w:styleId="Alatunniste">
    <w:name w:val="footer"/>
    <w:basedOn w:val="Normaali"/>
    <w:link w:val="AlatunnisteChar"/>
    <w:uiPriority w:val="99"/>
    <w:unhideWhenUsed/>
    <w:rsid w:val="00504FE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04FEF"/>
  </w:style>
  <w:style w:type="character" w:styleId="Hyperlinkki">
    <w:name w:val="Hyperlink"/>
    <w:basedOn w:val="Kappaleenoletusfontti"/>
    <w:unhideWhenUsed/>
    <w:rsid w:val="0060087E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910C7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4B355F"/>
  </w:style>
  <w:style w:type="paragraph" w:styleId="Vaintekstin">
    <w:name w:val="Plain Text"/>
    <w:basedOn w:val="Normaali"/>
    <w:link w:val="VaintekstinChar"/>
    <w:uiPriority w:val="99"/>
    <w:unhideWhenUsed/>
    <w:rsid w:val="006F02D7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6F02D7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D5336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5336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5336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336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336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336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.virta@medgroup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Pauliina</dc:creator>
  <cp:lastModifiedBy>Pauliina Lajunen</cp:lastModifiedBy>
  <cp:revision>2</cp:revision>
  <dcterms:created xsi:type="dcterms:W3CDTF">2017-09-13T08:52:00Z</dcterms:created>
  <dcterms:modified xsi:type="dcterms:W3CDTF">2017-09-13T08:52:00Z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1210411109</vt:i4>
  </property>
  <property fmtid="{D5CDD505-2E9C-101B-9397-08002B2CF9AE}" pid="3" name="_NewReviewCycle">
    <vt:lpwstr/>
  </property>
  <property fmtid="{D5CDD505-2E9C-101B-9397-08002B2CF9AE}" pid="4" name="_EmailSubject">
    <vt:lpwstr>Med Group - Tampereen henkilökohtainen apu - Tiedotepohja kommentoitavaksi</vt:lpwstr>
  </property>
  <property fmtid="{D5CDD505-2E9C-101B-9397-08002B2CF9AE}" pid="5" name="_AuthorEmail">
    <vt:lpwstr>Paivi.Mattila@tampere.fi</vt:lpwstr>
  </property>
  <property fmtid="{D5CDD505-2E9C-101B-9397-08002B2CF9AE}" pid="6" name="_AuthorEmailDisplayName">
    <vt:lpwstr>Mattila Päivi</vt:lpwstr>
  </property>
  <property fmtid="{D5CDD505-2E9C-101B-9397-08002B2CF9AE}" pid="7" name="_ReviewingToolsShownOnce">
    <vt:lpwstr/>
  </property>
</Properties>
</file>