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9E" w:rsidRDefault="007A4F9E" w:rsidP="00D55C0B">
      <w:pPr>
        <w:jc w:val="center"/>
        <w:rPr>
          <w:rFonts w:eastAsia="Batang"/>
          <w:b/>
          <w:sz w:val="28"/>
          <w:szCs w:val="28"/>
          <w:lang w:val="sv-SE" w:eastAsia="ko-KR"/>
        </w:rPr>
      </w:pPr>
      <w:bookmarkStart w:id="0" w:name="_GoBack"/>
      <w:bookmarkEnd w:id="0"/>
    </w:p>
    <w:p w:rsidR="007A4F9E" w:rsidRDefault="007A4F9E" w:rsidP="00D55C0B">
      <w:pPr>
        <w:jc w:val="center"/>
        <w:rPr>
          <w:rFonts w:eastAsia="Batang"/>
          <w:b/>
          <w:sz w:val="28"/>
          <w:szCs w:val="28"/>
          <w:lang w:val="sv-SE" w:eastAsia="ko-KR"/>
        </w:rPr>
      </w:pPr>
    </w:p>
    <w:p w:rsidR="0088783D" w:rsidRPr="006A3301" w:rsidRDefault="006A3301" w:rsidP="00E30D63">
      <w:pPr>
        <w:jc w:val="center"/>
        <w:rPr>
          <w:rFonts w:eastAsia="Batang"/>
          <w:b/>
          <w:sz w:val="28"/>
          <w:szCs w:val="28"/>
          <w:lang w:eastAsia="ko-KR"/>
        </w:rPr>
      </w:pPr>
      <w:r w:rsidRPr="006A3301">
        <w:rPr>
          <w:rFonts w:eastAsia="Batang"/>
          <w:b/>
          <w:sz w:val="28"/>
          <w:szCs w:val="28"/>
          <w:lang w:eastAsia="ko-KR"/>
        </w:rPr>
        <w:t>LG LANCERER TI ÅRS KOMPRESSORGARANTI PÅ SINE NORDISKE VARMEPUMPER</w:t>
      </w:r>
      <w:r w:rsidR="00494B6E">
        <w:rPr>
          <w:rFonts w:eastAsia="Batang"/>
          <w:b/>
          <w:sz w:val="28"/>
          <w:szCs w:val="28"/>
          <w:lang w:eastAsia="ko-KR"/>
        </w:rPr>
        <w:t>E</w:t>
      </w:r>
    </w:p>
    <w:p w:rsidR="00F96189" w:rsidRPr="009413FC" w:rsidRDefault="00F96189" w:rsidP="00D55C0B">
      <w:pPr>
        <w:jc w:val="center"/>
        <w:rPr>
          <w:rFonts w:eastAsia="Batang"/>
          <w:b/>
          <w:lang w:val="sv-SE" w:eastAsia="ko-KR"/>
        </w:rPr>
      </w:pPr>
    </w:p>
    <w:p w:rsidR="006A3301" w:rsidRPr="005C1119" w:rsidRDefault="006A3301" w:rsidP="006A3301">
      <w:pPr>
        <w:pStyle w:val="Listeafsnit"/>
        <w:numPr>
          <w:ilvl w:val="0"/>
          <w:numId w:val="23"/>
        </w:numPr>
        <w:ind w:leftChars="0"/>
        <w:jc w:val="center"/>
        <w:rPr>
          <w:rFonts w:ascii="Times New Roman"/>
          <w:i/>
          <w:sz w:val="24"/>
        </w:rPr>
      </w:pPr>
      <w:r w:rsidRPr="005C1119">
        <w:rPr>
          <w:rFonts w:ascii="Times New Roman"/>
          <w:i/>
          <w:sz w:val="24"/>
        </w:rPr>
        <w:t xml:space="preserve">For at bevise sikkerheden og kvaliteten af ​​sine nordiske </w:t>
      </w:r>
      <w:r w:rsidR="005C1119" w:rsidRPr="005C1119">
        <w:rPr>
          <w:rFonts w:ascii="Times New Roman"/>
          <w:i/>
          <w:sz w:val="24"/>
        </w:rPr>
        <w:t>produkter</w:t>
      </w:r>
      <w:r w:rsidRPr="005C1119">
        <w:rPr>
          <w:rFonts w:ascii="Times New Roman"/>
          <w:i/>
          <w:sz w:val="24"/>
        </w:rPr>
        <w:t xml:space="preserve"> lancerer LG nu ti år</w:t>
      </w:r>
      <w:r w:rsidR="00494B6E">
        <w:rPr>
          <w:rFonts w:ascii="Times New Roman"/>
          <w:i/>
          <w:sz w:val="24"/>
        </w:rPr>
        <w:t>s</w:t>
      </w:r>
      <w:r w:rsidRPr="005C1119">
        <w:rPr>
          <w:rFonts w:ascii="Times New Roman"/>
          <w:i/>
          <w:sz w:val="24"/>
        </w:rPr>
        <w:t xml:space="preserve"> kompressorgaranti på alle nyere nordiske modeller af varmepumper.</w:t>
      </w:r>
    </w:p>
    <w:p w:rsidR="00326F04" w:rsidRPr="002B3167" w:rsidRDefault="00664F9E" w:rsidP="0086461A">
      <w:pPr>
        <w:ind w:right="-142"/>
        <w:jc w:val="center"/>
        <w:rPr>
          <w:rFonts w:eastAsia="Dotum"/>
          <w:lang w:val="sv-SE" w:eastAsia="ko-KR"/>
        </w:rPr>
      </w:pPr>
      <w:r>
        <w:rPr>
          <w:rFonts w:eastAsia="Dotum"/>
          <w:noProof/>
          <w:lang w:eastAsia="da-D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122555</wp:posOffset>
            </wp:positionV>
            <wp:extent cx="1314450" cy="1733550"/>
            <wp:effectExtent l="0" t="0" r="0" b="0"/>
            <wp:wrapSquare wrapText="bothSides"/>
            <wp:docPr id="1" name="Picture 0" descr="(오후) (Final) 2015 RAC Global 10 Year Warranty Sticker_1506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오후) (Final) 2015 RAC Global 10 Year Warranty Sticker_150616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3301" w:rsidRPr="006A3301" w:rsidRDefault="00664F9E" w:rsidP="009413FC">
      <w:pPr>
        <w:pStyle w:val="NormalWeb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b/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1279525</wp:posOffset>
            </wp:positionV>
            <wp:extent cx="2152650" cy="1181100"/>
            <wp:effectExtent l="19050" t="0" r="0" b="0"/>
            <wp:wrapSquare wrapText="bothSides"/>
            <wp:docPr id="3" name="Picture 2" descr="Nordic Prestige+ right 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dic Prestige+ right bottom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980">
        <w:rPr>
          <w:rFonts w:ascii="Times New Roman" w:hAnsi="Times New Roman" w:cs="Times New Roman"/>
          <w:b/>
          <w:sz w:val="24"/>
          <w:szCs w:val="24"/>
        </w:rPr>
        <w:t>København,</w:t>
      </w:r>
      <w:r w:rsidR="006A3301" w:rsidRPr="006A33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A15">
        <w:rPr>
          <w:rFonts w:ascii="Times New Roman" w:hAnsi="Times New Roman" w:cs="Times New Roman"/>
          <w:b/>
          <w:sz w:val="24"/>
          <w:szCs w:val="24"/>
        </w:rPr>
        <w:t>20</w:t>
      </w:r>
      <w:r w:rsidR="00466985">
        <w:rPr>
          <w:rFonts w:ascii="Times New Roman" w:hAnsi="Times New Roman" w:cs="Times New Roman"/>
          <w:b/>
          <w:sz w:val="24"/>
          <w:szCs w:val="24"/>
        </w:rPr>
        <w:t>.</w:t>
      </w:r>
      <w:r w:rsidR="007C7A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985">
        <w:rPr>
          <w:rFonts w:ascii="Times New Roman" w:hAnsi="Times New Roman" w:cs="Times New Roman"/>
          <w:b/>
          <w:sz w:val="24"/>
          <w:szCs w:val="24"/>
        </w:rPr>
        <w:t>august</w:t>
      </w:r>
      <w:r w:rsidR="006A3301" w:rsidRPr="006A3301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6A3301" w:rsidRPr="006A3301">
        <w:rPr>
          <w:rFonts w:ascii="Times New Roman" w:hAnsi="Times New Roman" w:cs="Times New Roman"/>
          <w:sz w:val="24"/>
          <w:szCs w:val="24"/>
        </w:rPr>
        <w:t xml:space="preserve"> – Nu introducerer LG ti års kompressorgaranti på</w:t>
      </w:r>
      <w:r w:rsidR="00F63980">
        <w:rPr>
          <w:rFonts w:ascii="Times New Roman" w:hAnsi="Times New Roman" w:cs="Times New Roman"/>
          <w:sz w:val="24"/>
          <w:szCs w:val="24"/>
        </w:rPr>
        <w:t xml:space="preserve"> sine nordiske varmepumper. Garantien omfatter produkterne Nordic Prestige Plus, Nordic Prestige og Nordic Libero Plus og gælder alle forbrugere, der køber en ny varmepumpe fra og med 1. juli 2015. </w:t>
      </w:r>
      <w:r w:rsidR="00F63980" w:rsidRPr="00F63980">
        <w:rPr>
          <w:rFonts w:ascii="Times New Roman" w:hAnsi="Times New Roman" w:cs="Times New Roman"/>
          <w:sz w:val="24"/>
          <w:szCs w:val="24"/>
        </w:rPr>
        <w:t xml:space="preserve">LG har i en årrække tilbudt 10 års garanti på de vitale dele </w:t>
      </w:r>
      <w:r w:rsidR="00F63980">
        <w:rPr>
          <w:rFonts w:ascii="Times New Roman" w:hAnsi="Times New Roman" w:cs="Times New Roman"/>
          <w:sz w:val="24"/>
          <w:szCs w:val="24"/>
        </w:rPr>
        <w:t>i sine vaskemaskiner og køleskabe</w:t>
      </w:r>
      <w:r w:rsidR="000D05BF">
        <w:rPr>
          <w:rFonts w:ascii="Times New Roman" w:hAnsi="Times New Roman" w:cs="Times New Roman"/>
          <w:sz w:val="24"/>
          <w:szCs w:val="24"/>
        </w:rPr>
        <w:t xml:space="preserve">, </w:t>
      </w:r>
      <w:r w:rsidR="00F63980" w:rsidRPr="00F63980">
        <w:rPr>
          <w:rFonts w:ascii="Times New Roman" w:hAnsi="Times New Roman" w:cs="Times New Roman"/>
          <w:sz w:val="24"/>
          <w:szCs w:val="24"/>
        </w:rPr>
        <w:t xml:space="preserve">og dette er nu ved at blive udvidet til at inddrage kompressoren i LGs </w:t>
      </w:r>
      <w:r w:rsidR="000D05BF" w:rsidRPr="00F63980">
        <w:rPr>
          <w:rFonts w:ascii="Times New Roman" w:hAnsi="Times New Roman" w:cs="Times New Roman"/>
          <w:sz w:val="24"/>
          <w:szCs w:val="24"/>
        </w:rPr>
        <w:t>varmepumper.</w:t>
      </w:r>
      <w:r w:rsidR="00F63980" w:rsidRPr="00F63980">
        <w:rPr>
          <w:rFonts w:ascii="Times New Roman" w:hAnsi="Times New Roman" w:cs="Times New Roman"/>
          <w:sz w:val="24"/>
          <w:szCs w:val="24"/>
        </w:rPr>
        <w:t xml:space="preserve"> Garantien er en del af LGs kvalitetsarbejde og har til formål at øge sikkerhed og kundetilfredshed for LG </w:t>
      </w:r>
      <w:r w:rsidR="000D05BF" w:rsidRPr="00F63980">
        <w:rPr>
          <w:rFonts w:ascii="Times New Roman" w:hAnsi="Times New Roman" w:cs="Times New Roman"/>
          <w:sz w:val="24"/>
          <w:szCs w:val="24"/>
        </w:rPr>
        <w:t>produkter.</w:t>
      </w:r>
    </w:p>
    <w:p w:rsidR="006A3301" w:rsidRDefault="006A3301" w:rsidP="009413FC">
      <w:pPr>
        <w:pStyle w:val="NormalWeb"/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0D05BF" w:rsidRPr="00AF6B05" w:rsidRDefault="000D05BF" w:rsidP="000D05BF">
      <w:pPr>
        <w:pStyle w:val="NormalWe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6B05">
        <w:rPr>
          <w:rFonts w:ascii="Times New Roman" w:hAnsi="Times New Roman" w:cs="Times New Roman"/>
          <w:sz w:val="24"/>
          <w:szCs w:val="24"/>
        </w:rPr>
        <w:t xml:space="preserve">– Kvalitet og pålidelighed er </w:t>
      </w:r>
      <w:r w:rsidR="00810429" w:rsidRPr="00AF6B05">
        <w:rPr>
          <w:rFonts w:ascii="Times New Roman" w:hAnsi="Times New Roman" w:cs="Times New Roman"/>
          <w:sz w:val="24"/>
          <w:szCs w:val="24"/>
        </w:rPr>
        <w:t xml:space="preserve">to </w:t>
      </w:r>
      <w:r w:rsidRPr="00AF6B05">
        <w:rPr>
          <w:rFonts w:ascii="Times New Roman" w:hAnsi="Times New Roman" w:cs="Times New Roman"/>
          <w:sz w:val="24"/>
          <w:szCs w:val="24"/>
        </w:rPr>
        <w:t xml:space="preserve">vigtige </w:t>
      </w:r>
      <w:r w:rsidR="00810429" w:rsidRPr="00AF6B05">
        <w:rPr>
          <w:rFonts w:ascii="Times New Roman" w:hAnsi="Times New Roman" w:cs="Times New Roman"/>
          <w:sz w:val="24"/>
          <w:szCs w:val="24"/>
        </w:rPr>
        <w:t>grundpiller hos LG</w:t>
      </w:r>
      <w:r w:rsidR="00623EEB">
        <w:rPr>
          <w:rFonts w:ascii="Times New Roman" w:hAnsi="Times New Roman" w:cs="Times New Roman"/>
          <w:sz w:val="24"/>
          <w:szCs w:val="24"/>
        </w:rPr>
        <w:t>.</w:t>
      </w:r>
      <w:r w:rsidR="00810429" w:rsidRPr="00AF6B05">
        <w:rPr>
          <w:rFonts w:ascii="Times New Roman" w:hAnsi="Times New Roman" w:cs="Times New Roman"/>
          <w:sz w:val="24"/>
          <w:szCs w:val="24"/>
        </w:rPr>
        <w:t xml:space="preserve"> </w:t>
      </w:r>
      <w:r w:rsidR="00623EEB">
        <w:rPr>
          <w:rFonts w:ascii="Times New Roman" w:hAnsi="Times New Roman" w:cs="Times New Roman"/>
          <w:sz w:val="24"/>
          <w:szCs w:val="24"/>
        </w:rPr>
        <w:t>D</w:t>
      </w:r>
      <w:r w:rsidR="00810429" w:rsidRPr="00AF6B05">
        <w:rPr>
          <w:rFonts w:ascii="Times New Roman" w:hAnsi="Times New Roman" w:cs="Times New Roman"/>
          <w:sz w:val="24"/>
          <w:szCs w:val="24"/>
        </w:rPr>
        <w:t>er ønsker</w:t>
      </w:r>
      <w:r w:rsidRPr="00AF6B05">
        <w:rPr>
          <w:rFonts w:ascii="Times New Roman" w:hAnsi="Times New Roman" w:cs="Times New Roman"/>
          <w:sz w:val="24"/>
          <w:szCs w:val="24"/>
        </w:rPr>
        <w:t xml:space="preserve"> vi at være på </w:t>
      </w:r>
      <w:r w:rsidR="00AF6B05" w:rsidRPr="00AF6B05">
        <w:rPr>
          <w:rFonts w:ascii="Times New Roman" w:hAnsi="Times New Roman" w:cs="Times New Roman"/>
          <w:sz w:val="24"/>
          <w:szCs w:val="24"/>
        </w:rPr>
        <w:t>toppen,</w:t>
      </w:r>
      <w:r w:rsidRPr="00AF6B05">
        <w:rPr>
          <w:rFonts w:ascii="Times New Roman" w:hAnsi="Times New Roman" w:cs="Times New Roman"/>
          <w:sz w:val="24"/>
          <w:szCs w:val="24"/>
        </w:rPr>
        <w:t xml:space="preserve"> når det kommer til sådanne spørgsmål, siger Stefan Lögdberg, nordisk salgschef for LG Air</w:t>
      </w:r>
      <w:r w:rsidR="00810429" w:rsidRPr="00AF6B05">
        <w:rPr>
          <w:rFonts w:ascii="Times New Roman" w:hAnsi="Times New Roman" w:cs="Times New Roman"/>
          <w:sz w:val="24"/>
          <w:szCs w:val="24"/>
        </w:rPr>
        <w:t xml:space="preserve"> C</w:t>
      </w:r>
      <w:r w:rsidRPr="00AF6B05">
        <w:rPr>
          <w:rFonts w:ascii="Times New Roman" w:hAnsi="Times New Roman" w:cs="Times New Roman"/>
          <w:sz w:val="24"/>
          <w:szCs w:val="24"/>
        </w:rPr>
        <w:t>ondition &amp; Energy Solutions. Vi er</w:t>
      </w:r>
      <w:r w:rsidR="00810429" w:rsidRPr="00AF6B05">
        <w:rPr>
          <w:rFonts w:ascii="Times New Roman" w:hAnsi="Times New Roman" w:cs="Times New Roman"/>
          <w:sz w:val="24"/>
          <w:szCs w:val="24"/>
        </w:rPr>
        <w:t xml:space="preserve"> derfor</w:t>
      </w:r>
      <w:r w:rsidRPr="00AF6B05">
        <w:rPr>
          <w:rFonts w:ascii="Times New Roman" w:hAnsi="Times New Roman" w:cs="Times New Roman"/>
          <w:sz w:val="24"/>
          <w:szCs w:val="24"/>
        </w:rPr>
        <w:t xml:space="preserve"> meget glade</w:t>
      </w:r>
      <w:r w:rsidR="00494B6E">
        <w:rPr>
          <w:rFonts w:ascii="Times New Roman" w:hAnsi="Times New Roman" w:cs="Times New Roman"/>
          <w:sz w:val="24"/>
          <w:szCs w:val="24"/>
        </w:rPr>
        <w:t xml:space="preserve"> for</w:t>
      </w:r>
      <w:r w:rsidRPr="00AF6B05">
        <w:rPr>
          <w:rFonts w:ascii="Times New Roman" w:hAnsi="Times New Roman" w:cs="Times New Roman"/>
          <w:sz w:val="24"/>
          <w:szCs w:val="24"/>
        </w:rPr>
        <w:t xml:space="preserve"> </w:t>
      </w:r>
      <w:r w:rsidR="00810429" w:rsidRPr="00AF6B05">
        <w:rPr>
          <w:rFonts w:ascii="Times New Roman" w:hAnsi="Times New Roman" w:cs="Times New Roman"/>
          <w:sz w:val="24"/>
          <w:szCs w:val="24"/>
        </w:rPr>
        <w:t xml:space="preserve">at </w:t>
      </w:r>
      <w:r w:rsidR="00AF6B05" w:rsidRPr="00AF6B05">
        <w:rPr>
          <w:rFonts w:ascii="Times New Roman" w:hAnsi="Times New Roman" w:cs="Times New Roman"/>
          <w:sz w:val="24"/>
          <w:szCs w:val="24"/>
        </w:rPr>
        <w:t>kunne tilbyde</w:t>
      </w:r>
      <w:r w:rsidRPr="00AF6B05">
        <w:rPr>
          <w:rFonts w:ascii="Times New Roman" w:hAnsi="Times New Roman" w:cs="Times New Roman"/>
          <w:sz w:val="24"/>
          <w:szCs w:val="24"/>
        </w:rPr>
        <w:t xml:space="preserve"> ti år</w:t>
      </w:r>
      <w:r w:rsidR="00810429" w:rsidRPr="00AF6B05">
        <w:rPr>
          <w:rFonts w:ascii="Times New Roman" w:hAnsi="Times New Roman" w:cs="Times New Roman"/>
          <w:sz w:val="24"/>
          <w:szCs w:val="24"/>
        </w:rPr>
        <w:t>s</w:t>
      </w:r>
      <w:r w:rsidRPr="00AF6B05">
        <w:rPr>
          <w:rFonts w:ascii="Times New Roman" w:hAnsi="Times New Roman" w:cs="Times New Roman"/>
          <w:sz w:val="24"/>
          <w:szCs w:val="24"/>
        </w:rPr>
        <w:t xml:space="preserve"> kompressorgaranti</w:t>
      </w:r>
      <w:r w:rsidR="00AF6B05" w:rsidRPr="00AF6B05">
        <w:rPr>
          <w:rFonts w:ascii="Times New Roman" w:hAnsi="Times New Roman" w:cs="Times New Roman"/>
          <w:sz w:val="24"/>
          <w:szCs w:val="24"/>
        </w:rPr>
        <w:t xml:space="preserve">. Det er et </w:t>
      </w:r>
      <w:r w:rsidRPr="00AF6B05">
        <w:rPr>
          <w:rFonts w:ascii="Times New Roman" w:hAnsi="Times New Roman" w:cs="Times New Roman"/>
          <w:sz w:val="24"/>
          <w:szCs w:val="24"/>
        </w:rPr>
        <w:t>bevis</w:t>
      </w:r>
      <w:r w:rsidR="00AF6B05" w:rsidRPr="00AF6B05">
        <w:rPr>
          <w:rFonts w:ascii="Times New Roman" w:hAnsi="Times New Roman" w:cs="Times New Roman"/>
          <w:sz w:val="24"/>
          <w:szCs w:val="24"/>
        </w:rPr>
        <w:t xml:space="preserve"> på</w:t>
      </w:r>
      <w:r w:rsidRPr="00AF6B05">
        <w:rPr>
          <w:rFonts w:ascii="Times New Roman" w:hAnsi="Times New Roman" w:cs="Times New Roman"/>
          <w:sz w:val="24"/>
          <w:szCs w:val="24"/>
        </w:rPr>
        <w:t xml:space="preserve"> vores hårde arbejde for at sikre, at både forhandlere og slutkunder skal føle sig glade og trygge</w:t>
      </w:r>
      <w:r w:rsidR="00AF6B05" w:rsidRPr="00AF6B05">
        <w:rPr>
          <w:rFonts w:ascii="Times New Roman" w:hAnsi="Times New Roman" w:cs="Times New Roman"/>
          <w:sz w:val="24"/>
          <w:szCs w:val="24"/>
        </w:rPr>
        <w:t>, når de</w:t>
      </w:r>
      <w:r w:rsidRPr="00AF6B05">
        <w:rPr>
          <w:rFonts w:ascii="Times New Roman" w:hAnsi="Times New Roman" w:cs="Times New Roman"/>
          <w:sz w:val="24"/>
          <w:szCs w:val="24"/>
        </w:rPr>
        <w:t xml:space="preserve"> køb</w:t>
      </w:r>
      <w:r w:rsidR="00AF6B05" w:rsidRPr="00AF6B05">
        <w:rPr>
          <w:rFonts w:ascii="Times New Roman" w:hAnsi="Times New Roman" w:cs="Times New Roman"/>
          <w:sz w:val="24"/>
          <w:szCs w:val="24"/>
        </w:rPr>
        <w:t>er</w:t>
      </w:r>
      <w:r w:rsidRPr="00AF6B05">
        <w:rPr>
          <w:rFonts w:ascii="Times New Roman" w:hAnsi="Times New Roman" w:cs="Times New Roman"/>
          <w:sz w:val="24"/>
          <w:szCs w:val="24"/>
        </w:rPr>
        <w:t xml:space="preserve"> en LG</w:t>
      </w:r>
      <w:r w:rsidR="00AF6B05" w:rsidRPr="00AF6B05">
        <w:rPr>
          <w:rFonts w:ascii="Times New Roman" w:hAnsi="Times New Roman" w:cs="Times New Roman"/>
          <w:sz w:val="24"/>
          <w:szCs w:val="24"/>
        </w:rPr>
        <w:t>-</w:t>
      </w:r>
      <w:r w:rsidRPr="00AF6B05">
        <w:rPr>
          <w:rFonts w:ascii="Times New Roman" w:hAnsi="Times New Roman" w:cs="Times New Roman"/>
          <w:sz w:val="24"/>
          <w:szCs w:val="24"/>
        </w:rPr>
        <w:t>varmepumpe. Vi håber, at dette vil hjælpe os</w:t>
      </w:r>
      <w:r w:rsidR="00AF6B05" w:rsidRPr="00AF6B05">
        <w:rPr>
          <w:rFonts w:ascii="Times New Roman" w:hAnsi="Times New Roman" w:cs="Times New Roman"/>
          <w:sz w:val="24"/>
          <w:szCs w:val="24"/>
        </w:rPr>
        <w:t xml:space="preserve"> yderligere</w:t>
      </w:r>
      <w:r w:rsidRPr="00AF6B05">
        <w:rPr>
          <w:rFonts w:ascii="Times New Roman" w:hAnsi="Times New Roman" w:cs="Times New Roman"/>
          <w:sz w:val="24"/>
          <w:szCs w:val="24"/>
        </w:rPr>
        <w:t xml:space="preserve"> i vores bestræbelser på at være den bedste leverandør af kvalitet</w:t>
      </w:r>
      <w:r w:rsidR="00494B6E">
        <w:rPr>
          <w:rFonts w:ascii="Times New Roman" w:hAnsi="Times New Roman" w:cs="Times New Roman"/>
          <w:sz w:val="24"/>
          <w:szCs w:val="24"/>
        </w:rPr>
        <w:t>s</w:t>
      </w:r>
      <w:r w:rsidRPr="00AF6B05">
        <w:rPr>
          <w:rFonts w:ascii="Times New Roman" w:hAnsi="Times New Roman" w:cs="Times New Roman"/>
          <w:sz w:val="24"/>
          <w:szCs w:val="24"/>
        </w:rPr>
        <w:t xml:space="preserve"> køle- og varmeløsninger på det nordiske </w:t>
      </w:r>
      <w:r w:rsidR="007A127A" w:rsidRPr="00AF6B05">
        <w:rPr>
          <w:rFonts w:ascii="Times New Roman" w:hAnsi="Times New Roman" w:cs="Times New Roman"/>
          <w:sz w:val="24"/>
          <w:szCs w:val="24"/>
        </w:rPr>
        <w:t>marked.</w:t>
      </w:r>
    </w:p>
    <w:p w:rsidR="007A127A" w:rsidRDefault="007A127A" w:rsidP="00BE6B5A">
      <w:pPr>
        <w:spacing w:line="360" w:lineRule="auto"/>
        <w:rPr>
          <w:rFonts w:eastAsia="Batang"/>
          <w:lang w:val="sv-SE" w:eastAsia="ko-KR"/>
        </w:rPr>
      </w:pPr>
    </w:p>
    <w:p w:rsidR="007A127A" w:rsidRPr="007A127A" w:rsidRDefault="007A127A" w:rsidP="00BE6B5A">
      <w:pPr>
        <w:spacing w:line="360" w:lineRule="auto"/>
        <w:rPr>
          <w:rFonts w:eastAsia="Batang"/>
          <w:lang w:eastAsia="ko-KR"/>
        </w:rPr>
      </w:pPr>
      <w:r w:rsidRPr="007A127A">
        <w:rPr>
          <w:rFonts w:eastAsia="Batang"/>
          <w:lang w:eastAsia="ko-KR"/>
        </w:rPr>
        <w:t xml:space="preserve">LG arbejder løbende med kvalitetssikring. I Norden sælges produkter specielt udviklet til det nordiske marked. De er udviklet i tæt samarbejde mellem det lokale team og udviklingsafdelingen i Korea. Alle produkter testes mindst et år i Norden for at sikre kvalitet, så de kan modstå vores barske klima. Desuden har LG sit eget klimakammer på AC Academy i Kista </w:t>
      </w:r>
      <w:r w:rsidR="00623EEB" w:rsidRPr="007A127A">
        <w:rPr>
          <w:rFonts w:eastAsia="Batang"/>
          <w:lang w:eastAsia="ko-KR"/>
        </w:rPr>
        <w:t>uden for</w:t>
      </w:r>
      <w:r w:rsidRPr="007A127A">
        <w:rPr>
          <w:rFonts w:eastAsia="Batang"/>
          <w:lang w:eastAsia="ko-KR"/>
        </w:rPr>
        <w:t xml:space="preserve"> Stockholm, hvor produkterne kan testes. </w:t>
      </w:r>
    </w:p>
    <w:p w:rsidR="007A127A" w:rsidRPr="007A127A" w:rsidRDefault="007A127A" w:rsidP="00BE6B5A">
      <w:pPr>
        <w:spacing w:line="360" w:lineRule="auto"/>
        <w:rPr>
          <w:rFonts w:eastAsia="Batang"/>
          <w:lang w:eastAsia="ko-KR"/>
        </w:rPr>
      </w:pPr>
    </w:p>
    <w:p w:rsidR="007A127A" w:rsidRPr="007A127A" w:rsidRDefault="007A127A" w:rsidP="00BE6B5A">
      <w:pPr>
        <w:spacing w:line="360" w:lineRule="auto"/>
        <w:rPr>
          <w:rFonts w:eastAsia="Batang"/>
          <w:lang w:eastAsia="ko-KR"/>
        </w:rPr>
      </w:pPr>
      <w:r w:rsidRPr="007A127A">
        <w:rPr>
          <w:rFonts w:eastAsia="Batang"/>
          <w:lang w:eastAsia="ko-KR"/>
        </w:rPr>
        <w:lastRenderedPageBreak/>
        <w:t>Den nye kompressorgaranti er endnu et bevis på LGs forpligtelse til at være på forkant, når det kommer til at levere høj kvalitet, pålidelige og sikre produkter.</w:t>
      </w:r>
    </w:p>
    <w:p w:rsidR="00D40A60" w:rsidRDefault="00D40A60" w:rsidP="00BE6B5A">
      <w:pPr>
        <w:rPr>
          <w:lang w:val="sv-SE"/>
        </w:rPr>
      </w:pPr>
    </w:p>
    <w:p w:rsidR="00BE6B5A" w:rsidRPr="00BE6B5A" w:rsidRDefault="007A127A" w:rsidP="00BE6B5A">
      <w:pPr>
        <w:rPr>
          <w:lang w:val="sv-SE"/>
        </w:rPr>
      </w:pPr>
      <w:r>
        <w:rPr>
          <w:lang w:val="sv-SE"/>
        </w:rPr>
        <w:t xml:space="preserve">I </w:t>
      </w:r>
      <w:r w:rsidRPr="007A127A">
        <w:t>Danmark distribueres LG</w:t>
      </w:r>
      <w:r w:rsidR="00BE6B5A" w:rsidRPr="007A127A">
        <w:t xml:space="preserve">s </w:t>
      </w:r>
      <w:r w:rsidRPr="007A127A">
        <w:t>varmepumper af</w:t>
      </w:r>
      <w:r w:rsidR="00BE6B5A" w:rsidRPr="007A127A">
        <w:t xml:space="preserve"> Kinnan </w:t>
      </w:r>
      <w:r w:rsidR="009302D1" w:rsidRPr="007A127A">
        <w:t>A/S</w:t>
      </w:r>
      <w:r w:rsidR="00BE6B5A" w:rsidRPr="007A127A">
        <w:t>:</w:t>
      </w:r>
      <w:r w:rsidR="00BE6B5A" w:rsidRPr="00BE6B5A">
        <w:rPr>
          <w:lang w:val="sv-SE"/>
        </w:rPr>
        <w:t xml:space="preserve"> </w:t>
      </w:r>
    </w:p>
    <w:p w:rsidR="00BE6B5A" w:rsidRPr="00BE6B5A" w:rsidRDefault="00BE6B5A" w:rsidP="00BE6B5A">
      <w:pPr>
        <w:spacing w:line="360" w:lineRule="auto"/>
        <w:rPr>
          <w:rFonts w:eastAsia="Batang"/>
          <w:lang w:val="sv-SE" w:eastAsia="ko-KR"/>
        </w:rPr>
      </w:pPr>
    </w:p>
    <w:p w:rsidR="009413FC" w:rsidRPr="009302D1" w:rsidRDefault="009302D1" w:rsidP="009413FC">
      <w:pPr>
        <w:pStyle w:val="NormalWeb"/>
        <w:spacing w:line="360" w:lineRule="auto"/>
        <w:rPr>
          <w:rFonts w:ascii="Times New Roman" w:eastAsia="Dotum" w:hAnsi="Times New Roman" w:cs="Times New Roman"/>
          <w:b/>
          <w:sz w:val="24"/>
          <w:szCs w:val="24"/>
        </w:rPr>
      </w:pPr>
      <w:r w:rsidRPr="007A127A">
        <w:rPr>
          <w:rFonts w:ascii="Times New Roman" w:hAnsi="Times New Roman" w:cs="Times New Roman"/>
          <w:sz w:val="24"/>
          <w:szCs w:val="24"/>
        </w:rPr>
        <w:t>- Vi har arbejdet med LGs varmepumper siden 2011 og har i den tid oplevet en meget positiv udviklingen af LGs kvalitetsarbejde. Et eksempel på dette er lanceringen af LG Nordic Prestige i 2012, som senere fik de bedste testresultater i SP varmepumpetest i 2013. Når LG nu tilbyder 10 års kompressorgaranti, giver det et klart signal om den høje kvalitet, som L</w:t>
      </w:r>
      <w:r w:rsidR="00494B6E">
        <w:rPr>
          <w:rFonts w:ascii="Times New Roman" w:hAnsi="Times New Roman" w:cs="Times New Roman"/>
          <w:sz w:val="24"/>
          <w:szCs w:val="24"/>
        </w:rPr>
        <w:t>G</w:t>
      </w:r>
      <w:r w:rsidRPr="007A127A">
        <w:rPr>
          <w:rFonts w:ascii="Times New Roman" w:hAnsi="Times New Roman" w:cs="Times New Roman"/>
          <w:sz w:val="24"/>
          <w:szCs w:val="24"/>
        </w:rPr>
        <w:t xml:space="preserve"> har opnået i deres produkter. For de </w:t>
      </w:r>
      <w:r w:rsidR="00494B6E">
        <w:rPr>
          <w:rFonts w:ascii="Times New Roman" w:hAnsi="Times New Roman" w:cs="Times New Roman"/>
          <w:sz w:val="24"/>
          <w:szCs w:val="24"/>
        </w:rPr>
        <w:t>d</w:t>
      </w:r>
      <w:r w:rsidRPr="007A127A">
        <w:rPr>
          <w:rFonts w:ascii="Times New Roman" w:hAnsi="Times New Roman" w:cs="Times New Roman"/>
          <w:sz w:val="24"/>
          <w:szCs w:val="24"/>
        </w:rPr>
        <w:t>anske forbrugere betyder dette en endnu højere grad af sikkerhed i og med</w:t>
      </w:r>
      <w:r w:rsidR="00494B6E">
        <w:rPr>
          <w:rFonts w:ascii="Times New Roman" w:hAnsi="Times New Roman" w:cs="Times New Roman"/>
          <w:sz w:val="24"/>
          <w:szCs w:val="24"/>
        </w:rPr>
        <w:t>,</w:t>
      </w:r>
      <w:r w:rsidRPr="007A127A">
        <w:rPr>
          <w:rFonts w:ascii="Times New Roman" w:hAnsi="Times New Roman" w:cs="Times New Roman"/>
          <w:sz w:val="24"/>
          <w:szCs w:val="24"/>
        </w:rPr>
        <w:t xml:space="preserve"> at deres fem års totalgaranti nu også omfatter 10 års garanti på kompressoren</w:t>
      </w:r>
      <w:r w:rsidR="00623EEB">
        <w:rPr>
          <w:rFonts w:ascii="Times New Roman" w:hAnsi="Times New Roman" w:cs="Times New Roman"/>
          <w:sz w:val="24"/>
          <w:szCs w:val="24"/>
        </w:rPr>
        <w:t>,</w:t>
      </w:r>
      <w:r w:rsidR="00481AD2">
        <w:rPr>
          <w:rFonts w:ascii="Times New Roman" w:hAnsi="Times New Roman" w:cs="Times New Roman"/>
          <w:sz w:val="24"/>
          <w:szCs w:val="24"/>
        </w:rPr>
        <w:t xml:space="preserve"> </w:t>
      </w:r>
      <w:r w:rsidRPr="007A127A">
        <w:rPr>
          <w:rFonts w:ascii="Times New Roman" w:hAnsi="Times New Roman" w:cs="Times New Roman"/>
          <w:sz w:val="24"/>
          <w:szCs w:val="24"/>
        </w:rPr>
        <w:t>siger Flemming Schultz, produktchef for LG varmepumper hos Kinnan A/S.</w:t>
      </w:r>
    </w:p>
    <w:p w:rsidR="007A4F9E" w:rsidRPr="00340ADB" w:rsidRDefault="007A4F9E" w:rsidP="000532E9">
      <w:pPr>
        <w:rPr>
          <w:lang w:val="sv-SE"/>
        </w:rPr>
      </w:pPr>
    </w:p>
    <w:p w:rsidR="00482EEC" w:rsidRPr="000B074C" w:rsidRDefault="00482EEC" w:rsidP="00482EEC">
      <w:pPr>
        <w:jc w:val="center"/>
        <w:rPr>
          <w:lang w:val="sv-SE"/>
        </w:rPr>
      </w:pPr>
      <w:r w:rsidRPr="000B074C">
        <w:rPr>
          <w:lang w:val="sv-SE"/>
        </w:rPr>
        <w:t>###</w:t>
      </w:r>
    </w:p>
    <w:p w:rsidR="007A4F9E" w:rsidRPr="000B074C" w:rsidRDefault="007A4F9E" w:rsidP="000532E9">
      <w:pPr>
        <w:rPr>
          <w:lang w:val="sv-SE"/>
        </w:rPr>
      </w:pPr>
    </w:p>
    <w:p w:rsidR="007A4F9E" w:rsidRPr="000B074C" w:rsidRDefault="007A4F9E" w:rsidP="00E97798">
      <w:pPr>
        <w:keepNext/>
        <w:keepLines/>
        <w:rPr>
          <w:rFonts w:eastAsia="Gulim" w:cs="Gulim"/>
          <w:b/>
          <w:bCs/>
          <w:color w:val="CC0066"/>
          <w:sz w:val="18"/>
          <w:szCs w:val="18"/>
          <w:lang w:val="sv-SE"/>
        </w:rPr>
      </w:pPr>
    </w:p>
    <w:p w:rsidR="005C1119" w:rsidRPr="000B074C" w:rsidRDefault="005C1119" w:rsidP="005C1119">
      <w:pPr>
        <w:rPr>
          <w:rFonts w:ascii="Calibri" w:hAnsi="Calibri"/>
          <w:color w:val="000000"/>
          <w:sz w:val="21"/>
          <w:szCs w:val="21"/>
          <w:lang w:val="sv-SE" w:eastAsia="en-US"/>
        </w:rPr>
      </w:pPr>
      <w:r w:rsidRPr="000B074C">
        <w:rPr>
          <w:b/>
          <w:bCs/>
          <w:color w:val="CC0066"/>
          <w:sz w:val="18"/>
          <w:szCs w:val="18"/>
          <w:lang w:val="sv-SE" w:eastAsia="en-US"/>
        </w:rPr>
        <w:t>Om LG Electronics</w:t>
      </w:r>
    </w:p>
    <w:p w:rsidR="005C1119" w:rsidRDefault="005C1119" w:rsidP="005C1119">
      <w:pPr>
        <w:rPr>
          <w:rStyle w:val="Hyperlink"/>
          <w:rFonts w:ascii="Times New Roman" w:hAnsi="Times New Roman"/>
          <w:sz w:val="18"/>
          <w:szCs w:val="18"/>
        </w:rPr>
      </w:pPr>
      <w:r w:rsidRPr="000B074C">
        <w:rPr>
          <w:color w:val="000000"/>
          <w:sz w:val="18"/>
          <w:szCs w:val="18"/>
          <w:lang w:val="sv-SE" w:eastAsia="en-US"/>
        </w:rPr>
        <w:t xml:space="preserve">LG Electronics, Inc. </w:t>
      </w:r>
      <w:r>
        <w:rPr>
          <w:color w:val="000000"/>
          <w:sz w:val="18"/>
          <w:szCs w:val="18"/>
          <w:lang w:eastAsia="en-US"/>
        </w:rPr>
        <w:t xml:space="preserve">(KSE: 066570.KS) er en af verdens største og mest innovative leverandører af forbrugerelektronik, hårde hvidevarer og mobil kommunikation med 87 000 ansatte fordelt på 113 kontorer rundt om i verden. LG opnåede en global omsætning på 53.10 milliarder USD i 2013. LG Electronics består af fem forretningsenheder – Home Entertainment, Mobile Communications, Home Appliance og Air Conditioning &amp; Energy Solutions og Vehicle Components – og er en af verdens største producenter af fladskærme, mobiltelefoner, luftvarmepumper, vaskemaskiner og køleskabe. LG Electronics har eksisteret i Norden siden oktober 1999. </w:t>
      </w:r>
      <w:r w:rsidRPr="00766B1A">
        <w:rPr>
          <w:sz w:val="18"/>
          <w:szCs w:val="18"/>
        </w:rPr>
        <w:t>Den nordiske omsætning i 2013 beløb sig til ca. 2 mia. SEK. For mere information,</w:t>
      </w:r>
      <w:r>
        <w:rPr>
          <w:sz w:val="18"/>
          <w:szCs w:val="18"/>
        </w:rPr>
        <w:t xml:space="preserve"> </w:t>
      </w:r>
      <w:r w:rsidRPr="00766B1A">
        <w:rPr>
          <w:sz w:val="18"/>
          <w:szCs w:val="18"/>
        </w:rPr>
        <w:t xml:space="preserve">besøg </w:t>
      </w:r>
      <w:hyperlink r:id="rId11" w:history="1">
        <w:r w:rsidRPr="00766B1A">
          <w:rPr>
            <w:rStyle w:val="Hyperlink"/>
            <w:rFonts w:ascii="Times New Roman" w:hAnsi="Times New Roman"/>
            <w:sz w:val="18"/>
            <w:szCs w:val="18"/>
          </w:rPr>
          <w:t>www.lg.com</w:t>
        </w:r>
      </w:hyperlink>
    </w:p>
    <w:p w:rsidR="005C1119" w:rsidRPr="007C7A15" w:rsidRDefault="005C1119" w:rsidP="005C1119">
      <w:pPr>
        <w:keepNext/>
        <w:keepLines/>
        <w:rPr>
          <w:rFonts w:eastAsia="Gulim" w:cs="Gulim"/>
          <w:sz w:val="18"/>
          <w:szCs w:val="18"/>
          <w:highlight w:val="yellow"/>
          <w:lang w:val="en-US"/>
        </w:rPr>
      </w:pPr>
    </w:p>
    <w:p w:rsidR="005C1119" w:rsidRPr="001123C8" w:rsidRDefault="005C1119" w:rsidP="005C1119">
      <w:pPr>
        <w:rPr>
          <w:rFonts w:eastAsia="Gulim" w:cs="Gulim"/>
          <w:sz w:val="18"/>
          <w:szCs w:val="18"/>
          <w:lang w:val="sv-SE"/>
        </w:rPr>
      </w:pPr>
      <w:r w:rsidRPr="00944238">
        <w:rPr>
          <w:b/>
          <w:bCs/>
          <w:color w:val="CC0066"/>
          <w:sz w:val="18"/>
          <w:szCs w:val="18"/>
        </w:rPr>
        <w:t xml:space="preserve">Om LG Electronics Air Conditioning &amp; Energy Solutions </w:t>
      </w:r>
      <w:r w:rsidRPr="00944238">
        <w:rPr>
          <w:b/>
          <w:bCs/>
          <w:color w:val="CC0066"/>
          <w:sz w:val="18"/>
          <w:szCs w:val="18"/>
        </w:rPr>
        <w:br/>
      </w:r>
      <w:r w:rsidRPr="00944238">
        <w:rPr>
          <w:sz w:val="18"/>
          <w:szCs w:val="18"/>
        </w:rPr>
        <w:t xml:space="preserve">LG Electronics Air Conditioning &amp; Energy Solutions Company er en af verdens førende virksomheder på markedet for opvarmning, ventilation, airconditioning (HVAC) og energiløsninger. </w:t>
      </w:r>
      <w:r w:rsidRPr="00944238">
        <w:rPr>
          <w:rFonts w:eastAsia="Malgun Gothic"/>
          <w:sz w:val="18"/>
          <w:szCs w:val="18"/>
        </w:rPr>
        <w:t>Virksomheden har et bredt sortiment, der dækker alt fra forbrugerprodukter til industri- og specialiserede airconditionsystemer, samt LED-belysning. LG AE har udvidet forretningsområdet inden for specialiserede B2B-løsninger med et centralt fokus på miljøvenlighed og energieffektivitet. Igennem innovativ teknologi, store investeringer i forskning og udvikling, samt effektive markedsføringsstrategier, har LG Air Conditioning &amp; Energy Solutions Company hvert år slået sin egen salgsrekord siden år 2000.</w:t>
      </w:r>
    </w:p>
    <w:p w:rsidR="00933C09" w:rsidRDefault="002365A1" w:rsidP="00933C09">
      <w:pPr>
        <w:rPr>
          <w:rFonts w:eastAsia="Malgun Gothic"/>
          <w:bCs/>
          <w:i/>
          <w:iCs/>
          <w:sz w:val="18"/>
          <w:szCs w:val="18"/>
          <w:lang w:val="sv-SE"/>
        </w:rPr>
      </w:pPr>
      <w:r w:rsidRPr="002B3167">
        <w:rPr>
          <w:rFonts w:eastAsia="Malgun Gothic"/>
          <w:bCs/>
          <w:i/>
          <w:iCs/>
          <w:sz w:val="18"/>
          <w:szCs w:val="18"/>
          <w:lang w:val="sv-SE"/>
        </w:rPr>
        <w:br/>
      </w:r>
    </w:p>
    <w:p w:rsidR="002365A1" w:rsidRPr="002B3167" w:rsidRDefault="007A127A" w:rsidP="00933C09">
      <w:pPr>
        <w:rPr>
          <w:rFonts w:eastAsia="Malgun Gothic"/>
          <w:i/>
          <w:iCs/>
          <w:sz w:val="18"/>
          <w:szCs w:val="18"/>
          <w:lang w:val="sv-SE"/>
        </w:rPr>
      </w:pPr>
      <w:r>
        <w:rPr>
          <w:rFonts w:eastAsia="Malgun Gothic"/>
          <w:bCs/>
          <w:i/>
          <w:iCs/>
          <w:sz w:val="18"/>
          <w:szCs w:val="18"/>
          <w:lang w:val="sv-SE"/>
        </w:rPr>
        <w:t xml:space="preserve">For yderligere </w:t>
      </w:r>
      <w:r w:rsidR="002365A1" w:rsidRPr="002B3167">
        <w:rPr>
          <w:rFonts w:eastAsia="Malgun Gothic"/>
          <w:bCs/>
          <w:i/>
          <w:iCs/>
          <w:sz w:val="18"/>
          <w:szCs w:val="18"/>
          <w:lang w:val="sv-SE"/>
        </w:rPr>
        <w:t>information,</w:t>
      </w:r>
      <w:r>
        <w:rPr>
          <w:rFonts w:eastAsia="Malgun Gothic"/>
          <w:bCs/>
          <w:i/>
          <w:iCs/>
          <w:sz w:val="18"/>
          <w:szCs w:val="18"/>
          <w:lang w:val="sv-SE"/>
        </w:rPr>
        <w:t>kontakt</w:t>
      </w:r>
      <w:r w:rsidR="002365A1" w:rsidRPr="002B3167">
        <w:rPr>
          <w:rFonts w:eastAsia="Malgun Gothic"/>
          <w:bCs/>
          <w:i/>
          <w:iCs/>
          <w:sz w:val="18"/>
          <w:szCs w:val="18"/>
          <w:lang w:val="sv-SE"/>
        </w:rPr>
        <w:t>:</w:t>
      </w:r>
    </w:p>
    <w:p w:rsidR="002365A1" w:rsidRPr="002B3167" w:rsidRDefault="002365A1" w:rsidP="00E97798">
      <w:pPr>
        <w:jc w:val="both"/>
        <w:rPr>
          <w:rFonts w:eastAsia="Malgun Gothic"/>
          <w:i/>
          <w:iCs/>
          <w:sz w:val="18"/>
          <w:szCs w:val="18"/>
          <w:lang w:val="sv-S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933C09" w:rsidRPr="009302D1" w:rsidTr="000975E6">
        <w:tc>
          <w:tcPr>
            <w:tcW w:w="4322" w:type="dxa"/>
          </w:tcPr>
          <w:p w:rsidR="00D50503" w:rsidRPr="00BC1903" w:rsidRDefault="00D50503" w:rsidP="00D50503">
            <w:pPr>
              <w:rPr>
                <w:rFonts w:cstheme="majorBidi"/>
                <w:b/>
                <w:bCs/>
                <w:color w:val="365F91" w:themeColor="accent1" w:themeShade="BF"/>
                <w:sz w:val="18"/>
                <w:szCs w:val="18"/>
                <w:lang w:val="fr-FR"/>
              </w:rPr>
            </w:pPr>
            <w:r w:rsidRPr="00BC1903">
              <w:rPr>
                <w:sz w:val="18"/>
                <w:szCs w:val="18"/>
                <w:lang w:val="fr-FR"/>
              </w:rPr>
              <w:t>Susanne Persson</w:t>
            </w:r>
          </w:p>
          <w:p w:rsidR="00D50503" w:rsidRPr="00BC1903" w:rsidRDefault="00D50503" w:rsidP="00D50503">
            <w:pPr>
              <w:rPr>
                <w:rFonts w:cstheme="majorBidi"/>
                <w:b/>
                <w:bCs/>
                <w:color w:val="365F91" w:themeColor="accent1" w:themeShade="BF"/>
                <w:sz w:val="18"/>
                <w:szCs w:val="18"/>
                <w:lang w:val="fr-FR"/>
              </w:rPr>
            </w:pPr>
            <w:r w:rsidRPr="00BC1903">
              <w:rPr>
                <w:sz w:val="18"/>
                <w:szCs w:val="18"/>
                <w:lang w:val="fr-FR"/>
              </w:rPr>
              <w:t>PR Manager</w:t>
            </w:r>
          </w:p>
          <w:p w:rsidR="00D50503" w:rsidRPr="00BC1903" w:rsidRDefault="00D50503" w:rsidP="00D50503">
            <w:pPr>
              <w:rPr>
                <w:rFonts w:cstheme="majorBidi"/>
                <w:b/>
                <w:bCs/>
                <w:color w:val="365F91" w:themeColor="accent1" w:themeShade="BF"/>
                <w:sz w:val="18"/>
                <w:szCs w:val="18"/>
                <w:lang w:val="fr-FR"/>
              </w:rPr>
            </w:pPr>
            <w:r w:rsidRPr="00BC1903">
              <w:rPr>
                <w:sz w:val="18"/>
                <w:szCs w:val="18"/>
                <w:lang w:val="fr-FR"/>
              </w:rPr>
              <w:t xml:space="preserve">LG Electronics Nordic AB </w:t>
            </w:r>
          </w:p>
          <w:p w:rsidR="00933C09" w:rsidRDefault="00D50503" w:rsidP="00D50503">
            <w:pPr>
              <w:jc w:val="both"/>
              <w:rPr>
                <w:sz w:val="18"/>
                <w:szCs w:val="18"/>
                <w:lang w:val="nb-NO"/>
              </w:rPr>
            </w:pPr>
            <w:r w:rsidRPr="006857F3">
              <w:rPr>
                <w:sz w:val="18"/>
                <w:szCs w:val="18"/>
                <w:lang w:val="sv-SE"/>
              </w:rPr>
              <w:t xml:space="preserve">Box 83, 164 94 Kista </w:t>
            </w:r>
            <w:r w:rsidRPr="006857F3">
              <w:rPr>
                <w:sz w:val="18"/>
                <w:szCs w:val="18"/>
                <w:lang w:val="sv-SE"/>
              </w:rPr>
              <w:br/>
              <w:t xml:space="preserve">Mobil: </w:t>
            </w:r>
            <w:r w:rsidRPr="00EC3BA0">
              <w:rPr>
                <w:sz w:val="18"/>
                <w:szCs w:val="18"/>
                <w:lang w:val="nb-NO"/>
              </w:rPr>
              <w:t>+46 (0)70 969 46 06</w:t>
            </w:r>
          </w:p>
          <w:p w:rsidR="00D50503" w:rsidRPr="000B074C" w:rsidRDefault="00482EEC" w:rsidP="00D50503">
            <w:pPr>
              <w:jc w:val="both"/>
              <w:rPr>
                <w:rFonts w:eastAsia="Malgun Gothic"/>
                <w:i/>
                <w:iCs/>
                <w:sz w:val="18"/>
                <w:szCs w:val="18"/>
                <w:lang w:val="en-US"/>
              </w:rPr>
            </w:pPr>
            <w:r w:rsidRPr="000B074C">
              <w:rPr>
                <w:sz w:val="18"/>
                <w:szCs w:val="18"/>
                <w:lang w:val="en-US"/>
              </w:rPr>
              <w:t xml:space="preserve">E-post: </w:t>
            </w:r>
            <w:hyperlink r:id="rId12" w:history="1">
              <w:r w:rsidR="00D50503" w:rsidRPr="00DC0F04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val="nb-NO" w:eastAsia="en-US"/>
                </w:rPr>
                <w:t>susanne.persson@lge.com</w:t>
              </w:r>
            </w:hyperlink>
          </w:p>
        </w:tc>
        <w:tc>
          <w:tcPr>
            <w:tcW w:w="4323" w:type="dxa"/>
          </w:tcPr>
          <w:p w:rsidR="00933C09" w:rsidRPr="00494B6E" w:rsidRDefault="001123C8" w:rsidP="00E16C45">
            <w:pPr>
              <w:jc w:val="both"/>
              <w:rPr>
                <w:sz w:val="18"/>
                <w:szCs w:val="18"/>
                <w:lang w:val="en-US"/>
              </w:rPr>
            </w:pPr>
            <w:r w:rsidRPr="00494B6E">
              <w:rPr>
                <w:bCs/>
                <w:sz w:val="18"/>
                <w:szCs w:val="18"/>
                <w:lang w:val="en-US"/>
              </w:rPr>
              <w:t>Stefan Lögdberg</w:t>
            </w:r>
          </w:p>
          <w:p w:rsidR="00933C09" w:rsidRPr="00494B6E" w:rsidRDefault="001123C8" w:rsidP="00E16C45">
            <w:pPr>
              <w:jc w:val="both"/>
              <w:rPr>
                <w:rFonts w:eastAsia="Malgun Gothic"/>
                <w:iCs/>
                <w:sz w:val="18"/>
                <w:szCs w:val="18"/>
                <w:lang w:val="en-US"/>
              </w:rPr>
            </w:pPr>
            <w:r w:rsidRPr="00494B6E">
              <w:rPr>
                <w:rFonts w:eastAsia="Malgun Gothic"/>
                <w:iCs/>
                <w:sz w:val="18"/>
                <w:szCs w:val="18"/>
                <w:lang w:val="en-US"/>
              </w:rPr>
              <w:t>Nordic Sales Manager AE</w:t>
            </w:r>
            <w:r w:rsidR="00000C73" w:rsidRPr="00494B6E">
              <w:rPr>
                <w:rFonts w:eastAsia="Malgun Gothic"/>
                <w:iCs/>
                <w:sz w:val="18"/>
                <w:szCs w:val="18"/>
                <w:lang w:val="en-US"/>
              </w:rPr>
              <w:br/>
              <w:t xml:space="preserve">LG Electronics Nordic AB </w:t>
            </w:r>
          </w:p>
          <w:p w:rsidR="001123C8" w:rsidRPr="001123C8" w:rsidRDefault="00933C09" w:rsidP="001123C8">
            <w:pPr>
              <w:jc w:val="both"/>
              <w:rPr>
                <w:rFonts w:eastAsia="Malgun Gothic"/>
                <w:iCs/>
                <w:sz w:val="18"/>
                <w:szCs w:val="18"/>
                <w:lang w:val="sv-SE"/>
              </w:rPr>
            </w:pPr>
            <w:r w:rsidRPr="000E0A9E">
              <w:rPr>
                <w:rFonts w:eastAsia="Malgun Gothic"/>
                <w:iCs/>
                <w:sz w:val="18"/>
                <w:szCs w:val="18"/>
                <w:lang w:val="sv-SE"/>
              </w:rPr>
              <w:t>Box 83, 164 94 Kista</w:t>
            </w:r>
            <w:r w:rsidRPr="000E0A9E">
              <w:rPr>
                <w:rFonts w:eastAsia="Malgun Gothic"/>
                <w:iCs/>
                <w:sz w:val="18"/>
                <w:szCs w:val="18"/>
                <w:lang w:val="sv-SE"/>
              </w:rPr>
              <w:br/>
            </w:r>
            <w:r w:rsidR="001123C8" w:rsidRPr="001123C8">
              <w:rPr>
                <w:rFonts w:eastAsia="Malgun Gothic"/>
                <w:iCs/>
                <w:sz w:val="18"/>
                <w:szCs w:val="18"/>
                <w:lang w:val="sv-SE"/>
              </w:rPr>
              <w:t>Mobil: +46 (0) 735 23 40 23</w:t>
            </w:r>
          </w:p>
          <w:p w:rsidR="00933C09" w:rsidRPr="001123C8" w:rsidRDefault="001123C8" w:rsidP="001123C8">
            <w:pPr>
              <w:jc w:val="both"/>
              <w:rPr>
                <w:rFonts w:eastAsia="Malgun Gothic"/>
                <w:iCs/>
                <w:sz w:val="18"/>
                <w:szCs w:val="18"/>
                <w:u w:val="single"/>
                <w:lang w:val="sv-SE"/>
              </w:rPr>
            </w:pPr>
            <w:r w:rsidRPr="001123C8">
              <w:rPr>
                <w:rFonts w:eastAsia="Malgun Gothic"/>
                <w:iCs/>
                <w:sz w:val="18"/>
                <w:szCs w:val="18"/>
                <w:lang w:val="sv-SE"/>
              </w:rPr>
              <w:t xml:space="preserve">E-post: </w:t>
            </w:r>
            <w:hyperlink r:id="rId13" w:history="1">
              <w:r w:rsidRPr="001123C8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val="nb-NO" w:eastAsia="en-US"/>
                </w:rPr>
                <w:t>stefan.logdberg@lge.com</w:t>
              </w:r>
            </w:hyperlink>
            <w:r w:rsidRPr="001123C8">
              <w:rPr>
                <w:rFonts w:eastAsia="Malgun Gothic"/>
                <w:iCs/>
                <w:sz w:val="18"/>
                <w:szCs w:val="18"/>
                <w:lang w:val="sv-SE"/>
              </w:rPr>
              <w:t xml:space="preserve"> </w:t>
            </w:r>
          </w:p>
        </w:tc>
      </w:tr>
    </w:tbl>
    <w:p w:rsidR="00952000" w:rsidRPr="001123C8" w:rsidRDefault="00952000" w:rsidP="00990103">
      <w:pPr>
        <w:spacing w:line="360" w:lineRule="auto"/>
        <w:rPr>
          <w:rFonts w:eastAsiaTheme="minorEastAsia"/>
          <w:lang w:val="sv-SE" w:eastAsia="ko-KR"/>
        </w:rPr>
      </w:pPr>
    </w:p>
    <w:sectPr w:rsidR="00952000" w:rsidRPr="001123C8" w:rsidSect="009E4591">
      <w:headerReference w:type="default" r:id="rId14"/>
      <w:footerReference w:type="even" r:id="rId15"/>
      <w:footerReference w:type="default" r:id="rId16"/>
      <w:pgSz w:w="11907" w:h="16840" w:code="267"/>
      <w:pgMar w:top="2268" w:right="1701" w:bottom="184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30" w:rsidRDefault="005F0D30">
      <w:r>
        <w:separator/>
      </w:r>
    </w:p>
  </w:endnote>
  <w:endnote w:type="continuationSeparator" w:id="0">
    <w:p w:rsidR="005F0D30" w:rsidRDefault="005F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가는각진제목체">
    <w:altName w:val="Arial Unicode MS"/>
    <w:charset w:val="81"/>
    <w:family w:val="roman"/>
    <w:pitch w:val="variable"/>
    <w:sig w:usb0="00000000" w:usb1="29D77CFB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D63" w:rsidRDefault="00BF6A5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E30D63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E30D63" w:rsidRDefault="00E30D63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D63" w:rsidRDefault="00BF6A5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E30D63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1F1B5D">
      <w:rPr>
        <w:rStyle w:val="Sidetal"/>
        <w:noProof/>
      </w:rPr>
      <w:t>2</w:t>
    </w:r>
    <w:r>
      <w:rPr>
        <w:rStyle w:val="Sidetal"/>
      </w:rPr>
      <w:fldChar w:fldCharType="end"/>
    </w:r>
  </w:p>
  <w:p w:rsidR="00E30D63" w:rsidRDefault="00E30D63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30" w:rsidRDefault="005F0D30">
      <w:r>
        <w:separator/>
      </w:r>
    </w:p>
  </w:footnote>
  <w:footnote w:type="continuationSeparator" w:id="0">
    <w:p w:rsidR="005F0D30" w:rsidRDefault="005F0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D63" w:rsidRDefault="00E30D6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114300</wp:posOffset>
          </wp:positionV>
          <wp:extent cx="1114425" cy="504825"/>
          <wp:effectExtent l="19050" t="0" r="9525" b="0"/>
          <wp:wrapTight wrapText="bothSides">
            <wp:wrapPolygon edited="0">
              <wp:start x="3323" y="0"/>
              <wp:lineTo x="1108" y="2445"/>
              <wp:lineTo x="-369" y="7336"/>
              <wp:lineTo x="-369" y="14672"/>
              <wp:lineTo x="2585" y="21192"/>
              <wp:lineTo x="3323" y="21192"/>
              <wp:lineTo x="6646" y="21192"/>
              <wp:lineTo x="14769" y="21192"/>
              <wp:lineTo x="21785" y="17117"/>
              <wp:lineTo x="21785" y="4891"/>
              <wp:lineTo x="18831" y="1630"/>
              <wp:lineTo x="6646" y="0"/>
              <wp:lineTo x="3323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E_Logo_3D_Basic(W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30D63" w:rsidRDefault="00E30D63">
    <w:pPr>
      <w:pStyle w:val="Sidehoved"/>
    </w:pPr>
  </w:p>
  <w:p w:rsidR="00E30D63" w:rsidRPr="00573E08" w:rsidRDefault="00E30D63" w:rsidP="00AB2815">
    <w:pPr>
      <w:pStyle w:val="Sidehoved"/>
      <w:jc w:val="right"/>
      <w:rPr>
        <w:rFonts w:ascii="Trebuchet MS" w:hAnsi="Trebuchet MS"/>
        <w:b/>
        <w:bCs/>
        <w:color w:val="808080"/>
        <w:sz w:val="18"/>
        <w:szCs w:val="18"/>
      </w:rPr>
    </w:pPr>
    <w:r>
      <w:rPr>
        <w:rFonts w:ascii="Trebuchet MS" w:hAnsi="Trebuchet MS"/>
        <w:b/>
        <w:bCs/>
        <w:color w:val="808080"/>
        <w:sz w:val="18"/>
        <w:szCs w:val="18"/>
      </w:rPr>
      <w:t>www.</w:t>
    </w:r>
    <w:r>
      <w:rPr>
        <w:rFonts w:ascii="Trebuchet MS" w:hAnsi="Trebuchet MS" w:hint="eastAsia"/>
        <w:b/>
        <w:bCs/>
        <w:color w:val="808080"/>
        <w:sz w:val="18"/>
        <w:szCs w:val="18"/>
      </w:rPr>
      <w:t>LG</w:t>
    </w:r>
    <w:r>
      <w:rPr>
        <w:rFonts w:ascii="Trebuchet MS" w:hAnsi="Trebuchet MS"/>
        <w:b/>
        <w:bCs/>
        <w:color w:val="808080"/>
        <w:sz w:val="18"/>
        <w:szCs w:val="18"/>
      </w:rPr>
      <w:t>.com</w:t>
    </w:r>
  </w:p>
  <w:p w:rsidR="00E30D63" w:rsidRDefault="00E30D63">
    <w:pPr>
      <w:pStyle w:val="Sidehoved"/>
      <w:ind w:right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4288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83702E"/>
    <w:multiLevelType w:val="hybridMultilevel"/>
    <w:tmpl w:val="B46ACF90"/>
    <w:lvl w:ilvl="0" w:tplc="5A061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A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C9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E4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0A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C1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00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A8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82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FE3158"/>
    <w:multiLevelType w:val="hybridMultilevel"/>
    <w:tmpl w:val="5AD86D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F69DA"/>
    <w:multiLevelType w:val="hybridMultilevel"/>
    <w:tmpl w:val="6212B97E"/>
    <w:lvl w:ilvl="0" w:tplc="99528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6C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8E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2A9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E6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0C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EC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66C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E4A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3600229"/>
    <w:multiLevelType w:val="hybridMultilevel"/>
    <w:tmpl w:val="530C644A"/>
    <w:lvl w:ilvl="0" w:tplc="CE8E9966">
      <w:numFmt w:val="bullet"/>
      <w:lvlText w:val="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4C0493A"/>
    <w:multiLevelType w:val="multilevel"/>
    <w:tmpl w:val="02F2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F6641F"/>
    <w:multiLevelType w:val="hybridMultilevel"/>
    <w:tmpl w:val="D1BA71D8"/>
    <w:lvl w:ilvl="0" w:tplc="812861D0">
      <w:numFmt w:val="bullet"/>
      <w:lvlText w:val="–"/>
      <w:lvlJc w:val="left"/>
      <w:pPr>
        <w:ind w:left="720" w:hanging="360"/>
      </w:pPr>
      <w:rPr>
        <w:rFonts w:ascii="Times New Roman" w:eastAsia="Dotum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418F2"/>
    <w:multiLevelType w:val="hybridMultilevel"/>
    <w:tmpl w:val="ADB6AE36"/>
    <w:lvl w:ilvl="0" w:tplc="174C32D0">
      <w:numFmt w:val="bullet"/>
      <w:lvlText w:val="–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432FF"/>
    <w:multiLevelType w:val="hybridMultilevel"/>
    <w:tmpl w:val="4B847AA8"/>
    <w:lvl w:ilvl="0" w:tplc="E388641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9">
    <w:nsid w:val="360D47FC"/>
    <w:multiLevelType w:val="hybridMultilevel"/>
    <w:tmpl w:val="B56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C94BDE"/>
    <w:multiLevelType w:val="hybridMultilevel"/>
    <w:tmpl w:val="B62AF4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27AF1"/>
    <w:multiLevelType w:val="hybridMultilevel"/>
    <w:tmpl w:val="9BBE707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46920A0C"/>
    <w:multiLevelType w:val="multilevel"/>
    <w:tmpl w:val="271A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D0B5B81"/>
    <w:multiLevelType w:val="hybridMultilevel"/>
    <w:tmpl w:val="E1F4E2B8"/>
    <w:lvl w:ilvl="0" w:tplc="692081AA"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42B472E"/>
    <w:multiLevelType w:val="hybridMultilevel"/>
    <w:tmpl w:val="C0B45A4A"/>
    <w:lvl w:ilvl="0" w:tplc="B288ADC4">
      <w:start w:val="2"/>
      <w:numFmt w:val="bullet"/>
      <w:lvlText w:val="-"/>
      <w:lvlJc w:val="left"/>
      <w:pPr>
        <w:ind w:left="760" w:hanging="360"/>
      </w:pPr>
      <w:rPr>
        <w:rFonts w:ascii="Times New Roman" w:eastAsia="Dotu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5A374176"/>
    <w:multiLevelType w:val="hybridMultilevel"/>
    <w:tmpl w:val="0932204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>
    <w:nsid w:val="5FC37A57"/>
    <w:multiLevelType w:val="hybridMultilevel"/>
    <w:tmpl w:val="350A0B6A"/>
    <w:lvl w:ilvl="0" w:tplc="93CA1E70">
      <w:numFmt w:val="bullet"/>
      <w:lvlText w:val="-"/>
      <w:lvlJc w:val="left"/>
      <w:pPr>
        <w:ind w:left="720" w:hanging="360"/>
      </w:pPr>
      <w:rPr>
        <w:rFonts w:ascii="Times New Roman" w:eastAsia="Dotum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FB5643"/>
    <w:multiLevelType w:val="hybridMultilevel"/>
    <w:tmpl w:val="4C3C1AF6"/>
    <w:lvl w:ilvl="0" w:tplc="6360D0FE">
      <w:start w:val="1"/>
      <w:numFmt w:val="bullet"/>
      <w:lvlText w:val="-"/>
      <w:lvlJc w:val="left"/>
      <w:pPr>
        <w:ind w:left="660" w:hanging="360"/>
      </w:pPr>
      <w:rPr>
        <w:rFonts w:ascii="Malgun Gothic" w:hAnsi="Malgun Gothic" w:cs="Gulim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8F5AA1"/>
    <w:multiLevelType w:val="hybridMultilevel"/>
    <w:tmpl w:val="34646A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011B65"/>
    <w:multiLevelType w:val="hybridMultilevel"/>
    <w:tmpl w:val="56881F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2019DF"/>
    <w:multiLevelType w:val="hybridMultilevel"/>
    <w:tmpl w:val="A168A69E"/>
    <w:lvl w:ilvl="0" w:tplc="55286DB2">
      <w:numFmt w:val="bullet"/>
      <w:lvlText w:val="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79A04056"/>
    <w:multiLevelType w:val="hybridMultilevel"/>
    <w:tmpl w:val="E9F0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337982"/>
    <w:multiLevelType w:val="hybridMultilevel"/>
    <w:tmpl w:val="6708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70BD2"/>
    <w:multiLevelType w:val="hybridMultilevel"/>
    <w:tmpl w:val="D83CFF7E"/>
    <w:lvl w:ilvl="0" w:tplc="971EF552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F26032"/>
    <w:multiLevelType w:val="hybridMultilevel"/>
    <w:tmpl w:val="3F76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5"/>
  </w:num>
  <w:num w:numId="5">
    <w:abstractNumId w:val="22"/>
  </w:num>
  <w:num w:numId="6">
    <w:abstractNumId w:val="21"/>
  </w:num>
  <w:num w:numId="7">
    <w:abstractNumId w:val="9"/>
  </w:num>
  <w:num w:numId="8">
    <w:abstractNumId w:val="24"/>
  </w:num>
  <w:num w:numId="9">
    <w:abstractNumId w:val="4"/>
  </w:num>
  <w:num w:numId="10">
    <w:abstractNumId w:val="0"/>
  </w:num>
  <w:num w:numId="11">
    <w:abstractNumId w:val="2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  <w:num w:numId="17">
    <w:abstractNumId w:val="7"/>
  </w:num>
  <w:num w:numId="18">
    <w:abstractNumId w:val="16"/>
  </w:num>
  <w:num w:numId="19">
    <w:abstractNumId w:val="10"/>
  </w:num>
  <w:num w:numId="20">
    <w:abstractNumId w:val="2"/>
  </w:num>
  <w:num w:numId="21">
    <w:abstractNumId w:val="18"/>
  </w:num>
  <w:num w:numId="22">
    <w:abstractNumId w:val="19"/>
  </w:num>
  <w:num w:numId="23">
    <w:abstractNumId w:val="6"/>
  </w:num>
  <w:num w:numId="24">
    <w:abstractNumId w:val="1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hyphenationZone w:val="170"/>
  <w:drawingGridHorizontalSpacing w:val="12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00"/>
    <w:rsid w:val="00000713"/>
    <w:rsid w:val="00000C73"/>
    <w:rsid w:val="0000489F"/>
    <w:rsid w:val="00004A57"/>
    <w:rsid w:val="0000700E"/>
    <w:rsid w:val="000107BA"/>
    <w:rsid w:val="00013440"/>
    <w:rsid w:val="00013DFD"/>
    <w:rsid w:val="0002538B"/>
    <w:rsid w:val="0003188A"/>
    <w:rsid w:val="000351B6"/>
    <w:rsid w:val="00037482"/>
    <w:rsid w:val="0004033B"/>
    <w:rsid w:val="000532E9"/>
    <w:rsid w:val="000558A4"/>
    <w:rsid w:val="000601EF"/>
    <w:rsid w:val="00064F34"/>
    <w:rsid w:val="00065300"/>
    <w:rsid w:val="00073590"/>
    <w:rsid w:val="00080C86"/>
    <w:rsid w:val="00087408"/>
    <w:rsid w:val="0009004E"/>
    <w:rsid w:val="000918DC"/>
    <w:rsid w:val="00093DB9"/>
    <w:rsid w:val="000975E6"/>
    <w:rsid w:val="000A3AD6"/>
    <w:rsid w:val="000A4B38"/>
    <w:rsid w:val="000A4BCB"/>
    <w:rsid w:val="000A5635"/>
    <w:rsid w:val="000B074C"/>
    <w:rsid w:val="000B2511"/>
    <w:rsid w:val="000B4629"/>
    <w:rsid w:val="000D05BF"/>
    <w:rsid w:val="000D6E50"/>
    <w:rsid w:val="000D793E"/>
    <w:rsid w:val="000E270B"/>
    <w:rsid w:val="000E3393"/>
    <w:rsid w:val="000E5392"/>
    <w:rsid w:val="000E5B72"/>
    <w:rsid w:val="000F0664"/>
    <w:rsid w:val="000F45FF"/>
    <w:rsid w:val="000F6469"/>
    <w:rsid w:val="00100C1A"/>
    <w:rsid w:val="001041B4"/>
    <w:rsid w:val="00106B0B"/>
    <w:rsid w:val="00111FBA"/>
    <w:rsid w:val="001123C8"/>
    <w:rsid w:val="0011291D"/>
    <w:rsid w:val="00113471"/>
    <w:rsid w:val="00116BDE"/>
    <w:rsid w:val="0012069C"/>
    <w:rsid w:val="00121742"/>
    <w:rsid w:val="00125996"/>
    <w:rsid w:val="001268DC"/>
    <w:rsid w:val="00131BAF"/>
    <w:rsid w:val="00131E29"/>
    <w:rsid w:val="0013216E"/>
    <w:rsid w:val="00133397"/>
    <w:rsid w:val="00140197"/>
    <w:rsid w:val="001415F9"/>
    <w:rsid w:val="0014233F"/>
    <w:rsid w:val="00147CBC"/>
    <w:rsid w:val="0015200D"/>
    <w:rsid w:val="00156947"/>
    <w:rsid w:val="001601F6"/>
    <w:rsid w:val="00167CD0"/>
    <w:rsid w:val="00171E81"/>
    <w:rsid w:val="00172810"/>
    <w:rsid w:val="001752F5"/>
    <w:rsid w:val="00186814"/>
    <w:rsid w:val="00197C6C"/>
    <w:rsid w:val="001B3CB1"/>
    <w:rsid w:val="001B3F1C"/>
    <w:rsid w:val="001B5C8F"/>
    <w:rsid w:val="001B66DC"/>
    <w:rsid w:val="001B758E"/>
    <w:rsid w:val="001C1A84"/>
    <w:rsid w:val="001C348E"/>
    <w:rsid w:val="001C3A60"/>
    <w:rsid w:val="001C3E9A"/>
    <w:rsid w:val="001D03E8"/>
    <w:rsid w:val="001D175E"/>
    <w:rsid w:val="001E0088"/>
    <w:rsid w:val="001E037D"/>
    <w:rsid w:val="001E1612"/>
    <w:rsid w:val="001E1A35"/>
    <w:rsid w:val="001E2B59"/>
    <w:rsid w:val="001E41AB"/>
    <w:rsid w:val="001E5634"/>
    <w:rsid w:val="001F1B5D"/>
    <w:rsid w:val="001F1C1C"/>
    <w:rsid w:val="001F3E81"/>
    <w:rsid w:val="002036D1"/>
    <w:rsid w:val="00207422"/>
    <w:rsid w:val="00211BC5"/>
    <w:rsid w:val="0021331E"/>
    <w:rsid w:val="00216026"/>
    <w:rsid w:val="002267AE"/>
    <w:rsid w:val="00227916"/>
    <w:rsid w:val="00230D23"/>
    <w:rsid w:val="00231816"/>
    <w:rsid w:val="00232659"/>
    <w:rsid w:val="00234D3D"/>
    <w:rsid w:val="002365A1"/>
    <w:rsid w:val="00242225"/>
    <w:rsid w:val="00246660"/>
    <w:rsid w:val="002514FF"/>
    <w:rsid w:val="00251D1E"/>
    <w:rsid w:val="00253013"/>
    <w:rsid w:val="00263C24"/>
    <w:rsid w:val="002740F9"/>
    <w:rsid w:val="00275113"/>
    <w:rsid w:val="00275203"/>
    <w:rsid w:val="00280B75"/>
    <w:rsid w:val="0028302C"/>
    <w:rsid w:val="00284137"/>
    <w:rsid w:val="002973F6"/>
    <w:rsid w:val="002A3AA4"/>
    <w:rsid w:val="002B00CC"/>
    <w:rsid w:val="002B2AAB"/>
    <w:rsid w:val="002B2B6F"/>
    <w:rsid w:val="002B3167"/>
    <w:rsid w:val="002B3FBF"/>
    <w:rsid w:val="002C0B14"/>
    <w:rsid w:val="002C1BE0"/>
    <w:rsid w:val="002C2539"/>
    <w:rsid w:val="002C7557"/>
    <w:rsid w:val="002D2FF9"/>
    <w:rsid w:val="002D717D"/>
    <w:rsid w:val="002E5332"/>
    <w:rsid w:val="002F3F08"/>
    <w:rsid w:val="002F3FFA"/>
    <w:rsid w:val="002F7429"/>
    <w:rsid w:val="003014C8"/>
    <w:rsid w:val="00305265"/>
    <w:rsid w:val="00314BED"/>
    <w:rsid w:val="00323A54"/>
    <w:rsid w:val="00326EDF"/>
    <w:rsid w:val="00326F04"/>
    <w:rsid w:val="00326F2F"/>
    <w:rsid w:val="003303D3"/>
    <w:rsid w:val="0033262B"/>
    <w:rsid w:val="00334EF8"/>
    <w:rsid w:val="00340ADB"/>
    <w:rsid w:val="003417E2"/>
    <w:rsid w:val="0034679B"/>
    <w:rsid w:val="003612DF"/>
    <w:rsid w:val="00361831"/>
    <w:rsid w:val="003657A1"/>
    <w:rsid w:val="003666F1"/>
    <w:rsid w:val="00385557"/>
    <w:rsid w:val="0039031A"/>
    <w:rsid w:val="00391915"/>
    <w:rsid w:val="00395609"/>
    <w:rsid w:val="00396CC4"/>
    <w:rsid w:val="003A2FF6"/>
    <w:rsid w:val="003A35A8"/>
    <w:rsid w:val="003A4E6A"/>
    <w:rsid w:val="003B35FB"/>
    <w:rsid w:val="003B4B6A"/>
    <w:rsid w:val="003C3C84"/>
    <w:rsid w:val="003C3DFB"/>
    <w:rsid w:val="003C451C"/>
    <w:rsid w:val="003C7FC1"/>
    <w:rsid w:val="003E0ED7"/>
    <w:rsid w:val="003F7B34"/>
    <w:rsid w:val="00401743"/>
    <w:rsid w:val="00402E3D"/>
    <w:rsid w:val="00407C67"/>
    <w:rsid w:val="0041498D"/>
    <w:rsid w:val="00417100"/>
    <w:rsid w:val="0041711F"/>
    <w:rsid w:val="00417C4B"/>
    <w:rsid w:val="004350F1"/>
    <w:rsid w:val="004362CA"/>
    <w:rsid w:val="00440AC5"/>
    <w:rsid w:val="004419C4"/>
    <w:rsid w:val="00442EFB"/>
    <w:rsid w:val="004447E0"/>
    <w:rsid w:val="00445177"/>
    <w:rsid w:val="00452353"/>
    <w:rsid w:val="00452F15"/>
    <w:rsid w:val="004570F7"/>
    <w:rsid w:val="00457452"/>
    <w:rsid w:val="00461272"/>
    <w:rsid w:val="004623D7"/>
    <w:rsid w:val="00466985"/>
    <w:rsid w:val="004669C7"/>
    <w:rsid w:val="0047135D"/>
    <w:rsid w:val="00471AFB"/>
    <w:rsid w:val="00471B0F"/>
    <w:rsid w:val="00481AD2"/>
    <w:rsid w:val="00482EEC"/>
    <w:rsid w:val="00494B6E"/>
    <w:rsid w:val="00495BD1"/>
    <w:rsid w:val="004A033C"/>
    <w:rsid w:val="004A50D1"/>
    <w:rsid w:val="004A6D07"/>
    <w:rsid w:val="004A7BBB"/>
    <w:rsid w:val="004B090B"/>
    <w:rsid w:val="004B15B9"/>
    <w:rsid w:val="004B5BF5"/>
    <w:rsid w:val="004B7B86"/>
    <w:rsid w:val="004C0A0F"/>
    <w:rsid w:val="004C5A33"/>
    <w:rsid w:val="004D3224"/>
    <w:rsid w:val="004D4D28"/>
    <w:rsid w:val="004D77B8"/>
    <w:rsid w:val="004E2DAB"/>
    <w:rsid w:val="004E2FFD"/>
    <w:rsid w:val="004E7BB2"/>
    <w:rsid w:val="00502812"/>
    <w:rsid w:val="00506057"/>
    <w:rsid w:val="00506E7E"/>
    <w:rsid w:val="005074D2"/>
    <w:rsid w:val="00510184"/>
    <w:rsid w:val="00513035"/>
    <w:rsid w:val="005133EF"/>
    <w:rsid w:val="00514DEC"/>
    <w:rsid w:val="00515F60"/>
    <w:rsid w:val="0051637B"/>
    <w:rsid w:val="005204FE"/>
    <w:rsid w:val="00520DBC"/>
    <w:rsid w:val="0053470D"/>
    <w:rsid w:val="00536E44"/>
    <w:rsid w:val="005426B2"/>
    <w:rsid w:val="00551502"/>
    <w:rsid w:val="00554680"/>
    <w:rsid w:val="00555290"/>
    <w:rsid w:val="00556DD9"/>
    <w:rsid w:val="00557FA1"/>
    <w:rsid w:val="005658E1"/>
    <w:rsid w:val="00570A5F"/>
    <w:rsid w:val="0057388E"/>
    <w:rsid w:val="00573E08"/>
    <w:rsid w:val="005837C3"/>
    <w:rsid w:val="0059528E"/>
    <w:rsid w:val="00595FB0"/>
    <w:rsid w:val="005A4C91"/>
    <w:rsid w:val="005A510F"/>
    <w:rsid w:val="005A6C64"/>
    <w:rsid w:val="005B597A"/>
    <w:rsid w:val="005C1119"/>
    <w:rsid w:val="005C6289"/>
    <w:rsid w:val="005D0507"/>
    <w:rsid w:val="005D255B"/>
    <w:rsid w:val="005D4E17"/>
    <w:rsid w:val="005D71FF"/>
    <w:rsid w:val="005E2F1E"/>
    <w:rsid w:val="005E493E"/>
    <w:rsid w:val="005E6750"/>
    <w:rsid w:val="005F0D30"/>
    <w:rsid w:val="005F0D93"/>
    <w:rsid w:val="00601A5F"/>
    <w:rsid w:val="00602C62"/>
    <w:rsid w:val="00603F75"/>
    <w:rsid w:val="006070F0"/>
    <w:rsid w:val="0061066F"/>
    <w:rsid w:val="00610D92"/>
    <w:rsid w:val="00614961"/>
    <w:rsid w:val="00623EEB"/>
    <w:rsid w:val="00630D6F"/>
    <w:rsid w:val="006357EE"/>
    <w:rsid w:val="006371CF"/>
    <w:rsid w:val="00650BC8"/>
    <w:rsid w:val="00650C2F"/>
    <w:rsid w:val="00652BF9"/>
    <w:rsid w:val="00656AB3"/>
    <w:rsid w:val="006633DD"/>
    <w:rsid w:val="00664F9E"/>
    <w:rsid w:val="006723DE"/>
    <w:rsid w:val="00673400"/>
    <w:rsid w:val="006737F2"/>
    <w:rsid w:val="00682EE6"/>
    <w:rsid w:val="006871DF"/>
    <w:rsid w:val="006875DD"/>
    <w:rsid w:val="0069189D"/>
    <w:rsid w:val="00691FCA"/>
    <w:rsid w:val="00696EFB"/>
    <w:rsid w:val="00697F13"/>
    <w:rsid w:val="006A096B"/>
    <w:rsid w:val="006A1AC6"/>
    <w:rsid w:val="006A2818"/>
    <w:rsid w:val="006A3301"/>
    <w:rsid w:val="006A7989"/>
    <w:rsid w:val="006A7C6D"/>
    <w:rsid w:val="006B3535"/>
    <w:rsid w:val="006D0828"/>
    <w:rsid w:val="006D2A17"/>
    <w:rsid w:val="006D72B2"/>
    <w:rsid w:val="006D78ED"/>
    <w:rsid w:val="006E4E98"/>
    <w:rsid w:val="006E6D50"/>
    <w:rsid w:val="006E75D0"/>
    <w:rsid w:val="006F2774"/>
    <w:rsid w:val="006F27C1"/>
    <w:rsid w:val="006F3BE3"/>
    <w:rsid w:val="00700F46"/>
    <w:rsid w:val="00701F6B"/>
    <w:rsid w:val="00705574"/>
    <w:rsid w:val="00707B43"/>
    <w:rsid w:val="00710137"/>
    <w:rsid w:val="00710BB3"/>
    <w:rsid w:val="00710FF3"/>
    <w:rsid w:val="00711FBC"/>
    <w:rsid w:val="00714398"/>
    <w:rsid w:val="00715F36"/>
    <w:rsid w:val="00716348"/>
    <w:rsid w:val="00716CE7"/>
    <w:rsid w:val="00720BCE"/>
    <w:rsid w:val="007320EA"/>
    <w:rsid w:val="00736830"/>
    <w:rsid w:val="00736930"/>
    <w:rsid w:val="00737BFD"/>
    <w:rsid w:val="007429DC"/>
    <w:rsid w:val="007446B1"/>
    <w:rsid w:val="0074662B"/>
    <w:rsid w:val="00746DC7"/>
    <w:rsid w:val="007519FF"/>
    <w:rsid w:val="0075402D"/>
    <w:rsid w:val="00756D9B"/>
    <w:rsid w:val="00763298"/>
    <w:rsid w:val="00775653"/>
    <w:rsid w:val="0077567D"/>
    <w:rsid w:val="00782522"/>
    <w:rsid w:val="00783B7E"/>
    <w:rsid w:val="0079271C"/>
    <w:rsid w:val="0079692E"/>
    <w:rsid w:val="007970A9"/>
    <w:rsid w:val="00797B23"/>
    <w:rsid w:val="007A127A"/>
    <w:rsid w:val="007A4DC2"/>
    <w:rsid w:val="007A4F9E"/>
    <w:rsid w:val="007A5BB7"/>
    <w:rsid w:val="007A63A7"/>
    <w:rsid w:val="007C368D"/>
    <w:rsid w:val="007C43BF"/>
    <w:rsid w:val="007C5D05"/>
    <w:rsid w:val="007C7862"/>
    <w:rsid w:val="007C7A15"/>
    <w:rsid w:val="007D07FD"/>
    <w:rsid w:val="007D1287"/>
    <w:rsid w:val="007D4605"/>
    <w:rsid w:val="007D5440"/>
    <w:rsid w:val="007F0562"/>
    <w:rsid w:val="007F50D6"/>
    <w:rsid w:val="007F5E46"/>
    <w:rsid w:val="008009B2"/>
    <w:rsid w:val="00801C20"/>
    <w:rsid w:val="00805B7E"/>
    <w:rsid w:val="00810429"/>
    <w:rsid w:val="008122F6"/>
    <w:rsid w:val="00816D02"/>
    <w:rsid w:val="008208D7"/>
    <w:rsid w:val="008257FE"/>
    <w:rsid w:val="0083494C"/>
    <w:rsid w:val="00835C30"/>
    <w:rsid w:val="008417D9"/>
    <w:rsid w:val="00845D94"/>
    <w:rsid w:val="00845F98"/>
    <w:rsid w:val="0085148E"/>
    <w:rsid w:val="008605D5"/>
    <w:rsid w:val="0086075F"/>
    <w:rsid w:val="00863E83"/>
    <w:rsid w:val="0086461A"/>
    <w:rsid w:val="008716DC"/>
    <w:rsid w:val="008733FC"/>
    <w:rsid w:val="00874240"/>
    <w:rsid w:val="00875C14"/>
    <w:rsid w:val="00875FE1"/>
    <w:rsid w:val="008760D5"/>
    <w:rsid w:val="00877023"/>
    <w:rsid w:val="008777D8"/>
    <w:rsid w:val="00881378"/>
    <w:rsid w:val="00881979"/>
    <w:rsid w:val="00885392"/>
    <w:rsid w:val="0088783D"/>
    <w:rsid w:val="00893BB5"/>
    <w:rsid w:val="008942A1"/>
    <w:rsid w:val="008A25F7"/>
    <w:rsid w:val="008B55EC"/>
    <w:rsid w:val="008B5CFE"/>
    <w:rsid w:val="008B6415"/>
    <w:rsid w:val="008B763C"/>
    <w:rsid w:val="008C1F21"/>
    <w:rsid w:val="008D01AE"/>
    <w:rsid w:val="008D1A7F"/>
    <w:rsid w:val="008D3442"/>
    <w:rsid w:val="008D6284"/>
    <w:rsid w:val="008D6439"/>
    <w:rsid w:val="008D7705"/>
    <w:rsid w:val="008D779D"/>
    <w:rsid w:val="008E119A"/>
    <w:rsid w:val="008E3388"/>
    <w:rsid w:val="008E5021"/>
    <w:rsid w:val="008E7AC5"/>
    <w:rsid w:val="008F334C"/>
    <w:rsid w:val="00911324"/>
    <w:rsid w:val="009121F7"/>
    <w:rsid w:val="0091294C"/>
    <w:rsid w:val="00915440"/>
    <w:rsid w:val="0092053A"/>
    <w:rsid w:val="00925814"/>
    <w:rsid w:val="009302D1"/>
    <w:rsid w:val="00931C7E"/>
    <w:rsid w:val="00933C09"/>
    <w:rsid w:val="00934603"/>
    <w:rsid w:val="009346B4"/>
    <w:rsid w:val="009362F1"/>
    <w:rsid w:val="009413FC"/>
    <w:rsid w:val="00942373"/>
    <w:rsid w:val="009474C6"/>
    <w:rsid w:val="00947E37"/>
    <w:rsid w:val="00952000"/>
    <w:rsid w:val="0096548F"/>
    <w:rsid w:val="00966593"/>
    <w:rsid w:val="00971B73"/>
    <w:rsid w:val="0097517D"/>
    <w:rsid w:val="00976A38"/>
    <w:rsid w:val="00980A57"/>
    <w:rsid w:val="00990103"/>
    <w:rsid w:val="009A50BE"/>
    <w:rsid w:val="009A6FA8"/>
    <w:rsid w:val="009A794C"/>
    <w:rsid w:val="009A799D"/>
    <w:rsid w:val="009B3EB4"/>
    <w:rsid w:val="009B4C30"/>
    <w:rsid w:val="009B5FEA"/>
    <w:rsid w:val="009B73B8"/>
    <w:rsid w:val="009C1A32"/>
    <w:rsid w:val="009D147F"/>
    <w:rsid w:val="009D2C2A"/>
    <w:rsid w:val="009D2EA2"/>
    <w:rsid w:val="009E1563"/>
    <w:rsid w:val="009E4591"/>
    <w:rsid w:val="009F350B"/>
    <w:rsid w:val="009F4572"/>
    <w:rsid w:val="009F6195"/>
    <w:rsid w:val="009F67E8"/>
    <w:rsid w:val="009F7493"/>
    <w:rsid w:val="009F79D8"/>
    <w:rsid w:val="00A01ACD"/>
    <w:rsid w:val="00A02AF2"/>
    <w:rsid w:val="00A03A6E"/>
    <w:rsid w:val="00A04A78"/>
    <w:rsid w:val="00A05A5F"/>
    <w:rsid w:val="00A0617A"/>
    <w:rsid w:val="00A1135B"/>
    <w:rsid w:val="00A1140C"/>
    <w:rsid w:val="00A15D57"/>
    <w:rsid w:val="00A171E0"/>
    <w:rsid w:val="00A20B1E"/>
    <w:rsid w:val="00A21DE3"/>
    <w:rsid w:val="00A2434A"/>
    <w:rsid w:val="00A3075C"/>
    <w:rsid w:val="00A31F3A"/>
    <w:rsid w:val="00A344E5"/>
    <w:rsid w:val="00A349CA"/>
    <w:rsid w:val="00A43785"/>
    <w:rsid w:val="00A50C24"/>
    <w:rsid w:val="00A51455"/>
    <w:rsid w:val="00A63335"/>
    <w:rsid w:val="00A66ED4"/>
    <w:rsid w:val="00A67556"/>
    <w:rsid w:val="00A71EC9"/>
    <w:rsid w:val="00A71F99"/>
    <w:rsid w:val="00A7505C"/>
    <w:rsid w:val="00A750CC"/>
    <w:rsid w:val="00A75A50"/>
    <w:rsid w:val="00A760C1"/>
    <w:rsid w:val="00A85212"/>
    <w:rsid w:val="00A90AD3"/>
    <w:rsid w:val="00A94C62"/>
    <w:rsid w:val="00A95CBA"/>
    <w:rsid w:val="00AA0A53"/>
    <w:rsid w:val="00AA1295"/>
    <w:rsid w:val="00AA77A3"/>
    <w:rsid w:val="00AB2815"/>
    <w:rsid w:val="00AC16BD"/>
    <w:rsid w:val="00AC24AF"/>
    <w:rsid w:val="00AC5B96"/>
    <w:rsid w:val="00AC6CA1"/>
    <w:rsid w:val="00AC706A"/>
    <w:rsid w:val="00AD3607"/>
    <w:rsid w:val="00AD3A42"/>
    <w:rsid w:val="00AE0D7F"/>
    <w:rsid w:val="00AE441E"/>
    <w:rsid w:val="00AF48FC"/>
    <w:rsid w:val="00AF5CD2"/>
    <w:rsid w:val="00AF6B05"/>
    <w:rsid w:val="00B04DEA"/>
    <w:rsid w:val="00B05B53"/>
    <w:rsid w:val="00B10228"/>
    <w:rsid w:val="00B12D9C"/>
    <w:rsid w:val="00B145E1"/>
    <w:rsid w:val="00B15CCC"/>
    <w:rsid w:val="00B160D1"/>
    <w:rsid w:val="00B17F90"/>
    <w:rsid w:val="00B20F3F"/>
    <w:rsid w:val="00B226BA"/>
    <w:rsid w:val="00B252B4"/>
    <w:rsid w:val="00B260CD"/>
    <w:rsid w:val="00B2785E"/>
    <w:rsid w:val="00B300D3"/>
    <w:rsid w:val="00B31C90"/>
    <w:rsid w:val="00B34E44"/>
    <w:rsid w:val="00B351E7"/>
    <w:rsid w:val="00B36C2A"/>
    <w:rsid w:val="00B43C40"/>
    <w:rsid w:val="00B50DF8"/>
    <w:rsid w:val="00B512F7"/>
    <w:rsid w:val="00B523D6"/>
    <w:rsid w:val="00B544DC"/>
    <w:rsid w:val="00B57524"/>
    <w:rsid w:val="00B619B5"/>
    <w:rsid w:val="00B62C51"/>
    <w:rsid w:val="00B665FC"/>
    <w:rsid w:val="00B70373"/>
    <w:rsid w:val="00B71E9F"/>
    <w:rsid w:val="00B73949"/>
    <w:rsid w:val="00B743F1"/>
    <w:rsid w:val="00B80B8A"/>
    <w:rsid w:val="00B839C5"/>
    <w:rsid w:val="00B83F2B"/>
    <w:rsid w:val="00B8415C"/>
    <w:rsid w:val="00B9011A"/>
    <w:rsid w:val="00B90EFF"/>
    <w:rsid w:val="00B917A1"/>
    <w:rsid w:val="00B93A47"/>
    <w:rsid w:val="00BB0EC6"/>
    <w:rsid w:val="00BB169F"/>
    <w:rsid w:val="00BB57F6"/>
    <w:rsid w:val="00BC0ABA"/>
    <w:rsid w:val="00BC1903"/>
    <w:rsid w:val="00BC67E3"/>
    <w:rsid w:val="00BE1956"/>
    <w:rsid w:val="00BE2D4B"/>
    <w:rsid w:val="00BE5465"/>
    <w:rsid w:val="00BE5B04"/>
    <w:rsid w:val="00BE6B5A"/>
    <w:rsid w:val="00BF6A5D"/>
    <w:rsid w:val="00C066B4"/>
    <w:rsid w:val="00C12B05"/>
    <w:rsid w:val="00C13F96"/>
    <w:rsid w:val="00C23965"/>
    <w:rsid w:val="00C35BB0"/>
    <w:rsid w:val="00C42CA1"/>
    <w:rsid w:val="00C42DDE"/>
    <w:rsid w:val="00C507B0"/>
    <w:rsid w:val="00C53512"/>
    <w:rsid w:val="00C559A4"/>
    <w:rsid w:val="00C57410"/>
    <w:rsid w:val="00C614A7"/>
    <w:rsid w:val="00C627BA"/>
    <w:rsid w:val="00C64D97"/>
    <w:rsid w:val="00C72918"/>
    <w:rsid w:val="00C73D06"/>
    <w:rsid w:val="00C81557"/>
    <w:rsid w:val="00C81FBD"/>
    <w:rsid w:val="00C8682D"/>
    <w:rsid w:val="00C9364B"/>
    <w:rsid w:val="00CA0F81"/>
    <w:rsid w:val="00CA3AC4"/>
    <w:rsid w:val="00CA5010"/>
    <w:rsid w:val="00CA5C53"/>
    <w:rsid w:val="00CA7210"/>
    <w:rsid w:val="00CB090C"/>
    <w:rsid w:val="00CB17EA"/>
    <w:rsid w:val="00CB1CE1"/>
    <w:rsid w:val="00CB353E"/>
    <w:rsid w:val="00CB6519"/>
    <w:rsid w:val="00CB6AC2"/>
    <w:rsid w:val="00CC2288"/>
    <w:rsid w:val="00CC4246"/>
    <w:rsid w:val="00CD4AB0"/>
    <w:rsid w:val="00CE644B"/>
    <w:rsid w:val="00CE7EAD"/>
    <w:rsid w:val="00CF0189"/>
    <w:rsid w:val="00CF5B8F"/>
    <w:rsid w:val="00D009F3"/>
    <w:rsid w:val="00D00BBF"/>
    <w:rsid w:val="00D07B19"/>
    <w:rsid w:val="00D124D3"/>
    <w:rsid w:val="00D15529"/>
    <w:rsid w:val="00D17DE1"/>
    <w:rsid w:val="00D23452"/>
    <w:rsid w:val="00D37E25"/>
    <w:rsid w:val="00D40A60"/>
    <w:rsid w:val="00D40FB4"/>
    <w:rsid w:val="00D41FE5"/>
    <w:rsid w:val="00D43D1C"/>
    <w:rsid w:val="00D50503"/>
    <w:rsid w:val="00D506E8"/>
    <w:rsid w:val="00D559D4"/>
    <w:rsid w:val="00D55C0B"/>
    <w:rsid w:val="00D61B01"/>
    <w:rsid w:val="00D62360"/>
    <w:rsid w:val="00D62C0C"/>
    <w:rsid w:val="00D65765"/>
    <w:rsid w:val="00D70B08"/>
    <w:rsid w:val="00D75EA6"/>
    <w:rsid w:val="00D81039"/>
    <w:rsid w:val="00D81CEB"/>
    <w:rsid w:val="00D834A5"/>
    <w:rsid w:val="00D83B94"/>
    <w:rsid w:val="00D83F31"/>
    <w:rsid w:val="00D90067"/>
    <w:rsid w:val="00D90D63"/>
    <w:rsid w:val="00D93919"/>
    <w:rsid w:val="00D95D1F"/>
    <w:rsid w:val="00D9769A"/>
    <w:rsid w:val="00DA6B0F"/>
    <w:rsid w:val="00DB47F8"/>
    <w:rsid w:val="00DB5B0D"/>
    <w:rsid w:val="00DB61CC"/>
    <w:rsid w:val="00DC0DBA"/>
    <w:rsid w:val="00DC47F4"/>
    <w:rsid w:val="00DC70D4"/>
    <w:rsid w:val="00DD2BF7"/>
    <w:rsid w:val="00DD62A9"/>
    <w:rsid w:val="00DD6A5B"/>
    <w:rsid w:val="00DE1C75"/>
    <w:rsid w:val="00DE6560"/>
    <w:rsid w:val="00DF147A"/>
    <w:rsid w:val="00DF292A"/>
    <w:rsid w:val="00DF2956"/>
    <w:rsid w:val="00E00EB3"/>
    <w:rsid w:val="00E01E7E"/>
    <w:rsid w:val="00E02A18"/>
    <w:rsid w:val="00E03693"/>
    <w:rsid w:val="00E06DF7"/>
    <w:rsid w:val="00E075BD"/>
    <w:rsid w:val="00E07CBD"/>
    <w:rsid w:val="00E12B18"/>
    <w:rsid w:val="00E16C45"/>
    <w:rsid w:val="00E2678C"/>
    <w:rsid w:val="00E30C87"/>
    <w:rsid w:val="00E30D63"/>
    <w:rsid w:val="00E52B9E"/>
    <w:rsid w:val="00E564FA"/>
    <w:rsid w:val="00E616C5"/>
    <w:rsid w:val="00E620D5"/>
    <w:rsid w:val="00E62DA9"/>
    <w:rsid w:val="00E63508"/>
    <w:rsid w:val="00E63A8C"/>
    <w:rsid w:val="00E641C9"/>
    <w:rsid w:val="00E666A1"/>
    <w:rsid w:val="00E679FE"/>
    <w:rsid w:val="00E73481"/>
    <w:rsid w:val="00E77BA1"/>
    <w:rsid w:val="00E81483"/>
    <w:rsid w:val="00E818D9"/>
    <w:rsid w:val="00E868A3"/>
    <w:rsid w:val="00E93796"/>
    <w:rsid w:val="00E97798"/>
    <w:rsid w:val="00EA145E"/>
    <w:rsid w:val="00EA1BB3"/>
    <w:rsid w:val="00EA31EF"/>
    <w:rsid w:val="00EA4623"/>
    <w:rsid w:val="00EB2587"/>
    <w:rsid w:val="00EB3140"/>
    <w:rsid w:val="00EB6D0F"/>
    <w:rsid w:val="00EB74E0"/>
    <w:rsid w:val="00EC208E"/>
    <w:rsid w:val="00ED34D0"/>
    <w:rsid w:val="00ED3859"/>
    <w:rsid w:val="00ED4255"/>
    <w:rsid w:val="00ED5B8C"/>
    <w:rsid w:val="00EE0DD5"/>
    <w:rsid w:val="00EE1885"/>
    <w:rsid w:val="00EE1E5D"/>
    <w:rsid w:val="00EE2BB1"/>
    <w:rsid w:val="00EE68FB"/>
    <w:rsid w:val="00EE764E"/>
    <w:rsid w:val="00EF0DCA"/>
    <w:rsid w:val="00EF4B4E"/>
    <w:rsid w:val="00EF7B47"/>
    <w:rsid w:val="00F10EE4"/>
    <w:rsid w:val="00F11A1C"/>
    <w:rsid w:val="00F143F9"/>
    <w:rsid w:val="00F163E7"/>
    <w:rsid w:val="00F2276B"/>
    <w:rsid w:val="00F25860"/>
    <w:rsid w:val="00F26CCE"/>
    <w:rsid w:val="00F31720"/>
    <w:rsid w:val="00F3352A"/>
    <w:rsid w:val="00F36B44"/>
    <w:rsid w:val="00F37841"/>
    <w:rsid w:val="00F43181"/>
    <w:rsid w:val="00F45A9C"/>
    <w:rsid w:val="00F47B4C"/>
    <w:rsid w:val="00F512C2"/>
    <w:rsid w:val="00F524FE"/>
    <w:rsid w:val="00F61803"/>
    <w:rsid w:val="00F63980"/>
    <w:rsid w:val="00F63F5C"/>
    <w:rsid w:val="00F63F60"/>
    <w:rsid w:val="00F77878"/>
    <w:rsid w:val="00F8103E"/>
    <w:rsid w:val="00F84261"/>
    <w:rsid w:val="00F854A7"/>
    <w:rsid w:val="00F85AC5"/>
    <w:rsid w:val="00F85B7C"/>
    <w:rsid w:val="00F913B6"/>
    <w:rsid w:val="00F94790"/>
    <w:rsid w:val="00F96189"/>
    <w:rsid w:val="00FA23FE"/>
    <w:rsid w:val="00FA4739"/>
    <w:rsid w:val="00FA69DE"/>
    <w:rsid w:val="00FB0E99"/>
    <w:rsid w:val="00FB20A3"/>
    <w:rsid w:val="00FB38E1"/>
    <w:rsid w:val="00FB6855"/>
    <w:rsid w:val="00FD52B7"/>
    <w:rsid w:val="00FD54B1"/>
    <w:rsid w:val="00FD5C47"/>
    <w:rsid w:val="00FF105E"/>
    <w:rsid w:val="00FF2877"/>
    <w:rsid w:val="00FF4588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/>
    <w:lsdException w:name="header" w:locked="1" w:uiPriority="0"/>
    <w:lsdException w:name="caption" w:locked="1" w:uiPriority="0" w:qFormat="1"/>
    <w:lsdException w:name="annotation reference" w:locked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BA"/>
    <w:rPr>
      <w:rFonts w:ascii="Times New Roman" w:eastAsia="SimSun" w:hAnsi="Times New Roman"/>
      <w:sz w:val="24"/>
      <w:szCs w:val="24"/>
      <w:lang w:val="da-DK"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Sidehoved">
    <w:name w:val="header"/>
    <w:basedOn w:val="Normal"/>
    <w:link w:val="HeaderChar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HeaderChar">
    <w:name w:val="Header Char"/>
    <w:basedOn w:val="Standardskrifttypeiafsnit"/>
    <w:link w:val="Sidehoved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Sidefod">
    <w:name w:val="footer"/>
    <w:basedOn w:val="Normal"/>
    <w:link w:val="FooterChar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FooterChar">
    <w:name w:val="Footer Char"/>
    <w:basedOn w:val="Standardskrifttypeiafsnit"/>
    <w:link w:val="Sidefod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Sidetal">
    <w:name w:val="page number"/>
    <w:basedOn w:val="Standardskrifttypeiafsnit"/>
    <w:uiPriority w:val="99"/>
    <w:rsid w:val="00BC0ABA"/>
    <w:rPr>
      <w:rFonts w:cs="Times New Roman"/>
    </w:rPr>
  </w:style>
  <w:style w:type="character" w:styleId="Kommentarhenvisning">
    <w:name w:val="annotation reference"/>
    <w:basedOn w:val="Standardskrifttypeiafsnit"/>
    <w:uiPriority w:val="99"/>
    <w:semiHidden/>
    <w:rsid w:val="00BC0ABA"/>
    <w:rPr>
      <w:rFonts w:cs="Times New Roman"/>
      <w:sz w:val="18"/>
    </w:rPr>
  </w:style>
  <w:style w:type="paragraph" w:styleId="Kommentartekst">
    <w:name w:val="annotation text"/>
    <w:basedOn w:val="Normal"/>
    <w:link w:val="CommentTextChar"/>
    <w:uiPriority w:val="99"/>
    <w:semiHidden/>
    <w:rsid w:val="00BC0ABA"/>
  </w:style>
  <w:style w:type="character" w:customStyle="1" w:styleId="CommentTextChar">
    <w:name w:val="Comment Text Char"/>
    <w:basedOn w:val="Standardskrifttypeiafsnit"/>
    <w:link w:val="Kommentartekst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Kommentaremne">
    <w:name w:val="annotation subject"/>
    <w:basedOn w:val="Kommentartekst"/>
    <w:next w:val="Kommentartekst"/>
    <w:link w:val="CommentSubjectChar"/>
    <w:uiPriority w:val="99"/>
    <w:semiHidden/>
    <w:rsid w:val="00BC0ABA"/>
    <w:rPr>
      <w:b/>
      <w:bCs/>
    </w:rPr>
  </w:style>
  <w:style w:type="character" w:customStyle="1" w:styleId="CommentSubjectChar">
    <w:name w:val="Comment Subject Char"/>
    <w:basedOn w:val="CommentTextChar"/>
    <w:link w:val="Kommentaremne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Markeringsbobletekst">
    <w:name w:val="Balloon Text"/>
    <w:basedOn w:val="Normal"/>
    <w:link w:val="BalloonTextChar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BalloonTextChar">
    <w:name w:val="Balloon Text Char"/>
    <w:basedOn w:val="Standardskrifttypeiafsnit"/>
    <w:link w:val="Markeringsbobleteks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dnotetekst">
    <w:name w:val="footnote text"/>
    <w:basedOn w:val="Normal"/>
    <w:link w:val="FootnoteTextChar"/>
    <w:uiPriority w:val="99"/>
    <w:semiHidden/>
    <w:rsid w:val="00BC0ABA"/>
    <w:pPr>
      <w:snapToGrid w:val="0"/>
    </w:pPr>
    <w:rPr>
      <w:lang w:val="en-CA"/>
    </w:rPr>
  </w:style>
  <w:style w:type="character" w:customStyle="1" w:styleId="FootnoteTextChar">
    <w:name w:val="Footnote Text Char"/>
    <w:basedOn w:val="Standardskrifttypeiafsnit"/>
    <w:link w:val="Fodnoteteks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dnotehenvisning">
    <w:name w:val="footnote reference"/>
    <w:basedOn w:val="Standardskrifttypeiafsni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rk">
    <w:name w:val="Strong"/>
    <w:basedOn w:val="Standardskrifttypeiafsnit"/>
    <w:uiPriority w:val="22"/>
    <w:qFormat/>
    <w:rsid w:val="00BC0ABA"/>
    <w:rPr>
      <w:rFonts w:cs="Times New Roman"/>
      <w:b/>
    </w:rPr>
  </w:style>
  <w:style w:type="paragraph" w:styleId="Titel">
    <w:name w:val="Title"/>
    <w:basedOn w:val="Normal"/>
    <w:link w:val="TitleChar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leChar">
    <w:name w:val="Title Char"/>
    <w:basedOn w:val="Standardskrifttypeiafsnit"/>
    <w:link w:val="Titel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Standardskrifttypeiafsnit"/>
    <w:uiPriority w:val="99"/>
    <w:rsid w:val="00BC0ABA"/>
    <w:rPr>
      <w:rFonts w:cs="Times New Roman"/>
    </w:rPr>
  </w:style>
  <w:style w:type="paragraph" w:styleId="Listeafsnit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character" w:customStyle="1" w:styleId="apple-converted-space">
    <w:name w:val="apple-converted-space"/>
    <w:basedOn w:val="Standardskrifttypeiafsnit"/>
    <w:rsid w:val="00980A57"/>
  </w:style>
  <w:style w:type="character" w:styleId="Fremhv">
    <w:name w:val="Emphasis"/>
    <w:basedOn w:val="Standardskrifttypeiafsnit"/>
    <w:uiPriority w:val="20"/>
    <w:qFormat/>
    <w:locked/>
    <w:rsid w:val="00980A57"/>
    <w:rPr>
      <w:i/>
      <w:iCs/>
    </w:rPr>
  </w:style>
  <w:style w:type="paragraph" w:styleId="Korrektur">
    <w:name w:val="Revision"/>
    <w:hidden/>
    <w:uiPriority w:val="99"/>
    <w:semiHidden/>
    <w:rsid w:val="004D77B8"/>
    <w:rPr>
      <w:rFonts w:ascii="Times New Roman" w:eastAsia="SimSun" w:hAnsi="Times New Roman"/>
      <w:sz w:val="24"/>
      <w:szCs w:val="24"/>
      <w:lang w:eastAsia="zh-CN"/>
    </w:rPr>
  </w:style>
  <w:style w:type="table" w:styleId="Tabel-Gitter">
    <w:name w:val="Table Grid"/>
    <w:basedOn w:val="Tabel-Normal"/>
    <w:locked/>
    <w:rsid w:val="00FB0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Hyperlink">
    <w:name w:val="FollowedHyperlink"/>
    <w:basedOn w:val="Standardskrifttypeiafsnit"/>
    <w:uiPriority w:val="99"/>
    <w:semiHidden/>
    <w:unhideWhenUsed/>
    <w:rsid w:val="0091294C"/>
    <w:rPr>
      <w:color w:val="800080" w:themeColor="followedHyperlink"/>
      <w:u w:val="single"/>
    </w:rPr>
  </w:style>
  <w:style w:type="character" w:customStyle="1" w:styleId="hps">
    <w:name w:val="hps"/>
    <w:basedOn w:val="Standardskrifttypeiafsnit"/>
    <w:rsid w:val="00BE2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/>
    <w:lsdException w:name="header" w:locked="1" w:uiPriority="0"/>
    <w:lsdException w:name="caption" w:locked="1" w:uiPriority="0" w:qFormat="1"/>
    <w:lsdException w:name="annotation reference" w:locked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BA"/>
    <w:rPr>
      <w:rFonts w:ascii="Times New Roman" w:eastAsia="SimSun" w:hAnsi="Times New Roman"/>
      <w:sz w:val="24"/>
      <w:szCs w:val="24"/>
      <w:lang w:val="da-DK"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Sidehoved">
    <w:name w:val="header"/>
    <w:basedOn w:val="Normal"/>
    <w:link w:val="HeaderChar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HeaderChar">
    <w:name w:val="Header Char"/>
    <w:basedOn w:val="Standardskrifttypeiafsnit"/>
    <w:link w:val="Sidehoved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Sidefod">
    <w:name w:val="footer"/>
    <w:basedOn w:val="Normal"/>
    <w:link w:val="FooterChar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FooterChar">
    <w:name w:val="Footer Char"/>
    <w:basedOn w:val="Standardskrifttypeiafsnit"/>
    <w:link w:val="Sidefod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Sidetal">
    <w:name w:val="page number"/>
    <w:basedOn w:val="Standardskrifttypeiafsnit"/>
    <w:uiPriority w:val="99"/>
    <w:rsid w:val="00BC0ABA"/>
    <w:rPr>
      <w:rFonts w:cs="Times New Roman"/>
    </w:rPr>
  </w:style>
  <w:style w:type="character" w:styleId="Kommentarhenvisning">
    <w:name w:val="annotation reference"/>
    <w:basedOn w:val="Standardskrifttypeiafsnit"/>
    <w:uiPriority w:val="99"/>
    <w:semiHidden/>
    <w:rsid w:val="00BC0ABA"/>
    <w:rPr>
      <w:rFonts w:cs="Times New Roman"/>
      <w:sz w:val="18"/>
    </w:rPr>
  </w:style>
  <w:style w:type="paragraph" w:styleId="Kommentartekst">
    <w:name w:val="annotation text"/>
    <w:basedOn w:val="Normal"/>
    <w:link w:val="CommentTextChar"/>
    <w:uiPriority w:val="99"/>
    <w:semiHidden/>
    <w:rsid w:val="00BC0ABA"/>
  </w:style>
  <w:style w:type="character" w:customStyle="1" w:styleId="CommentTextChar">
    <w:name w:val="Comment Text Char"/>
    <w:basedOn w:val="Standardskrifttypeiafsnit"/>
    <w:link w:val="Kommentartekst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Kommentaremne">
    <w:name w:val="annotation subject"/>
    <w:basedOn w:val="Kommentartekst"/>
    <w:next w:val="Kommentartekst"/>
    <w:link w:val="CommentSubjectChar"/>
    <w:uiPriority w:val="99"/>
    <w:semiHidden/>
    <w:rsid w:val="00BC0ABA"/>
    <w:rPr>
      <w:b/>
      <w:bCs/>
    </w:rPr>
  </w:style>
  <w:style w:type="character" w:customStyle="1" w:styleId="CommentSubjectChar">
    <w:name w:val="Comment Subject Char"/>
    <w:basedOn w:val="CommentTextChar"/>
    <w:link w:val="Kommentaremne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Markeringsbobletekst">
    <w:name w:val="Balloon Text"/>
    <w:basedOn w:val="Normal"/>
    <w:link w:val="BalloonTextChar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BalloonTextChar">
    <w:name w:val="Balloon Text Char"/>
    <w:basedOn w:val="Standardskrifttypeiafsnit"/>
    <w:link w:val="Markeringsbobleteks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dnotetekst">
    <w:name w:val="footnote text"/>
    <w:basedOn w:val="Normal"/>
    <w:link w:val="FootnoteTextChar"/>
    <w:uiPriority w:val="99"/>
    <w:semiHidden/>
    <w:rsid w:val="00BC0ABA"/>
    <w:pPr>
      <w:snapToGrid w:val="0"/>
    </w:pPr>
    <w:rPr>
      <w:lang w:val="en-CA"/>
    </w:rPr>
  </w:style>
  <w:style w:type="character" w:customStyle="1" w:styleId="FootnoteTextChar">
    <w:name w:val="Footnote Text Char"/>
    <w:basedOn w:val="Standardskrifttypeiafsnit"/>
    <w:link w:val="Fodnoteteks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dnotehenvisning">
    <w:name w:val="footnote reference"/>
    <w:basedOn w:val="Standardskrifttypeiafsni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rk">
    <w:name w:val="Strong"/>
    <w:basedOn w:val="Standardskrifttypeiafsnit"/>
    <w:uiPriority w:val="22"/>
    <w:qFormat/>
    <w:rsid w:val="00BC0ABA"/>
    <w:rPr>
      <w:rFonts w:cs="Times New Roman"/>
      <w:b/>
    </w:rPr>
  </w:style>
  <w:style w:type="paragraph" w:styleId="Titel">
    <w:name w:val="Title"/>
    <w:basedOn w:val="Normal"/>
    <w:link w:val="TitleChar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leChar">
    <w:name w:val="Title Char"/>
    <w:basedOn w:val="Standardskrifttypeiafsnit"/>
    <w:link w:val="Titel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Standardskrifttypeiafsnit"/>
    <w:uiPriority w:val="99"/>
    <w:rsid w:val="00BC0ABA"/>
    <w:rPr>
      <w:rFonts w:cs="Times New Roman"/>
    </w:rPr>
  </w:style>
  <w:style w:type="paragraph" w:styleId="Listeafsnit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character" w:customStyle="1" w:styleId="apple-converted-space">
    <w:name w:val="apple-converted-space"/>
    <w:basedOn w:val="Standardskrifttypeiafsnit"/>
    <w:rsid w:val="00980A57"/>
  </w:style>
  <w:style w:type="character" w:styleId="Fremhv">
    <w:name w:val="Emphasis"/>
    <w:basedOn w:val="Standardskrifttypeiafsnit"/>
    <w:uiPriority w:val="20"/>
    <w:qFormat/>
    <w:locked/>
    <w:rsid w:val="00980A57"/>
    <w:rPr>
      <w:i/>
      <w:iCs/>
    </w:rPr>
  </w:style>
  <w:style w:type="paragraph" w:styleId="Korrektur">
    <w:name w:val="Revision"/>
    <w:hidden/>
    <w:uiPriority w:val="99"/>
    <w:semiHidden/>
    <w:rsid w:val="004D77B8"/>
    <w:rPr>
      <w:rFonts w:ascii="Times New Roman" w:eastAsia="SimSun" w:hAnsi="Times New Roman"/>
      <w:sz w:val="24"/>
      <w:szCs w:val="24"/>
      <w:lang w:eastAsia="zh-CN"/>
    </w:rPr>
  </w:style>
  <w:style w:type="table" w:styleId="Tabel-Gitter">
    <w:name w:val="Table Grid"/>
    <w:basedOn w:val="Tabel-Normal"/>
    <w:locked/>
    <w:rsid w:val="00FB0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Hyperlink">
    <w:name w:val="FollowedHyperlink"/>
    <w:basedOn w:val="Standardskrifttypeiafsnit"/>
    <w:uiPriority w:val="99"/>
    <w:semiHidden/>
    <w:unhideWhenUsed/>
    <w:rsid w:val="0091294C"/>
    <w:rPr>
      <w:color w:val="800080" w:themeColor="followedHyperlink"/>
      <w:u w:val="single"/>
    </w:rPr>
  </w:style>
  <w:style w:type="character" w:customStyle="1" w:styleId="hps">
    <w:name w:val="hps"/>
    <w:basedOn w:val="Standardskrifttypeiafsnit"/>
    <w:rsid w:val="00BE2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137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9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44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79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2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15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efan.logdberg@lg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usanne.persson@lge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g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1EFDD-E6A9-47E0-889F-1CECB783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647</Words>
  <Characters>3953</Characters>
  <Application>Microsoft Office Word</Application>
  <DocSecurity>4</DocSecurity>
  <Lines>32</Lines>
  <Paragraphs>9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>Embargo until September 1, 00:00</vt:lpstr>
      <vt:lpstr>Embargo until September 1, 00:00</vt:lpstr>
      <vt:lpstr>Embargo until September 1, 00:00</vt:lpstr>
      <vt:lpstr>Embargo until September 1, 00:00</vt:lpstr>
    </vt:vector>
  </TitlesOfParts>
  <Company>LG-One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Embargo until September 1, 00:00</dc:title>
  <dc:creator>lg.jasmine.lee</dc:creator>
  <cp:lastModifiedBy>Andreas Hedensten</cp:lastModifiedBy>
  <cp:revision>2</cp:revision>
  <cp:lastPrinted>2015-06-23T09:15:00Z</cp:lastPrinted>
  <dcterms:created xsi:type="dcterms:W3CDTF">2015-08-20T08:16:00Z</dcterms:created>
  <dcterms:modified xsi:type="dcterms:W3CDTF">2015-08-20T08:16:00Z</dcterms:modified>
</cp:coreProperties>
</file>