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027" w:rsidRPr="00BB3ACA" w:rsidRDefault="00527027" w:rsidP="008027D2">
      <w:pPr>
        <w:spacing w:after="0"/>
        <w:rPr>
          <w:sz w:val="24"/>
        </w:rPr>
      </w:pPr>
      <w:r w:rsidRPr="00BB3ACA">
        <w:rPr>
          <w:noProof/>
          <w:sz w:val="24"/>
        </w:rPr>
        <w:drawing>
          <wp:inline distT="0" distB="0" distL="0" distR="0">
            <wp:extent cx="2163433" cy="514475"/>
            <wp:effectExtent l="19050" t="0" r="8267" b="0"/>
            <wp:docPr id="1" name="Picture 0" descr="original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iginal_logo.png"/>
                    <pic:cNvPicPr/>
                  </pic:nvPicPr>
                  <pic:blipFill>
                    <a:blip r:embed="rId8" cstate="print"/>
                    <a:stretch>
                      <a:fillRect/>
                    </a:stretch>
                  </pic:blipFill>
                  <pic:spPr>
                    <a:xfrm>
                      <a:off x="0" y="0"/>
                      <a:ext cx="2162416" cy="514233"/>
                    </a:xfrm>
                    <a:prstGeom prst="rect">
                      <a:avLst/>
                    </a:prstGeom>
                  </pic:spPr>
                </pic:pic>
              </a:graphicData>
            </a:graphic>
          </wp:inline>
        </w:drawing>
      </w:r>
    </w:p>
    <w:p w:rsidR="008027D2" w:rsidRPr="00BB3ACA" w:rsidRDefault="008027D2" w:rsidP="008027D2">
      <w:pPr>
        <w:spacing w:after="0"/>
        <w:rPr>
          <w:sz w:val="24"/>
        </w:rPr>
      </w:pPr>
    </w:p>
    <w:p w:rsidR="00345CBA" w:rsidRPr="00BB3ACA" w:rsidRDefault="00345CBA" w:rsidP="008027D2">
      <w:pPr>
        <w:spacing w:after="0"/>
      </w:pPr>
      <w:r w:rsidRPr="00BB3ACA">
        <w:t xml:space="preserve">Media Release </w:t>
      </w:r>
    </w:p>
    <w:p w:rsidR="00345CBA" w:rsidRPr="00BB3ACA" w:rsidRDefault="00546C45" w:rsidP="00546C45">
      <w:pPr>
        <w:tabs>
          <w:tab w:val="left" w:pos="5244"/>
        </w:tabs>
        <w:spacing w:after="0"/>
        <w:rPr>
          <w:b/>
          <w:sz w:val="28"/>
        </w:rPr>
      </w:pPr>
      <w:r>
        <w:rPr>
          <w:b/>
          <w:sz w:val="28"/>
        </w:rPr>
        <w:tab/>
      </w:r>
    </w:p>
    <w:p w:rsidR="00013205" w:rsidRPr="007C7C24" w:rsidRDefault="002E5507" w:rsidP="00345CBA">
      <w:pPr>
        <w:spacing w:after="0"/>
        <w:rPr>
          <w:b/>
          <w:sz w:val="28"/>
        </w:rPr>
      </w:pPr>
      <w:r w:rsidRPr="007C7C24">
        <w:rPr>
          <w:b/>
          <w:sz w:val="28"/>
        </w:rPr>
        <w:t xml:space="preserve">EmTech Singapore gathers local, international </w:t>
      </w:r>
      <w:r w:rsidR="00477156" w:rsidRPr="007C7C24">
        <w:rPr>
          <w:b/>
          <w:sz w:val="28"/>
        </w:rPr>
        <w:t xml:space="preserve">innovators </w:t>
      </w:r>
      <w:r w:rsidRPr="007C7C24">
        <w:rPr>
          <w:b/>
          <w:sz w:val="28"/>
        </w:rPr>
        <w:t>to discuss the future of technological innovation</w:t>
      </w:r>
    </w:p>
    <w:p w:rsidR="002E5507" w:rsidRPr="007C7C24" w:rsidRDefault="002E5507" w:rsidP="00345CBA">
      <w:pPr>
        <w:tabs>
          <w:tab w:val="left" w:pos="2106"/>
        </w:tabs>
        <w:spacing w:after="0"/>
      </w:pPr>
    </w:p>
    <w:p w:rsidR="00345CBA" w:rsidRPr="007C7C24" w:rsidRDefault="00F34271" w:rsidP="00345CBA">
      <w:pPr>
        <w:tabs>
          <w:tab w:val="left" w:pos="2106"/>
        </w:tabs>
        <w:spacing w:after="0"/>
      </w:pPr>
      <w:r>
        <w:t>21</w:t>
      </w:r>
      <w:r w:rsidR="005B7F8B" w:rsidRPr="007C7C24">
        <w:t xml:space="preserve"> </w:t>
      </w:r>
      <w:r w:rsidR="002E5507" w:rsidRPr="007C7C24">
        <w:t>November</w:t>
      </w:r>
      <w:r w:rsidR="00013205" w:rsidRPr="007C7C24">
        <w:t xml:space="preserve"> 2014 – SINGAPORE –</w:t>
      </w:r>
      <w:r w:rsidR="00345CBA" w:rsidRPr="007C7C24">
        <w:t xml:space="preserve"> </w:t>
      </w:r>
      <w:r w:rsidR="002E5507" w:rsidRPr="007C7C24">
        <w:t xml:space="preserve">The second edition of </w:t>
      </w:r>
      <w:hyperlink r:id="rId9" w:history="1">
        <w:r w:rsidR="00345CBA" w:rsidRPr="007C7C24">
          <w:rPr>
            <w:rStyle w:val="Hyperlink"/>
          </w:rPr>
          <w:t>EmTech Singapore</w:t>
        </w:r>
      </w:hyperlink>
      <w:r w:rsidR="00345CBA" w:rsidRPr="007C7C24">
        <w:t>,</w:t>
      </w:r>
      <w:r w:rsidR="00C40522" w:rsidRPr="007C7C24">
        <w:t xml:space="preserve"> </w:t>
      </w:r>
      <w:r w:rsidR="005320AC" w:rsidRPr="007C7C24">
        <w:t>hosted by MIT Technology Review magazine and co-organized and managed by</w:t>
      </w:r>
      <w:r w:rsidR="00EC287B" w:rsidRPr="007C7C24">
        <w:t xml:space="preserve"> </w:t>
      </w:r>
      <w:proofErr w:type="spellStart"/>
      <w:r w:rsidR="00EC287B" w:rsidRPr="007C7C24">
        <w:t>Koelnmesse</w:t>
      </w:r>
      <w:proofErr w:type="spellEnd"/>
      <w:r w:rsidR="00EC287B" w:rsidRPr="007C7C24">
        <w:t xml:space="preserve"> </w:t>
      </w:r>
      <w:proofErr w:type="spellStart"/>
      <w:r w:rsidR="00EC287B" w:rsidRPr="007C7C24">
        <w:t>Pte</w:t>
      </w:r>
      <w:proofErr w:type="spellEnd"/>
      <w:r w:rsidR="00EC287B" w:rsidRPr="007C7C24">
        <w:t xml:space="preserve"> Ltd</w:t>
      </w:r>
      <w:r w:rsidR="005320AC" w:rsidRPr="007C7C24">
        <w:t xml:space="preserve"> </w:t>
      </w:r>
      <w:r w:rsidR="002E5507" w:rsidRPr="007C7C24">
        <w:t xml:space="preserve">will occur 27-28 January, 2015 at Sands Expo and Convention Centre in Singapore. The event brings over 500 local and international business leaders to share and understand new technologies that are being created and how they will change the face of business and drive the new global economy. </w:t>
      </w:r>
    </w:p>
    <w:p w:rsidR="00855EFA" w:rsidRPr="007C7C24" w:rsidRDefault="00855EFA" w:rsidP="00280A95">
      <w:pPr>
        <w:tabs>
          <w:tab w:val="left" w:pos="5896"/>
        </w:tabs>
        <w:spacing w:after="0"/>
      </w:pPr>
    </w:p>
    <w:p w:rsidR="00D22A1B" w:rsidRDefault="00DA5882" w:rsidP="00D22A1B">
      <w:pPr>
        <w:spacing w:after="0"/>
        <w:rPr>
          <w:i/>
        </w:rPr>
      </w:pPr>
      <w:r w:rsidRPr="007C7C24">
        <w:t>EmTech Singapore is hosted by the Infocomm Development Authority</w:t>
      </w:r>
      <w:r w:rsidR="00155492" w:rsidRPr="007C7C24">
        <w:t xml:space="preserve"> of Singapore (</w:t>
      </w:r>
      <w:hyperlink r:id="rId10" w:history="1">
        <w:r w:rsidR="00057AFB" w:rsidRPr="007C7C24">
          <w:rPr>
            <w:rStyle w:val="Hyperlink"/>
          </w:rPr>
          <w:t>I</w:t>
        </w:r>
        <w:r w:rsidR="00155492" w:rsidRPr="007C7C24">
          <w:rPr>
            <w:rStyle w:val="Hyperlink"/>
          </w:rPr>
          <w:t>DA</w:t>
        </w:r>
      </w:hyperlink>
      <w:r w:rsidR="00155492" w:rsidRPr="007C7C24">
        <w:t>)</w:t>
      </w:r>
      <w:r w:rsidR="00D33034">
        <w:t xml:space="preserve"> and </w:t>
      </w:r>
      <w:r w:rsidR="00D60E88">
        <w:t xml:space="preserve">one </w:t>
      </w:r>
      <w:r w:rsidR="00CC5FB6">
        <w:t xml:space="preserve">focal point </w:t>
      </w:r>
      <w:r w:rsidR="00FE1F36">
        <w:t xml:space="preserve">of the conference will be to discuss the latest innovations that assist in the building of a </w:t>
      </w:r>
      <w:r w:rsidR="00D33034">
        <w:t>‘smart nation’</w:t>
      </w:r>
      <w:r w:rsidR="00CC5FB6">
        <w:rPr>
          <w:rStyle w:val="FootnoteReference"/>
        </w:rPr>
        <w:footnoteReference w:id="1"/>
      </w:r>
      <w:r w:rsidR="00CC5FB6">
        <w:t>.</w:t>
      </w:r>
      <w:r w:rsidRPr="007C7C24">
        <w:t xml:space="preserve"> Steve Leonard, </w:t>
      </w:r>
      <w:r w:rsidR="00057AFB" w:rsidRPr="007C7C24">
        <w:t>I</w:t>
      </w:r>
      <w:r w:rsidR="00155492" w:rsidRPr="007C7C24">
        <w:t xml:space="preserve">DA’s </w:t>
      </w:r>
      <w:r w:rsidRPr="007C7C24">
        <w:t>Executive Deputy Chairman will give the opening address</w:t>
      </w:r>
      <w:r w:rsidRPr="00FE1F36">
        <w:t>.</w:t>
      </w:r>
      <w:r w:rsidRPr="007C7C24">
        <w:rPr>
          <w:highlight w:val="yellow"/>
        </w:rPr>
        <w:t xml:space="preserve"> </w:t>
      </w:r>
    </w:p>
    <w:p w:rsidR="000470D3" w:rsidRDefault="000470D3" w:rsidP="00D22A1B">
      <w:pPr>
        <w:spacing w:after="0"/>
      </w:pPr>
    </w:p>
    <w:p w:rsidR="000470D3" w:rsidRPr="0052625C" w:rsidRDefault="008F532F" w:rsidP="00D22A1B">
      <w:pPr>
        <w:spacing w:after="0"/>
        <w:rPr>
          <w:i/>
        </w:rPr>
      </w:pPr>
      <w:r>
        <w:t xml:space="preserve">"Singapore has outlined an ambitious vision to be </w:t>
      </w:r>
      <w:r w:rsidR="0052625C">
        <w:t>a</w:t>
      </w:r>
      <w:r>
        <w:t xml:space="preserve"> Smart Nation. </w:t>
      </w:r>
      <w:r w:rsidR="0052625C">
        <w:t xml:space="preserve">As </w:t>
      </w:r>
      <w:r>
        <w:t>global trends of an ageing population and urban density also affect us, we know that new approaches to healthcare, mobility and resource-management will be needed in the years ahead</w:t>
      </w:r>
      <w:r w:rsidR="0052625C">
        <w:t>,” said Mr Leonard</w:t>
      </w:r>
      <w:r>
        <w:t xml:space="preserve">. </w:t>
      </w:r>
      <w:r w:rsidR="0052625C">
        <w:t>“</w:t>
      </w:r>
      <w:r>
        <w:t>These new approaches will rely heavily on exciting new advances in technology, but with the purpose of improving vital services to people of all ages."</w:t>
      </w:r>
    </w:p>
    <w:p w:rsidR="008311C9" w:rsidRPr="007C7C24" w:rsidRDefault="008311C9" w:rsidP="002E5507">
      <w:pPr>
        <w:spacing w:after="0"/>
      </w:pPr>
    </w:p>
    <w:p w:rsidR="00392D5B" w:rsidRPr="007C7C24" w:rsidRDefault="004B420F" w:rsidP="002E5507">
      <w:pPr>
        <w:spacing w:after="0"/>
      </w:pPr>
      <w:r w:rsidRPr="007C7C24">
        <w:t>Supported by the Singapore MIT Alliance for Research and Technology (</w:t>
      </w:r>
      <w:hyperlink r:id="rId11" w:history="1">
        <w:r w:rsidRPr="007C7C24">
          <w:rPr>
            <w:rStyle w:val="Hyperlink"/>
          </w:rPr>
          <w:t>SMART</w:t>
        </w:r>
      </w:hyperlink>
      <w:r w:rsidRPr="007C7C24">
        <w:t xml:space="preserve">), the event has also become a meeting place for other R&amp;D institutes like A*STAR, who sent 40 of their top researchers to attend the conference. Dr </w:t>
      </w:r>
      <w:r w:rsidR="00392D5B" w:rsidRPr="007C7C24">
        <w:t xml:space="preserve">Tan </w:t>
      </w:r>
      <w:proofErr w:type="spellStart"/>
      <w:r w:rsidR="00392D5B" w:rsidRPr="007C7C24">
        <w:t>Geok</w:t>
      </w:r>
      <w:proofErr w:type="spellEnd"/>
      <w:r w:rsidR="00392D5B" w:rsidRPr="007C7C24">
        <w:t xml:space="preserve"> Leng, Executive Director for the Science and Engineering Research Council at A*STAR commented about EmTech Singapore 2014, “We are always on the lookout for very interesting things. I came to this place to get our people inspired, look for new ideas. We bring some of our researchers here so that they can see what is going on.”</w:t>
      </w:r>
      <w:r w:rsidR="00392D5B" w:rsidRPr="007C7C24">
        <w:rPr>
          <w:rStyle w:val="FootnoteReference"/>
        </w:rPr>
        <w:footnoteReference w:id="2"/>
      </w:r>
    </w:p>
    <w:p w:rsidR="00DA5882" w:rsidRPr="007C7C24" w:rsidRDefault="00DA5882" w:rsidP="002E5507">
      <w:pPr>
        <w:spacing w:after="0"/>
      </w:pPr>
    </w:p>
    <w:p w:rsidR="002E5507" w:rsidRPr="007C7C24" w:rsidRDefault="00DA5882" w:rsidP="00DA5882">
      <w:pPr>
        <w:spacing w:after="0"/>
      </w:pPr>
      <w:r w:rsidRPr="007C7C24">
        <w:t>In 2015, EmTech Singapore will explore the key themes</w:t>
      </w:r>
      <w:r w:rsidRPr="007C7C24">
        <w:rPr>
          <w:rStyle w:val="FootnoteReference"/>
        </w:rPr>
        <w:footnoteReference w:id="3"/>
      </w:r>
      <w:r w:rsidRPr="007C7C24">
        <w:t xml:space="preserve"> of Digital Life</w:t>
      </w:r>
      <w:r w:rsidR="00BC3B51" w:rsidRPr="007C7C24">
        <w:t>;</w:t>
      </w:r>
      <w:r w:rsidRPr="007C7C24">
        <w:t xml:space="preserve"> Healthcare &amp; Life Sciences</w:t>
      </w:r>
      <w:r w:rsidR="00BC3B51" w:rsidRPr="007C7C24">
        <w:t>;</w:t>
      </w:r>
      <w:r w:rsidRPr="007C7C24">
        <w:t xml:space="preserve"> </w:t>
      </w:r>
      <w:r w:rsidR="00BC3B51" w:rsidRPr="007C7C24">
        <w:t>Space 3.0;</w:t>
      </w:r>
      <w:r w:rsidRPr="007C7C24">
        <w:t xml:space="preserve"> </w:t>
      </w:r>
      <w:r w:rsidR="00BC3B51" w:rsidRPr="007C7C24">
        <w:t xml:space="preserve">along with </w:t>
      </w:r>
      <w:r w:rsidRPr="007C7C24">
        <w:t xml:space="preserve">the Next Frontier </w:t>
      </w:r>
      <w:r w:rsidR="00777C59" w:rsidRPr="007C7C24">
        <w:t>of</w:t>
      </w:r>
      <w:r w:rsidRPr="007C7C24">
        <w:t xml:space="preserve"> Sustainable </w:t>
      </w:r>
      <w:r w:rsidR="00057AFB" w:rsidRPr="007C7C24">
        <w:t xml:space="preserve">Innovations, </w:t>
      </w:r>
      <w:r w:rsidRPr="007C7C24">
        <w:t>addressing real world chal</w:t>
      </w:r>
      <w:bookmarkStart w:id="0" w:name="_GoBack"/>
      <w:bookmarkEnd w:id="0"/>
      <w:r w:rsidRPr="007C7C24">
        <w:t xml:space="preserve">lenges. Among others, some </w:t>
      </w:r>
      <w:r w:rsidR="00392D5B" w:rsidRPr="007C7C24">
        <w:t>of the international</w:t>
      </w:r>
      <w:r w:rsidRPr="007C7C24">
        <w:t xml:space="preserve"> </w:t>
      </w:r>
      <w:hyperlink r:id="rId12" w:history="1">
        <w:r w:rsidRPr="007C7C24">
          <w:rPr>
            <w:rStyle w:val="Hyperlink"/>
          </w:rPr>
          <w:t>speakers</w:t>
        </w:r>
      </w:hyperlink>
      <w:r w:rsidRPr="007C7C24">
        <w:t xml:space="preserve"> at EmTech Singapore include:</w:t>
      </w:r>
    </w:p>
    <w:p w:rsidR="00DA5882" w:rsidRPr="007C7C24" w:rsidRDefault="00DA5882" w:rsidP="00DA5882">
      <w:pPr>
        <w:pStyle w:val="ListParagraph"/>
        <w:numPr>
          <w:ilvl w:val="0"/>
          <w:numId w:val="12"/>
        </w:numPr>
        <w:spacing w:after="0"/>
      </w:pPr>
      <w:r w:rsidRPr="007C7C24">
        <w:t xml:space="preserve">Kai Yu, Deputy Director of IDL / Distinguished Scientist, </w:t>
      </w:r>
      <w:proofErr w:type="spellStart"/>
      <w:r w:rsidRPr="007C7C24">
        <w:t>Baidu</w:t>
      </w:r>
      <w:proofErr w:type="spellEnd"/>
    </w:p>
    <w:p w:rsidR="00DA5882" w:rsidRPr="007C7C24" w:rsidRDefault="00DA5882" w:rsidP="00DA5882">
      <w:pPr>
        <w:pStyle w:val="ListParagraph"/>
        <w:numPr>
          <w:ilvl w:val="0"/>
          <w:numId w:val="12"/>
        </w:numPr>
        <w:spacing w:after="0"/>
      </w:pPr>
      <w:r w:rsidRPr="007C7C24">
        <w:t>Steve Isakowitz, President, Virgin Galactic</w:t>
      </w:r>
    </w:p>
    <w:p w:rsidR="00DA5882" w:rsidRPr="007C7C24" w:rsidRDefault="00DA5882" w:rsidP="00DA5882">
      <w:pPr>
        <w:pStyle w:val="ListParagraph"/>
        <w:numPr>
          <w:ilvl w:val="0"/>
          <w:numId w:val="12"/>
        </w:numPr>
        <w:spacing w:after="0"/>
      </w:pPr>
      <w:r w:rsidRPr="007C7C24">
        <w:t xml:space="preserve">Scott Farquhar, Co-Founder and Co-CEO, </w:t>
      </w:r>
      <w:proofErr w:type="spellStart"/>
      <w:r w:rsidRPr="007C7C24">
        <w:t>Atlassian</w:t>
      </w:r>
      <w:proofErr w:type="spellEnd"/>
    </w:p>
    <w:p w:rsidR="00DA5882" w:rsidRPr="007C7C24" w:rsidRDefault="00DA5882" w:rsidP="00DA5882">
      <w:pPr>
        <w:pStyle w:val="ListParagraph"/>
        <w:numPr>
          <w:ilvl w:val="0"/>
          <w:numId w:val="12"/>
        </w:numPr>
        <w:spacing w:after="0"/>
      </w:pPr>
      <w:r w:rsidRPr="007C7C24">
        <w:t xml:space="preserve">Li </w:t>
      </w:r>
      <w:proofErr w:type="spellStart"/>
      <w:r w:rsidRPr="007C7C24">
        <w:t>Yingrui</w:t>
      </w:r>
      <w:proofErr w:type="spellEnd"/>
      <w:r w:rsidRPr="007C7C24">
        <w:t>, CEO, BGI Tech</w:t>
      </w:r>
    </w:p>
    <w:p w:rsidR="00DA5882" w:rsidRPr="007C7C24" w:rsidRDefault="00DA5882" w:rsidP="00DA5882">
      <w:pPr>
        <w:pStyle w:val="ListParagraph"/>
        <w:numPr>
          <w:ilvl w:val="0"/>
          <w:numId w:val="12"/>
        </w:numPr>
        <w:spacing w:after="0"/>
      </w:pPr>
      <w:proofErr w:type="spellStart"/>
      <w:r w:rsidRPr="007C7C24">
        <w:t>Guyue</w:t>
      </w:r>
      <w:proofErr w:type="spellEnd"/>
      <w:r w:rsidRPr="007C7C24">
        <w:t xml:space="preserve"> Zhou, Director of New Technology, DJI</w:t>
      </w:r>
    </w:p>
    <w:p w:rsidR="00DA5882" w:rsidRPr="007C7C24" w:rsidRDefault="00DA5882" w:rsidP="00DA5882">
      <w:pPr>
        <w:pStyle w:val="ListParagraph"/>
        <w:numPr>
          <w:ilvl w:val="0"/>
          <w:numId w:val="12"/>
        </w:numPr>
        <w:spacing w:after="0"/>
      </w:pPr>
      <w:r w:rsidRPr="007C7C24">
        <w:t xml:space="preserve">Alex Dickinson, Senior Vice President of Strategic Initiatives, </w:t>
      </w:r>
      <w:proofErr w:type="spellStart"/>
      <w:r w:rsidRPr="007C7C24">
        <w:t>Illumina</w:t>
      </w:r>
      <w:proofErr w:type="spellEnd"/>
    </w:p>
    <w:p w:rsidR="00777C59" w:rsidRPr="007C7C24" w:rsidRDefault="00777C59" w:rsidP="00777C59">
      <w:pPr>
        <w:pStyle w:val="ListParagraph"/>
        <w:numPr>
          <w:ilvl w:val="0"/>
          <w:numId w:val="12"/>
        </w:numPr>
        <w:spacing w:after="0"/>
      </w:pPr>
      <w:r w:rsidRPr="007C7C24">
        <w:lastRenderedPageBreak/>
        <w:t>Steven Feiner, Professor at Columbia University &amp; Lead Advisor at META</w:t>
      </w:r>
    </w:p>
    <w:p w:rsidR="003B0238" w:rsidRPr="007C7C24" w:rsidRDefault="003B0238" w:rsidP="003B0238">
      <w:pPr>
        <w:pStyle w:val="ListParagraph"/>
        <w:numPr>
          <w:ilvl w:val="0"/>
          <w:numId w:val="12"/>
        </w:numPr>
        <w:spacing w:after="0"/>
      </w:pPr>
      <w:r w:rsidRPr="007C7C24">
        <w:t xml:space="preserve">Rudy A. </w:t>
      </w:r>
      <w:proofErr w:type="spellStart"/>
      <w:r w:rsidRPr="007C7C24">
        <w:t>Mazzocchi</w:t>
      </w:r>
      <w:proofErr w:type="spellEnd"/>
      <w:r w:rsidRPr="007C7C24">
        <w:t xml:space="preserve">, CEO, PULSE </w:t>
      </w:r>
      <w:proofErr w:type="spellStart"/>
      <w:r w:rsidRPr="007C7C24">
        <w:t>BioLogic</w:t>
      </w:r>
      <w:proofErr w:type="spellEnd"/>
    </w:p>
    <w:p w:rsidR="006B335E" w:rsidRPr="007C7C24" w:rsidRDefault="006B335E" w:rsidP="006B335E">
      <w:pPr>
        <w:pStyle w:val="ListParagraph"/>
        <w:numPr>
          <w:ilvl w:val="0"/>
          <w:numId w:val="12"/>
        </w:numPr>
        <w:spacing w:after="0"/>
      </w:pPr>
      <w:r w:rsidRPr="007C7C24">
        <w:t>Sumeet Jain, Investment Director, Intel Capital</w:t>
      </w:r>
    </w:p>
    <w:p w:rsidR="006B335E" w:rsidRPr="007C7C24" w:rsidRDefault="006B335E" w:rsidP="006B335E">
      <w:pPr>
        <w:pStyle w:val="ListParagraph"/>
        <w:numPr>
          <w:ilvl w:val="0"/>
          <w:numId w:val="12"/>
        </w:numPr>
        <w:spacing w:after="0"/>
      </w:pPr>
      <w:r w:rsidRPr="007C7C24">
        <w:t xml:space="preserve">Carlo </w:t>
      </w:r>
      <w:proofErr w:type="spellStart"/>
      <w:r w:rsidRPr="007C7C24">
        <w:t>Ratti</w:t>
      </w:r>
      <w:proofErr w:type="spellEnd"/>
      <w:r w:rsidRPr="007C7C24">
        <w:t xml:space="preserve">, Director, </w:t>
      </w:r>
      <w:proofErr w:type="spellStart"/>
      <w:r w:rsidRPr="007C7C24">
        <w:t>SENSEable</w:t>
      </w:r>
      <w:proofErr w:type="spellEnd"/>
      <w:r w:rsidRPr="007C7C24">
        <w:t xml:space="preserve"> City Laboratory, MIT</w:t>
      </w:r>
    </w:p>
    <w:p w:rsidR="002E5507" w:rsidRPr="007C7C24" w:rsidRDefault="002E5507" w:rsidP="002E5507">
      <w:pPr>
        <w:spacing w:after="0"/>
      </w:pPr>
    </w:p>
    <w:p w:rsidR="00C90223" w:rsidRPr="007C7C24" w:rsidRDefault="00C90223" w:rsidP="00C90223">
      <w:pPr>
        <w:spacing w:after="0"/>
      </w:pPr>
      <w:r w:rsidRPr="007C7C24">
        <w:t xml:space="preserve">In 2015, a well rounded </w:t>
      </w:r>
      <w:proofErr w:type="spellStart"/>
      <w:r w:rsidRPr="007C7C24">
        <w:t>programme</w:t>
      </w:r>
      <w:proofErr w:type="spellEnd"/>
      <w:r w:rsidRPr="007C7C24">
        <w:t xml:space="preserve"> is being developed, with emphasis given to building a content-driven program in collaboration with MIT Technology Review’s editorial team. Rarely are such a diverse group of game-changing innovators brought together in Asia. For example’: </w:t>
      </w:r>
    </w:p>
    <w:p w:rsidR="00C90223" w:rsidRPr="007C7C24" w:rsidRDefault="00C90223" w:rsidP="00C90223">
      <w:pPr>
        <w:pStyle w:val="ListParagraph"/>
        <w:numPr>
          <w:ilvl w:val="0"/>
          <w:numId w:val="14"/>
        </w:numPr>
        <w:spacing w:after="0"/>
      </w:pPr>
      <w:r w:rsidRPr="007C7C24">
        <w:t>An ‘Investors Roundtable’ will be held within the conference, which is geared towards matchmaking the innovators with investors and the Venture Capital community</w:t>
      </w:r>
    </w:p>
    <w:p w:rsidR="00C90223" w:rsidRPr="007C7C24" w:rsidRDefault="00C90223" w:rsidP="00C90223">
      <w:pPr>
        <w:pStyle w:val="ListParagraph"/>
        <w:numPr>
          <w:ilvl w:val="0"/>
          <w:numId w:val="14"/>
        </w:numPr>
        <w:spacing w:after="0"/>
      </w:pPr>
      <w:r w:rsidRPr="007C7C24">
        <w:t>The use of an onsite mobile networking app will better enable opportunities for interested parties to meet at social functions</w:t>
      </w:r>
    </w:p>
    <w:p w:rsidR="00C90223" w:rsidRPr="007C7C24" w:rsidRDefault="00C90223" w:rsidP="00C90223">
      <w:pPr>
        <w:pStyle w:val="ListParagraph"/>
        <w:numPr>
          <w:ilvl w:val="0"/>
          <w:numId w:val="14"/>
        </w:numPr>
        <w:spacing w:after="0"/>
      </w:pPr>
      <w:r w:rsidRPr="007C7C24">
        <w:t>Focused themes of Space Technology, Smart Nations and Genomics with world leading technologists and innovators participating in the conference</w:t>
      </w:r>
    </w:p>
    <w:p w:rsidR="00C90223" w:rsidRPr="007C7C24" w:rsidRDefault="00C90223" w:rsidP="00C90223">
      <w:pPr>
        <w:pStyle w:val="ListParagraph"/>
        <w:numPr>
          <w:ilvl w:val="0"/>
          <w:numId w:val="14"/>
        </w:numPr>
        <w:spacing w:after="0"/>
      </w:pPr>
      <w:r w:rsidRPr="007C7C24">
        <w:t>Spotlight on Wearables, Robotics and Drones with world leading technology companies Rolls Royce, DJI, Misfit Wearables and META speaking at the conference</w:t>
      </w:r>
    </w:p>
    <w:p w:rsidR="00C90223" w:rsidRPr="007C7C24" w:rsidRDefault="00C90223" w:rsidP="00C90223">
      <w:pPr>
        <w:spacing w:after="0"/>
      </w:pPr>
    </w:p>
    <w:p w:rsidR="00DA5882" w:rsidRPr="007C7C24" w:rsidRDefault="00BC3B51" w:rsidP="002E5507">
      <w:pPr>
        <w:spacing w:after="0"/>
      </w:pPr>
      <w:r w:rsidRPr="007C7C24">
        <w:t xml:space="preserve">The event also recognizes the top 10 </w:t>
      </w:r>
      <w:hyperlink r:id="rId13" w:history="1">
        <w:r w:rsidR="00392D5B" w:rsidRPr="007C7C24">
          <w:rPr>
            <w:rStyle w:val="Hyperlink"/>
          </w:rPr>
          <w:t>I</w:t>
        </w:r>
        <w:r w:rsidRPr="007C7C24">
          <w:rPr>
            <w:rStyle w:val="Hyperlink"/>
          </w:rPr>
          <w:t>nnovators under 35</w:t>
        </w:r>
      </w:hyperlink>
      <w:r w:rsidRPr="007C7C24">
        <w:rPr>
          <w:rStyle w:val="FootnoteReference"/>
        </w:rPr>
        <w:footnoteReference w:id="4"/>
      </w:r>
      <w:r w:rsidRPr="007C7C24">
        <w:t xml:space="preserve">, from around the </w:t>
      </w:r>
      <w:r w:rsidR="00392D5B" w:rsidRPr="007C7C24">
        <w:t>region that qualifies</w:t>
      </w:r>
      <w:r w:rsidRPr="007C7C24">
        <w:t xml:space="preserve"> </w:t>
      </w:r>
      <w:r w:rsidR="00392D5B" w:rsidRPr="007C7C24">
        <w:t xml:space="preserve">them to be considered for </w:t>
      </w:r>
      <w:r w:rsidRPr="007C7C24">
        <w:t xml:space="preserve">MIT Technology Review’s </w:t>
      </w:r>
      <w:hyperlink r:id="rId14" w:history="1">
        <w:r w:rsidRPr="007C7C24">
          <w:rPr>
            <w:rStyle w:val="Hyperlink"/>
          </w:rPr>
          <w:t>TR35 List</w:t>
        </w:r>
      </w:hyperlink>
      <w:r w:rsidRPr="007C7C24">
        <w:t xml:space="preserve">, to be announced in October 2015.  </w:t>
      </w:r>
    </w:p>
    <w:p w:rsidR="001E0C86" w:rsidRPr="007C7C24" w:rsidRDefault="001E0C86" w:rsidP="00013205">
      <w:pPr>
        <w:spacing w:after="0"/>
      </w:pPr>
    </w:p>
    <w:p w:rsidR="00CD3BA8" w:rsidRDefault="007C7C24" w:rsidP="00D25A79">
      <w:pPr>
        <w:spacing w:after="0"/>
      </w:pPr>
      <w:proofErr w:type="gramStart"/>
      <w:r>
        <w:t>–</w:t>
      </w:r>
      <w:r w:rsidR="00CD3BA8" w:rsidRPr="007C7C24">
        <w:t xml:space="preserve">  ENDS</w:t>
      </w:r>
      <w:proofErr w:type="gramEnd"/>
      <w:r w:rsidR="00CD3BA8" w:rsidRPr="007C7C24">
        <w:t xml:space="preserve"> </w:t>
      </w:r>
      <w:r>
        <w:t>–</w:t>
      </w:r>
      <w:r w:rsidR="00CD3BA8" w:rsidRPr="007C7C24">
        <w:t xml:space="preserve"> </w:t>
      </w:r>
    </w:p>
    <w:p w:rsidR="007C7C24" w:rsidRPr="007C7C24" w:rsidRDefault="007C7C24" w:rsidP="00D25A79">
      <w:pPr>
        <w:spacing w:after="0"/>
      </w:pPr>
    </w:p>
    <w:p w:rsidR="007C7C24" w:rsidRPr="007C7C24" w:rsidRDefault="007C7C24" w:rsidP="007C7C24">
      <w:pPr>
        <w:spacing w:after="0"/>
      </w:pPr>
      <w:r w:rsidRPr="007C7C24">
        <w:t>MEDIA CONTACT</w:t>
      </w:r>
    </w:p>
    <w:p w:rsidR="007C7C24" w:rsidRPr="007C7C24" w:rsidRDefault="007C7C24" w:rsidP="007C7C24">
      <w:pPr>
        <w:spacing w:after="0"/>
      </w:pPr>
      <w:r w:rsidRPr="007C7C24">
        <w:t>Illka Gobius</w:t>
      </w:r>
    </w:p>
    <w:p w:rsidR="007C7C24" w:rsidRPr="007C7C24" w:rsidRDefault="007C7C24" w:rsidP="007C7C24">
      <w:pPr>
        <w:spacing w:after="0"/>
      </w:pPr>
      <w:r w:rsidRPr="007C7C24">
        <w:t>PINPOINT Public Relations</w:t>
      </w:r>
    </w:p>
    <w:p w:rsidR="007C7C24" w:rsidRPr="007C7C24" w:rsidRDefault="007C7C24" w:rsidP="007C7C24">
      <w:pPr>
        <w:spacing w:after="0"/>
      </w:pPr>
      <w:r w:rsidRPr="007C7C24">
        <w:t>M: +65 9769 8370</w:t>
      </w:r>
    </w:p>
    <w:p w:rsidR="007C7C24" w:rsidRDefault="007C7C24" w:rsidP="007C7C24">
      <w:pPr>
        <w:spacing w:after="0"/>
      </w:pPr>
      <w:r w:rsidRPr="007C7C24">
        <w:t xml:space="preserve">E: </w:t>
      </w:r>
      <w:hyperlink r:id="rId15" w:history="1">
        <w:r w:rsidRPr="007C7C24">
          <w:rPr>
            <w:rStyle w:val="Hyperlink"/>
          </w:rPr>
          <w:t>illka.gobius@pinpoint-pr.net</w:t>
        </w:r>
      </w:hyperlink>
    </w:p>
    <w:p w:rsidR="00CD3BA8" w:rsidRPr="007C7C24" w:rsidRDefault="00CD3BA8" w:rsidP="00D25A79">
      <w:pPr>
        <w:spacing w:after="0"/>
      </w:pPr>
    </w:p>
    <w:p w:rsidR="00D22A1B" w:rsidRPr="007C7C24" w:rsidRDefault="00D22A1B" w:rsidP="00D25A79">
      <w:pPr>
        <w:spacing w:after="0"/>
        <w:rPr>
          <w:rStyle w:val="Strong"/>
          <w:rFonts w:eastAsia="Times New Roman" w:cs="Arial"/>
          <w:color w:val="C00000"/>
          <w:szCs w:val="20"/>
        </w:rPr>
      </w:pPr>
      <w:r w:rsidRPr="007C7C24">
        <w:rPr>
          <w:rStyle w:val="Strong"/>
          <w:rFonts w:eastAsia="Times New Roman" w:cs="Arial"/>
          <w:color w:val="C00000"/>
          <w:szCs w:val="20"/>
        </w:rPr>
        <w:t>Image and Caption</w:t>
      </w:r>
    </w:p>
    <w:p w:rsidR="00D22A1B" w:rsidRPr="007C7C24" w:rsidRDefault="001649D2" w:rsidP="00D22A1B">
      <w:pPr>
        <w:tabs>
          <w:tab w:val="left" w:pos="2106"/>
        </w:tabs>
        <w:spacing w:after="0"/>
      </w:pPr>
      <w:r>
        <w:rPr>
          <w:noProof/>
        </w:rPr>
        <w:drawing>
          <wp:inline distT="0" distB="0" distL="0" distR="0">
            <wp:extent cx="2870799" cy="1913866"/>
            <wp:effectExtent l="19050" t="0" r="5751" b="0"/>
            <wp:docPr id="2" name="Picture 1" descr="Ryan-Chin-M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yan-Chin-MIT.png"/>
                    <pic:cNvPicPr/>
                  </pic:nvPicPr>
                  <pic:blipFill>
                    <a:blip r:embed="rId16" cstate="print"/>
                    <a:stretch>
                      <a:fillRect/>
                    </a:stretch>
                  </pic:blipFill>
                  <pic:spPr>
                    <a:xfrm>
                      <a:off x="0" y="0"/>
                      <a:ext cx="2872564" cy="1915043"/>
                    </a:xfrm>
                    <a:prstGeom prst="rect">
                      <a:avLst/>
                    </a:prstGeom>
                  </pic:spPr>
                </pic:pic>
              </a:graphicData>
            </a:graphic>
          </wp:inline>
        </w:drawing>
      </w:r>
    </w:p>
    <w:p w:rsidR="00B12A13" w:rsidRPr="007C7C24" w:rsidRDefault="00B12A13" w:rsidP="00D22A1B">
      <w:pPr>
        <w:tabs>
          <w:tab w:val="left" w:pos="2106"/>
        </w:tabs>
        <w:spacing w:after="0"/>
      </w:pPr>
      <w:r w:rsidRPr="007C7C24">
        <w:rPr>
          <w:i/>
        </w:rPr>
        <w:t>Caption</w:t>
      </w:r>
      <w:r w:rsidRPr="007C7C24">
        <w:t xml:space="preserve"> – </w:t>
      </w:r>
      <w:r w:rsidR="001649D2">
        <w:t>Ryan Chin, Research Scientist at MIT Media Lab</w:t>
      </w:r>
      <w:r w:rsidR="00D22A1B" w:rsidRPr="007C7C24">
        <w:t xml:space="preserve"> </w:t>
      </w:r>
      <w:r w:rsidR="001649D2">
        <w:t xml:space="preserve">presents </w:t>
      </w:r>
      <w:r w:rsidR="00D22A1B" w:rsidRPr="007C7C24">
        <w:t xml:space="preserve">at </w:t>
      </w:r>
      <w:r w:rsidRPr="007C7C24">
        <w:t xml:space="preserve">the inaugural </w:t>
      </w:r>
      <w:r w:rsidR="00D22A1B" w:rsidRPr="007C7C24">
        <w:t xml:space="preserve">EmTech Singapore </w:t>
      </w:r>
      <w:r w:rsidRPr="007C7C24">
        <w:t xml:space="preserve">conference </w:t>
      </w:r>
      <w:r w:rsidR="00D22A1B" w:rsidRPr="007C7C24">
        <w:t>on 20 Jan 2014</w:t>
      </w:r>
      <w:r w:rsidRPr="007C7C24">
        <w:t xml:space="preserve">. </w:t>
      </w:r>
    </w:p>
    <w:p w:rsidR="00D22A1B" w:rsidRPr="007C7C24" w:rsidRDefault="00B12A13" w:rsidP="00D22A1B">
      <w:pPr>
        <w:tabs>
          <w:tab w:val="left" w:pos="2106"/>
        </w:tabs>
        <w:spacing w:after="0"/>
      </w:pPr>
      <w:r w:rsidRPr="007C7C24">
        <w:rPr>
          <w:i/>
        </w:rPr>
        <w:t>Photo credit</w:t>
      </w:r>
      <w:r w:rsidRPr="007C7C24">
        <w:t xml:space="preserve"> – </w:t>
      </w:r>
      <w:proofErr w:type="spellStart"/>
      <w:r w:rsidRPr="007C7C24">
        <w:t>Koelnmesse</w:t>
      </w:r>
      <w:proofErr w:type="spellEnd"/>
      <w:r w:rsidRPr="007C7C24">
        <w:t xml:space="preserve"> </w:t>
      </w:r>
      <w:proofErr w:type="spellStart"/>
      <w:r w:rsidRPr="007C7C24">
        <w:t>Pte</w:t>
      </w:r>
      <w:proofErr w:type="spellEnd"/>
      <w:r w:rsidRPr="007C7C24">
        <w:t xml:space="preserve"> Ltd</w:t>
      </w:r>
    </w:p>
    <w:p w:rsidR="00D22A1B" w:rsidRPr="007C7C24" w:rsidRDefault="00D22A1B" w:rsidP="00D25A79">
      <w:pPr>
        <w:spacing w:after="0"/>
      </w:pPr>
    </w:p>
    <w:p w:rsidR="00D22A1B" w:rsidRPr="007C7C24" w:rsidRDefault="001649D2" w:rsidP="00D25A79">
      <w:pPr>
        <w:spacing w:after="0"/>
      </w:pPr>
      <w:hyperlink r:id="rId17" w:history="1">
        <w:r w:rsidR="00D22A1B" w:rsidRPr="001649D2">
          <w:rPr>
            <w:rStyle w:val="Hyperlink"/>
          </w:rPr>
          <w:t>Download high resolution image</w:t>
        </w:r>
      </w:hyperlink>
    </w:p>
    <w:p w:rsidR="00D22A1B" w:rsidRPr="007C7C24" w:rsidRDefault="00D22A1B" w:rsidP="002E5507">
      <w:pPr>
        <w:spacing w:after="0"/>
        <w:rPr>
          <w:rStyle w:val="Strong"/>
          <w:rFonts w:eastAsia="Times New Roman" w:cs="Arial"/>
          <w:color w:val="C00000"/>
          <w:szCs w:val="20"/>
        </w:rPr>
      </w:pPr>
    </w:p>
    <w:p w:rsidR="002E5507" w:rsidRPr="007C7C24" w:rsidRDefault="002E5507" w:rsidP="002E5507">
      <w:pPr>
        <w:spacing w:after="0"/>
        <w:rPr>
          <w:rStyle w:val="Strong"/>
          <w:rFonts w:eastAsia="Times New Roman" w:cs="Arial"/>
          <w:color w:val="C00000"/>
          <w:szCs w:val="20"/>
        </w:rPr>
      </w:pPr>
      <w:r w:rsidRPr="007C7C24">
        <w:rPr>
          <w:rStyle w:val="Strong"/>
          <w:rFonts w:eastAsia="Times New Roman" w:cs="Arial"/>
          <w:color w:val="C00000"/>
          <w:szCs w:val="20"/>
        </w:rPr>
        <w:t>About EmTech Singapore</w:t>
      </w:r>
    </w:p>
    <w:p w:rsidR="002E5507" w:rsidRPr="007C7C24" w:rsidRDefault="002E5507" w:rsidP="002E5507">
      <w:pPr>
        <w:tabs>
          <w:tab w:val="left" w:pos="5896"/>
        </w:tabs>
        <w:spacing w:after="0"/>
      </w:pPr>
      <w:r w:rsidRPr="007C7C24">
        <w:t xml:space="preserve">EmTech Singapore in 2015 is organized by </w:t>
      </w:r>
      <w:proofErr w:type="spellStart"/>
      <w:r w:rsidRPr="007C7C24">
        <w:t>by</w:t>
      </w:r>
      <w:proofErr w:type="spellEnd"/>
      <w:r w:rsidRPr="007C7C24">
        <w:t xml:space="preserve"> MIT Technology Review and </w:t>
      </w:r>
      <w:proofErr w:type="spellStart"/>
      <w:r w:rsidRPr="007C7C24">
        <w:t>Koelnmesse</w:t>
      </w:r>
      <w:proofErr w:type="spellEnd"/>
      <w:r w:rsidRPr="007C7C24">
        <w:t xml:space="preserve"> </w:t>
      </w:r>
      <w:proofErr w:type="spellStart"/>
      <w:r w:rsidRPr="007C7C24">
        <w:t>Pte</w:t>
      </w:r>
      <w:proofErr w:type="spellEnd"/>
      <w:r w:rsidRPr="007C7C24">
        <w:t xml:space="preserve"> Ltd.  This year’s host partner is the Infocomm Devel</w:t>
      </w:r>
      <w:r w:rsidR="007B364C" w:rsidRPr="007C7C24">
        <w:t>opment Authority of Singapore (</w:t>
      </w:r>
      <w:r w:rsidR="00057AFB" w:rsidRPr="007C7C24">
        <w:t>I</w:t>
      </w:r>
      <w:r w:rsidRPr="007C7C24">
        <w:t>DA)</w:t>
      </w:r>
      <w:r w:rsidR="00EF74FA" w:rsidRPr="007C7C24">
        <w:t>. Key partners also include SMART and The Indus Entrepreneurs. T</w:t>
      </w:r>
      <w:r w:rsidRPr="007C7C24">
        <w:t xml:space="preserve">he official broadcast partner is CNBC. </w:t>
      </w:r>
      <w:r w:rsidR="00DA5882" w:rsidRPr="007C7C24">
        <w:t>The press room is sponsored by Mynewsdesk.</w:t>
      </w:r>
    </w:p>
    <w:p w:rsidR="002E5507" w:rsidRPr="007C7C24" w:rsidRDefault="002E5507" w:rsidP="002E5507">
      <w:pPr>
        <w:spacing w:after="0"/>
      </w:pPr>
    </w:p>
    <w:p w:rsidR="00BE4F82" w:rsidRPr="007C7C24" w:rsidRDefault="00BE4F82" w:rsidP="004528C3">
      <w:pPr>
        <w:spacing w:after="0"/>
        <w:rPr>
          <w:rStyle w:val="Strong"/>
          <w:rFonts w:eastAsia="Times New Roman" w:cs="Arial"/>
          <w:color w:val="C00000"/>
          <w:szCs w:val="20"/>
        </w:rPr>
      </w:pPr>
      <w:r w:rsidRPr="007C7C24">
        <w:rPr>
          <w:rStyle w:val="Strong"/>
          <w:rFonts w:eastAsia="Times New Roman" w:cs="Arial"/>
          <w:color w:val="C00000"/>
          <w:szCs w:val="20"/>
        </w:rPr>
        <w:t>About EmTech</w:t>
      </w:r>
      <w:r w:rsidR="009F7EE7" w:rsidRPr="007C7C24">
        <w:rPr>
          <w:rStyle w:val="Strong"/>
          <w:rFonts w:eastAsia="Times New Roman" w:cs="Arial"/>
          <w:color w:val="C00000"/>
          <w:szCs w:val="20"/>
        </w:rPr>
        <w:t xml:space="preserve"> </w:t>
      </w:r>
    </w:p>
    <w:p w:rsidR="00BE4F82" w:rsidRPr="007C7C24" w:rsidRDefault="0037586C" w:rsidP="0037586C">
      <w:pPr>
        <w:spacing w:after="0"/>
        <w:rPr>
          <w:bCs/>
          <w:color w:val="000000"/>
        </w:rPr>
      </w:pPr>
      <w:r w:rsidRPr="007C7C24">
        <w:rPr>
          <w:bCs/>
          <w:color w:val="000000"/>
        </w:rPr>
        <w:t xml:space="preserve">EmTech Singapore is where technology, business, and culture converge. It’s the showcase for emerging technologies with the greatest potential to change our lives. It’s an access point to the most innovative people and companies in the world. Most of all, it is a place of inspiration — an opportunity to glimpse the future and begin to understand the technologies that matter and how they’ll change the face of business and drive the new global economy. </w:t>
      </w:r>
      <w:hyperlink r:id="rId18" w:history="1">
        <w:r w:rsidRPr="007C7C24">
          <w:rPr>
            <w:color w:val="000000"/>
          </w:rPr>
          <w:t>www.emtechsingapore.com</w:t>
        </w:r>
      </w:hyperlink>
    </w:p>
    <w:p w:rsidR="0037586C" w:rsidRPr="007C7C24" w:rsidRDefault="0037586C" w:rsidP="004528C3">
      <w:pPr>
        <w:spacing w:after="0"/>
        <w:rPr>
          <w:b/>
          <w:bCs/>
          <w:color w:val="000000"/>
        </w:rPr>
      </w:pPr>
    </w:p>
    <w:p w:rsidR="004528C3" w:rsidRPr="007C7C24" w:rsidRDefault="004528C3" w:rsidP="004528C3">
      <w:pPr>
        <w:spacing w:after="0"/>
        <w:rPr>
          <w:rStyle w:val="Strong"/>
          <w:rFonts w:eastAsia="Times New Roman" w:cs="Arial"/>
          <w:color w:val="C00000"/>
          <w:szCs w:val="20"/>
        </w:rPr>
      </w:pPr>
      <w:r w:rsidRPr="007C7C24">
        <w:rPr>
          <w:rStyle w:val="Strong"/>
          <w:rFonts w:eastAsia="Times New Roman" w:cs="Arial"/>
          <w:color w:val="C00000"/>
          <w:szCs w:val="20"/>
        </w:rPr>
        <w:t>About MIT Technology Review:</w:t>
      </w:r>
    </w:p>
    <w:p w:rsidR="004528C3" w:rsidRPr="007C7C24" w:rsidRDefault="004528C3" w:rsidP="004528C3">
      <w:pPr>
        <w:spacing w:after="0"/>
        <w:rPr>
          <w:rFonts w:eastAsia="Times New Roman" w:cs="Arial"/>
          <w:color w:val="000000"/>
          <w:szCs w:val="20"/>
        </w:rPr>
      </w:pPr>
      <w:r w:rsidRPr="007C7C24">
        <w:rPr>
          <w:rFonts w:eastAsia="Times New Roman" w:cs="Arial"/>
          <w:color w:val="000000"/>
          <w:szCs w:val="20"/>
        </w:rPr>
        <w:t>MIT Technology Review leads the global conversation about technologies that matter. An independent media company owned by MIT, it produces publications read by millions of business leaders, innovators, and thought leaders around the globe, in six languages and on a variety of platforms. The company publishes MIT Technology Review, the world′s most respected technology magazine; daily news features, analysis, and opinion; and Business Reports, which explain how technologies are transforming industries. It produces live events such as the annual EmTech MIT, international EmTech conferences, Summits, and Salons. The company’s entrepreneurial community organization, MIT Enterprise Forum, hosts 400+ events a year around the world.</w:t>
      </w:r>
    </w:p>
    <w:p w:rsidR="004528C3" w:rsidRPr="007C7C24" w:rsidRDefault="004528C3" w:rsidP="004528C3">
      <w:pPr>
        <w:spacing w:after="0"/>
        <w:rPr>
          <w:rFonts w:eastAsia="Times New Roman" w:cs="Arial"/>
          <w:color w:val="000000"/>
          <w:szCs w:val="20"/>
        </w:rPr>
      </w:pPr>
    </w:p>
    <w:p w:rsidR="004528C3" w:rsidRPr="007C7C24" w:rsidRDefault="004528C3" w:rsidP="004528C3">
      <w:pPr>
        <w:spacing w:after="0"/>
        <w:rPr>
          <w:rFonts w:eastAsia="Times New Roman" w:cs="Arial"/>
          <w:color w:val="000000"/>
          <w:szCs w:val="20"/>
        </w:rPr>
      </w:pPr>
      <w:r w:rsidRPr="007C7C24">
        <w:rPr>
          <w:rFonts w:eastAsia="Times New Roman" w:cs="Arial"/>
          <w:color w:val="000000"/>
          <w:szCs w:val="20"/>
        </w:rPr>
        <w:t>Media Contact:</w:t>
      </w:r>
    </w:p>
    <w:p w:rsidR="004528C3" w:rsidRPr="007C7C24" w:rsidRDefault="004528C3" w:rsidP="004528C3">
      <w:pPr>
        <w:spacing w:after="0"/>
        <w:rPr>
          <w:rFonts w:eastAsia="Times New Roman" w:cs="Arial"/>
          <w:color w:val="000000"/>
          <w:szCs w:val="20"/>
        </w:rPr>
      </w:pPr>
      <w:r w:rsidRPr="007C7C24">
        <w:rPr>
          <w:rFonts w:eastAsia="Times New Roman" w:cs="Arial"/>
          <w:color w:val="000000"/>
          <w:szCs w:val="20"/>
        </w:rPr>
        <w:t>David Sweeney</w:t>
      </w:r>
    </w:p>
    <w:p w:rsidR="004528C3" w:rsidRPr="007C7C24" w:rsidRDefault="004528C3" w:rsidP="004528C3">
      <w:pPr>
        <w:spacing w:after="0"/>
        <w:rPr>
          <w:rFonts w:eastAsia="Times New Roman" w:cs="Arial"/>
          <w:color w:val="000000"/>
          <w:szCs w:val="20"/>
        </w:rPr>
      </w:pPr>
      <w:r w:rsidRPr="007C7C24">
        <w:rPr>
          <w:rFonts w:eastAsia="Times New Roman" w:cs="Arial"/>
          <w:color w:val="000000"/>
          <w:szCs w:val="20"/>
        </w:rPr>
        <w:t>T: +1 617-475-8018</w:t>
      </w:r>
    </w:p>
    <w:p w:rsidR="004528C3" w:rsidRPr="007C7C24" w:rsidRDefault="004528C3" w:rsidP="004528C3">
      <w:pPr>
        <w:spacing w:after="0"/>
        <w:rPr>
          <w:rFonts w:eastAsia="Times New Roman" w:cs="Arial"/>
          <w:color w:val="000000"/>
          <w:szCs w:val="20"/>
        </w:rPr>
      </w:pPr>
      <w:r w:rsidRPr="007C7C24">
        <w:rPr>
          <w:rFonts w:eastAsia="Times New Roman" w:cs="Arial"/>
          <w:color w:val="000000"/>
          <w:szCs w:val="20"/>
        </w:rPr>
        <w:t>mediarelations@technologyreview.com</w:t>
      </w:r>
    </w:p>
    <w:p w:rsidR="004528C3" w:rsidRPr="007C7C24" w:rsidRDefault="004528C3" w:rsidP="004528C3">
      <w:pPr>
        <w:spacing w:after="0"/>
        <w:rPr>
          <w:b/>
          <w:bCs/>
          <w:color w:val="000000"/>
        </w:rPr>
      </w:pPr>
    </w:p>
    <w:p w:rsidR="004528C3" w:rsidRPr="007C7C24" w:rsidRDefault="004528C3" w:rsidP="004528C3">
      <w:pPr>
        <w:spacing w:after="0"/>
        <w:rPr>
          <w:rStyle w:val="Strong"/>
          <w:rFonts w:eastAsia="Times New Roman" w:cs="Arial"/>
          <w:color w:val="C00000"/>
          <w:szCs w:val="20"/>
        </w:rPr>
      </w:pPr>
      <w:r w:rsidRPr="007C7C24">
        <w:rPr>
          <w:rStyle w:val="Strong"/>
          <w:rFonts w:eastAsia="Times New Roman" w:cs="Arial"/>
          <w:color w:val="C00000"/>
          <w:szCs w:val="20"/>
        </w:rPr>
        <w:t>About Koelnmesse:</w:t>
      </w:r>
    </w:p>
    <w:p w:rsidR="004528C3" w:rsidRPr="007C7C24" w:rsidRDefault="00EC287B" w:rsidP="004528C3">
      <w:pPr>
        <w:spacing w:after="0"/>
        <w:rPr>
          <w:rFonts w:eastAsia="Times New Roman" w:cs="Arial"/>
          <w:color w:val="000000"/>
          <w:szCs w:val="20"/>
        </w:rPr>
      </w:pPr>
      <w:proofErr w:type="spellStart"/>
      <w:r w:rsidRPr="007C7C24">
        <w:t>Koelnmesse</w:t>
      </w:r>
      <w:proofErr w:type="spellEnd"/>
      <w:r w:rsidRPr="007C7C24">
        <w:t xml:space="preserve"> </w:t>
      </w:r>
      <w:proofErr w:type="spellStart"/>
      <w:r w:rsidRPr="007C7C24">
        <w:t>Pte</w:t>
      </w:r>
      <w:proofErr w:type="spellEnd"/>
      <w:r w:rsidRPr="007C7C24">
        <w:t xml:space="preserve"> Ltd</w:t>
      </w:r>
      <w:r w:rsidRPr="007C7C24" w:rsidDel="00EC287B">
        <w:rPr>
          <w:rFonts w:eastAsia="Times New Roman" w:cs="Arial"/>
          <w:color w:val="000000"/>
          <w:szCs w:val="20"/>
        </w:rPr>
        <w:t xml:space="preserve"> </w:t>
      </w:r>
      <w:r w:rsidR="004528C3" w:rsidRPr="007C7C24">
        <w:rPr>
          <w:rFonts w:eastAsia="Times New Roman" w:cs="Arial"/>
          <w:color w:val="000000"/>
          <w:szCs w:val="20"/>
        </w:rPr>
        <w:t>is one of the world's largest trade fair companies. Its more than 70 trade fairs and exhibitions have the broadest international scope in the industry, as 60 percent of the exhibitors and 40 percent of the visitors come from outside Germany. The Koelnmesse events include the leading global trade fairs for 25 sectors, such as </w:t>
      </w:r>
      <w:proofErr w:type="spellStart"/>
      <w:r w:rsidR="00100C9D" w:rsidRPr="007C7C24">
        <w:fldChar w:fldCharType="begin"/>
      </w:r>
      <w:r w:rsidR="004528C3" w:rsidRPr="007C7C24">
        <w:instrText>HYPERLINK "http://www.imm-cologne.com/en/imm/home/index.php" \t "_blank"</w:instrText>
      </w:r>
      <w:r w:rsidR="00100C9D" w:rsidRPr="007C7C24">
        <w:fldChar w:fldCharType="separate"/>
      </w:r>
      <w:r w:rsidR="004528C3" w:rsidRPr="007C7C24">
        <w:rPr>
          <w:rFonts w:eastAsia="Times New Roman" w:cs="Arial"/>
          <w:color w:val="000000"/>
          <w:szCs w:val="20"/>
        </w:rPr>
        <w:t>imm</w:t>
      </w:r>
      <w:proofErr w:type="spellEnd"/>
      <w:r w:rsidR="004528C3" w:rsidRPr="007C7C24">
        <w:rPr>
          <w:rFonts w:eastAsia="Times New Roman" w:cs="Arial"/>
          <w:color w:val="000000"/>
          <w:szCs w:val="20"/>
        </w:rPr>
        <w:t xml:space="preserve"> cologne</w:t>
      </w:r>
      <w:r w:rsidR="00100C9D" w:rsidRPr="007C7C24">
        <w:fldChar w:fldCharType="end"/>
      </w:r>
      <w:r w:rsidR="004528C3" w:rsidRPr="007C7C24">
        <w:rPr>
          <w:rFonts w:eastAsia="Times New Roman" w:cs="Arial"/>
          <w:color w:val="000000"/>
          <w:szCs w:val="20"/>
        </w:rPr>
        <w:t>, </w:t>
      </w:r>
      <w:proofErr w:type="spellStart"/>
      <w:r w:rsidR="00100C9D" w:rsidRPr="007C7C24">
        <w:fldChar w:fldCharType="begin"/>
      </w:r>
      <w:r w:rsidR="004528C3" w:rsidRPr="007C7C24">
        <w:instrText>HYPERLINK "http://www.anuga.com/" \t "_blank"</w:instrText>
      </w:r>
      <w:r w:rsidR="00100C9D" w:rsidRPr="007C7C24">
        <w:fldChar w:fldCharType="separate"/>
      </w:r>
      <w:r w:rsidR="004528C3" w:rsidRPr="007C7C24">
        <w:rPr>
          <w:rFonts w:eastAsia="Times New Roman" w:cs="Arial"/>
          <w:color w:val="000000"/>
          <w:szCs w:val="20"/>
        </w:rPr>
        <w:t>Anuga</w:t>
      </w:r>
      <w:proofErr w:type="spellEnd"/>
      <w:r w:rsidR="00100C9D" w:rsidRPr="007C7C24">
        <w:fldChar w:fldCharType="end"/>
      </w:r>
      <w:r w:rsidR="004528C3" w:rsidRPr="007C7C24">
        <w:rPr>
          <w:rFonts w:eastAsia="Times New Roman" w:cs="Arial"/>
          <w:color w:val="000000"/>
          <w:szCs w:val="20"/>
        </w:rPr>
        <w:t>, </w:t>
      </w:r>
      <w:hyperlink r:id="rId19" w:tgtFrame="_blank" w:history="1">
        <w:r w:rsidR="004528C3" w:rsidRPr="007C7C24">
          <w:rPr>
            <w:rFonts w:eastAsia="Times New Roman" w:cs="Arial"/>
            <w:color w:val="000000"/>
            <w:szCs w:val="20"/>
          </w:rPr>
          <w:t>IDS</w:t>
        </w:r>
      </w:hyperlink>
      <w:r w:rsidR="004528C3" w:rsidRPr="007C7C24">
        <w:rPr>
          <w:rFonts w:eastAsia="Times New Roman" w:cs="Arial"/>
          <w:color w:val="000000"/>
          <w:szCs w:val="20"/>
        </w:rPr>
        <w:t>, </w:t>
      </w:r>
      <w:hyperlink r:id="rId20" w:tgtFrame="_blank" w:history="1">
        <w:r w:rsidR="004528C3" w:rsidRPr="007C7C24">
          <w:rPr>
            <w:rFonts w:eastAsia="Times New Roman" w:cs="Arial"/>
            <w:color w:val="000000"/>
            <w:szCs w:val="20"/>
          </w:rPr>
          <w:t>INTERMOT</w:t>
        </w:r>
      </w:hyperlink>
      <w:r w:rsidR="004528C3" w:rsidRPr="007C7C24">
        <w:rPr>
          <w:rFonts w:eastAsia="Times New Roman" w:cs="Arial"/>
          <w:color w:val="000000"/>
          <w:szCs w:val="20"/>
        </w:rPr>
        <w:t>, </w:t>
      </w:r>
      <w:proofErr w:type="spellStart"/>
      <w:r w:rsidR="00100C9D" w:rsidRPr="007C7C24">
        <w:fldChar w:fldCharType="begin"/>
      </w:r>
      <w:r w:rsidR="004528C3" w:rsidRPr="007C7C24">
        <w:instrText>HYPERLINK "http://www.interzum.com/en/interzum/home/index.php" \t "_blank"</w:instrText>
      </w:r>
      <w:r w:rsidR="00100C9D" w:rsidRPr="007C7C24">
        <w:fldChar w:fldCharType="separate"/>
      </w:r>
      <w:r w:rsidR="004528C3" w:rsidRPr="007C7C24">
        <w:rPr>
          <w:rFonts w:eastAsia="Times New Roman" w:cs="Arial"/>
          <w:color w:val="000000"/>
          <w:szCs w:val="20"/>
        </w:rPr>
        <w:t>interzum</w:t>
      </w:r>
      <w:proofErr w:type="spellEnd"/>
      <w:r w:rsidR="004528C3" w:rsidRPr="007C7C24">
        <w:rPr>
          <w:rFonts w:eastAsia="Times New Roman" w:cs="Arial"/>
          <w:color w:val="000000"/>
          <w:szCs w:val="20"/>
        </w:rPr>
        <w:t xml:space="preserve"> cologne</w:t>
      </w:r>
      <w:r w:rsidR="00100C9D" w:rsidRPr="007C7C24">
        <w:fldChar w:fldCharType="end"/>
      </w:r>
      <w:r w:rsidR="004528C3" w:rsidRPr="007C7C24">
        <w:rPr>
          <w:rFonts w:eastAsia="Times New Roman" w:cs="Arial"/>
          <w:color w:val="000000"/>
          <w:szCs w:val="20"/>
        </w:rPr>
        <w:t>, </w:t>
      </w:r>
      <w:proofErr w:type="spellStart"/>
      <w:r w:rsidR="00100C9D" w:rsidRPr="007C7C24">
        <w:fldChar w:fldCharType="begin"/>
      </w:r>
      <w:r w:rsidR="004528C3" w:rsidRPr="007C7C24">
        <w:instrText>HYPERLINK "http://www.photokina-cologne.com/" \t "_blank"</w:instrText>
      </w:r>
      <w:r w:rsidR="00100C9D" w:rsidRPr="007C7C24">
        <w:fldChar w:fldCharType="separate"/>
      </w:r>
      <w:r w:rsidR="004528C3" w:rsidRPr="007C7C24">
        <w:rPr>
          <w:rFonts w:eastAsia="Times New Roman" w:cs="Arial"/>
          <w:color w:val="000000"/>
          <w:szCs w:val="20"/>
        </w:rPr>
        <w:t>photokina</w:t>
      </w:r>
      <w:proofErr w:type="spellEnd"/>
      <w:r w:rsidR="00100C9D" w:rsidRPr="007C7C24">
        <w:fldChar w:fldCharType="end"/>
      </w:r>
      <w:r w:rsidR="004528C3" w:rsidRPr="007C7C24">
        <w:rPr>
          <w:rFonts w:eastAsia="Times New Roman" w:cs="Arial"/>
          <w:color w:val="000000"/>
          <w:szCs w:val="20"/>
        </w:rPr>
        <w:t>, </w:t>
      </w:r>
      <w:proofErr w:type="spellStart"/>
      <w:r w:rsidR="00100C9D" w:rsidRPr="007C7C24">
        <w:fldChar w:fldCharType="begin"/>
      </w:r>
      <w:r w:rsidR="004528C3" w:rsidRPr="007C7C24">
        <w:instrText>HYPERLINK "http://www.gamescom-cologne.com/en/gamescom/home/index.php" \t "_blank"</w:instrText>
      </w:r>
      <w:r w:rsidR="00100C9D" w:rsidRPr="007C7C24">
        <w:fldChar w:fldCharType="separate"/>
      </w:r>
      <w:r w:rsidR="004528C3" w:rsidRPr="007C7C24">
        <w:rPr>
          <w:rFonts w:eastAsia="Times New Roman" w:cs="Arial"/>
          <w:color w:val="000000"/>
          <w:szCs w:val="20"/>
        </w:rPr>
        <w:t>Gamescom</w:t>
      </w:r>
      <w:proofErr w:type="spellEnd"/>
      <w:r w:rsidR="00100C9D" w:rsidRPr="007C7C24">
        <w:fldChar w:fldCharType="end"/>
      </w:r>
      <w:r w:rsidR="004528C3" w:rsidRPr="007C7C24">
        <w:rPr>
          <w:rFonts w:eastAsia="Times New Roman" w:cs="Arial"/>
          <w:color w:val="000000"/>
          <w:szCs w:val="20"/>
        </w:rPr>
        <w:t>, and the </w:t>
      </w:r>
      <w:hyperlink r:id="rId21" w:tgtFrame="_blank" w:history="1">
        <w:r w:rsidR="004528C3" w:rsidRPr="007C7C24">
          <w:rPr>
            <w:rFonts w:eastAsia="Times New Roman" w:cs="Arial"/>
            <w:color w:val="000000"/>
            <w:szCs w:val="20"/>
          </w:rPr>
          <w:t>International Hardware Fair Cologne</w:t>
        </w:r>
      </w:hyperlink>
      <w:r w:rsidR="004528C3" w:rsidRPr="007C7C24">
        <w:rPr>
          <w:rFonts w:eastAsia="Times New Roman" w:cs="Arial"/>
          <w:color w:val="000000"/>
          <w:szCs w:val="20"/>
        </w:rPr>
        <w:t>.</w:t>
      </w:r>
    </w:p>
    <w:p w:rsidR="004528C3" w:rsidRPr="007C7C24" w:rsidRDefault="004528C3" w:rsidP="004528C3">
      <w:pPr>
        <w:spacing w:after="0"/>
        <w:rPr>
          <w:rFonts w:eastAsia="Times New Roman" w:cs="Arial"/>
          <w:color w:val="000000"/>
          <w:szCs w:val="20"/>
        </w:rPr>
      </w:pPr>
    </w:p>
    <w:p w:rsidR="008159C6" w:rsidRDefault="008159C6" w:rsidP="004528C3">
      <w:pPr>
        <w:spacing w:after="0"/>
      </w:pPr>
    </w:p>
    <w:sectPr w:rsidR="008159C6" w:rsidSect="00855EFA">
      <w:pgSz w:w="11907" w:h="16839" w:code="9"/>
      <w:pgMar w:top="993" w:right="1440" w:bottom="156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5582" w:rsidRDefault="00E55582" w:rsidP="00DA5882">
      <w:pPr>
        <w:spacing w:after="0" w:line="240" w:lineRule="auto"/>
      </w:pPr>
      <w:r>
        <w:separator/>
      </w:r>
    </w:p>
  </w:endnote>
  <w:endnote w:type="continuationSeparator" w:id="0">
    <w:p w:rsidR="00E55582" w:rsidRDefault="00E55582" w:rsidP="00DA58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5582" w:rsidRDefault="00E55582" w:rsidP="00DA5882">
      <w:pPr>
        <w:spacing w:after="0" w:line="240" w:lineRule="auto"/>
      </w:pPr>
      <w:r>
        <w:separator/>
      </w:r>
    </w:p>
  </w:footnote>
  <w:footnote w:type="continuationSeparator" w:id="0">
    <w:p w:rsidR="00E55582" w:rsidRDefault="00E55582" w:rsidP="00DA5882">
      <w:pPr>
        <w:spacing w:after="0" w:line="240" w:lineRule="auto"/>
      </w:pPr>
      <w:r>
        <w:continuationSeparator/>
      </w:r>
    </w:p>
  </w:footnote>
  <w:footnote w:id="1">
    <w:p w:rsidR="00CC5FB6" w:rsidRPr="00CC5FB6" w:rsidRDefault="00CC5FB6">
      <w:pPr>
        <w:pStyle w:val="FootnoteText"/>
        <w:rPr>
          <w:sz w:val="18"/>
        </w:rPr>
      </w:pPr>
      <w:r w:rsidRPr="00CC5FB6">
        <w:rPr>
          <w:rStyle w:val="FootnoteReference"/>
          <w:sz w:val="18"/>
        </w:rPr>
        <w:footnoteRef/>
      </w:r>
      <w:r w:rsidRPr="00CC5FB6">
        <w:rPr>
          <w:sz w:val="18"/>
        </w:rPr>
        <w:t xml:space="preserve"> IDA Media Release: </w:t>
      </w:r>
      <w:hyperlink r:id="rId1" w:history="1">
        <w:r w:rsidRPr="00CC5FB6">
          <w:rPr>
            <w:rStyle w:val="Hyperlink"/>
            <w:i/>
            <w:sz w:val="18"/>
          </w:rPr>
          <w:t>Singapore Unveils Building Blocks of Smart Nation Vision</w:t>
        </w:r>
      </w:hyperlink>
    </w:p>
  </w:footnote>
  <w:footnote w:id="2">
    <w:p w:rsidR="00392D5B" w:rsidRPr="00392D5B" w:rsidRDefault="00392D5B">
      <w:pPr>
        <w:pStyle w:val="FootnoteText"/>
        <w:rPr>
          <w:sz w:val="18"/>
        </w:rPr>
      </w:pPr>
      <w:r w:rsidRPr="00392D5B">
        <w:rPr>
          <w:rStyle w:val="FootnoteReference"/>
          <w:sz w:val="18"/>
        </w:rPr>
        <w:footnoteRef/>
      </w:r>
      <w:r w:rsidRPr="00392D5B">
        <w:rPr>
          <w:sz w:val="18"/>
        </w:rPr>
        <w:t xml:space="preserve"> Video: </w:t>
      </w:r>
      <w:hyperlink r:id="rId2" w:history="1">
        <w:r w:rsidRPr="00392D5B">
          <w:rPr>
            <w:rStyle w:val="Hyperlink"/>
            <w:i/>
            <w:sz w:val="18"/>
          </w:rPr>
          <w:t>Tan</w:t>
        </w:r>
        <w:r w:rsidRPr="00392D5B">
          <w:rPr>
            <w:rStyle w:val="Hyperlink"/>
            <w:sz w:val="18"/>
          </w:rPr>
          <w:t xml:space="preserve"> </w:t>
        </w:r>
        <w:proofErr w:type="spellStart"/>
        <w:r w:rsidRPr="00392D5B">
          <w:rPr>
            <w:rStyle w:val="Hyperlink"/>
            <w:i/>
            <w:sz w:val="18"/>
          </w:rPr>
          <w:t>Geok</w:t>
        </w:r>
        <w:proofErr w:type="spellEnd"/>
        <w:r w:rsidRPr="00392D5B">
          <w:rPr>
            <w:rStyle w:val="Hyperlink"/>
            <w:i/>
            <w:sz w:val="18"/>
          </w:rPr>
          <w:t xml:space="preserve"> Leng, Executive Director for the Science and Engineering Research Council at A*STAR comments about EmTech Singapore 2014</w:t>
        </w:r>
      </w:hyperlink>
    </w:p>
  </w:footnote>
  <w:footnote w:id="3">
    <w:p w:rsidR="00DA5882" w:rsidRDefault="00DA5882">
      <w:pPr>
        <w:pStyle w:val="FootnoteText"/>
      </w:pPr>
      <w:r w:rsidRPr="00392D5B">
        <w:rPr>
          <w:rStyle w:val="FootnoteReference"/>
          <w:sz w:val="18"/>
        </w:rPr>
        <w:footnoteRef/>
      </w:r>
      <w:r w:rsidRPr="00392D5B">
        <w:rPr>
          <w:sz w:val="18"/>
        </w:rPr>
        <w:t xml:space="preserve"> Media Release</w:t>
      </w:r>
      <w:r w:rsidR="00BC3B51" w:rsidRPr="00392D5B">
        <w:rPr>
          <w:sz w:val="18"/>
        </w:rPr>
        <w:t xml:space="preserve"> - 4 Sept 2014 </w:t>
      </w:r>
      <w:hyperlink r:id="rId3" w:history="1">
        <w:r w:rsidR="00BC3B51" w:rsidRPr="00392D5B">
          <w:rPr>
            <w:rStyle w:val="Hyperlink"/>
            <w:i/>
            <w:sz w:val="18"/>
          </w:rPr>
          <w:t>EmTech Singapore Opens for Registration with an Outstanding Line Up of Speakers</w:t>
        </w:r>
      </w:hyperlink>
    </w:p>
  </w:footnote>
  <w:footnote w:id="4">
    <w:p w:rsidR="00BC3B51" w:rsidRPr="00392D5B" w:rsidRDefault="00BC3B51" w:rsidP="00BC3B51">
      <w:pPr>
        <w:spacing w:after="0"/>
        <w:rPr>
          <w:sz w:val="18"/>
          <w:szCs w:val="18"/>
        </w:rPr>
      </w:pPr>
      <w:r w:rsidRPr="00392D5B">
        <w:rPr>
          <w:rStyle w:val="FootnoteReference"/>
          <w:sz w:val="18"/>
          <w:szCs w:val="18"/>
        </w:rPr>
        <w:footnoteRef/>
      </w:r>
      <w:r w:rsidRPr="00392D5B">
        <w:rPr>
          <w:sz w:val="18"/>
          <w:szCs w:val="18"/>
        </w:rPr>
        <w:t xml:space="preserve"> Media Release –</w:t>
      </w:r>
      <w:r w:rsidR="001649D2">
        <w:rPr>
          <w:sz w:val="18"/>
          <w:szCs w:val="18"/>
        </w:rPr>
        <w:t xml:space="preserve"> </w:t>
      </w:r>
      <w:hyperlink r:id="rId4" w:history="1">
        <w:r w:rsidR="001649D2" w:rsidRPr="001649D2">
          <w:rPr>
            <w:rStyle w:val="Hyperlink"/>
            <w:i/>
            <w:sz w:val="18"/>
            <w:szCs w:val="18"/>
          </w:rPr>
          <w:t xml:space="preserve">Innovators in Singapore Blaze on </w:t>
        </w:r>
        <w:proofErr w:type="spellStart"/>
        <w:r w:rsidR="001649D2" w:rsidRPr="001649D2">
          <w:rPr>
            <w:rStyle w:val="Hyperlink"/>
            <w:i/>
            <w:sz w:val="18"/>
            <w:szCs w:val="18"/>
          </w:rPr>
          <w:t>EmTech</w:t>
        </w:r>
        <w:proofErr w:type="spellEnd"/>
        <w:r w:rsidR="001649D2" w:rsidRPr="001649D2">
          <w:rPr>
            <w:rStyle w:val="Hyperlink"/>
            <w:i/>
            <w:sz w:val="18"/>
            <w:szCs w:val="18"/>
          </w:rPr>
          <w:t xml:space="preserve"> Singapore’s 2015 Innovators Under 35 Regional List</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3006F"/>
    <w:multiLevelType w:val="hybridMultilevel"/>
    <w:tmpl w:val="9BE88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D1026A"/>
    <w:multiLevelType w:val="hybridMultilevel"/>
    <w:tmpl w:val="86366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C03BC1"/>
    <w:multiLevelType w:val="hybridMultilevel"/>
    <w:tmpl w:val="2FB21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D55A38"/>
    <w:multiLevelType w:val="hybridMultilevel"/>
    <w:tmpl w:val="B94E93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9BF392D"/>
    <w:multiLevelType w:val="hybridMultilevel"/>
    <w:tmpl w:val="51242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5F6EE6"/>
    <w:multiLevelType w:val="hybridMultilevel"/>
    <w:tmpl w:val="80A0D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902619"/>
    <w:multiLevelType w:val="hybridMultilevel"/>
    <w:tmpl w:val="4C142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813893"/>
    <w:multiLevelType w:val="hybridMultilevel"/>
    <w:tmpl w:val="2BFE0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3A16CB"/>
    <w:multiLevelType w:val="hybridMultilevel"/>
    <w:tmpl w:val="BBD69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2B6F77"/>
    <w:multiLevelType w:val="hybridMultilevel"/>
    <w:tmpl w:val="EFAE6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86A2CDA"/>
    <w:multiLevelType w:val="hybridMultilevel"/>
    <w:tmpl w:val="C4428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8121A2"/>
    <w:multiLevelType w:val="hybridMultilevel"/>
    <w:tmpl w:val="F5E27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5B50CCF"/>
    <w:multiLevelType w:val="hybridMultilevel"/>
    <w:tmpl w:val="C1B86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6F17C02"/>
    <w:multiLevelType w:val="hybridMultilevel"/>
    <w:tmpl w:val="6E5AE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9"/>
  </w:num>
  <w:num w:numId="4">
    <w:abstractNumId w:val="1"/>
  </w:num>
  <w:num w:numId="5">
    <w:abstractNumId w:val="7"/>
  </w:num>
  <w:num w:numId="6">
    <w:abstractNumId w:val="4"/>
  </w:num>
  <w:num w:numId="7">
    <w:abstractNumId w:val="8"/>
  </w:num>
  <w:num w:numId="8">
    <w:abstractNumId w:val="6"/>
  </w:num>
  <w:num w:numId="9">
    <w:abstractNumId w:val="2"/>
  </w:num>
  <w:num w:numId="10">
    <w:abstractNumId w:val="11"/>
  </w:num>
  <w:num w:numId="11">
    <w:abstractNumId w:val="3"/>
  </w:num>
  <w:num w:numId="12">
    <w:abstractNumId w:val="0"/>
  </w:num>
  <w:num w:numId="13">
    <w:abstractNumId w:val="13"/>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D25A79"/>
    <w:rsid w:val="00012ABE"/>
    <w:rsid w:val="00013205"/>
    <w:rsid w:val="000235A2"/>
    <w:rsid w:val="000238B6"/>
    <w:rsid w:val="000470D3"/>
    <w:rsid w:val="000575F9"/>
    <w:rsid w:val="00057AFB"/>
    <w:rsid w:val="000710D1"/>
    <w:rsid w:val="000927F1"/>
    <w:rsid w:val="000B0FD3"/>
    <w:rsid w:val="000D7879"/>
    <w:rsid w:val="000F147D"/>
    <w:rsid w:val="00100C9D"/>
    <w:rsid w:val="001119D1"/>
    <w:rsid w:val="00126FF8"/>
    <w:rsid w:val="00136D3B"/>
    <w:rsid w:val="0014309C"/>
    <w:rsid w:val="001444E1"/>
    <w:rsid w:val="0014454D"/>
    <w:rsid w:val="0015086D"/>
    <w:rsid w:val="00155492"/>
    <w:rsid w:val="001649D2"/>
    <w:rsid w:val="001743C3"/>
    <w:rsid w:val="00180E7D"/>
    <w:rsid w:val="001B1C61"/>
    <w:rsid w:val="001D063F"/>
    <w:rsid w:val="001E0C86"/>
    <w:rsid w:val="001E12FC"/>
    <w:rsid w:val="001E4BFE"/>
    <w:rsid w:val="001F7EAD"/>
    <w:rsid w:val="0020614E"/>
    <w:rsid w:val="00206CB9"/>
    <w:rsid w:val="002114C7"/>
    <w:rsid w:val="002705EC"/>
    <w:rsid w:val="00280A95"/>
    <w:rsid w:val="002A224B"/>
    <w:rsid w:val="002A750D"/>
    <w:rsid w:val="002D3385"/>
    <w:rsid w:val="002E5507"/>
    <w:rsid w:val="002E66DC"/>
    <w:rsid w:val="002E7F4D"/>
    <w:rsid w:val="002F0275"/>
    <w:rsid w:val="002F2437"/>
    <w:rsid w:val="002F6488"/>
    <w:rsid w:val="00321047"/>
    <w:rsid w:val="00345CBA"/>
    <w:rsid w:val="00350293"/>
    <w:rsid w:val="003736CC"/>
    <w:rsid w:val="0037586C"/>
    <w:rsid w:val="00376FAA"/>
    <w:rsid w:val="00381DA2"/>
    <w:rsid w:val="00392D5B"/>
    <w:rsid w:val="00393ACC"/>
    <w:rsid w:val="00396317"/>
    <w:rsid w:val="00396404"/>
    <w:rsid w:val="003A4E3A"/>
    <w:rsid w:val="003B0238"/>
    <w:rsid w:val="003C16FE"/>
    <w:rsid w:val="003D2635"/>
    <w:rsid w:val="003D6386"/>
    <w:rsid w:val="00400A9E"/>
    <w:rsid w:val="004337FA"/>
    <w:rsid w:val="00445A42"/>
    <w:rsid w:val="004528C3"/>
    <w:rsid w:val="00477156"/>
    <w:rsid w:val="00484FB1"/>
    <w:rsid w:val="004B420F"/>
    <w:rsid w:val="004B797A"/>
    <w:rsid w:val="004E1F70"/>
    <w:rsid w:val="004E3C2D"/>
    <w:rsid w:val="004E7B68"/>
    <w:rsid w:val="00516AC2"/>
    <w:rsid w:val="0052625C"/>
    <w:rsid w:val="00527027"/>
    <w:rsid w:val="005320AC"/>
    <w:rsid w:val="00535CBE"/>
    <w:rsid w:val="00536500"/>
    <w:rsid w:val="00546C45"/>
    <w:rsid w:val="00550B04"/>
    <w:rsid w:val="00553936"/>
    <w:rsid w:val="005625F6"/>
    <w:rsid w:val="005669F1"/>
    <w:rsid w:val="00571E12"/>
    <w:rsid w:val="00574001"/>
    <w:rsid w:val="005873E2"/>
    <w:rsid w:val="005960BE"/>
    <w:rsid w:val="005A2F1F"/>
    <w:rsid w:val="005B7F8B"/>
    <w:rsid w:val="005D3262"/>
    <w:rsid w:val="00604EC6"/>
    <w:rsid w:val="006173A4"/>
    <w:rsid w:val="00647EE1"/>
    <w:rsid w:val="0065169F"/>
    <w:rsid w:val="00654B75"/>
    <w:rsid w:val="00663A3A"/>
    <w:rsid w:val="006906C0"/>
    <w:rsid w:val="006A3AD8"/>
    <w:rsid w:val="006B1A31"/>
    <w:rsid w:val="006B335E"/>
    <w:rsid w:val="006B61E0"/>
    <w:rsid w:val="006C306F"/>
    <w:rsid w:val="006C3AD3"/>
    <w:rsid w:val="006E312D"/>
    <w:rsid w:val="006F3142"/>
    <w:rsid w:val="00702451"/>
    <w:rsid w:val="00724A93"/>
    <w:rsid w:val="00747FB7"/>
    <w:rsid w:val="00754163"/>
    <w:rsid w:val="00770FFF"/>
    <w:rsid w:val="00771727"/>
    <w:rsid w:val="00777C59"/>
    <w:rsid w:val="007B1284"/>
    <w:rsid w:val="007B364C"/>
    <w:rsid w:val="007C7C24"/>
    <w:rsid w:val="008027D2"/>
    <w:rsid w:val="0081240C"/>
    <w:rsid w:val="00814342"/>
    <w:rsid w:val="008159C6"/>
    <w:rsid w:val="00816AB5"/>
    <w:rsid w:val="008311C9"/>
    <w:rsid w:val="008323B9"/>
    <w:rsid w:val="0085485E"/>
    <w:rsid w:val="00855EFA"/>
    <w:rsid w:val="00884351"/>
    <w:rsid w:val="0088599F"/>
    <w:rsid w:val="00896BBF"/>
    <w:rsid w:val="008D2F69"/>
    <w:rsid w:val="008E797B"/>
    <w:rsid w:val="008F532F"/>
    <w:rsid w:val="00906C1E"/>
    <w:rsid w:val="009308CF"/>
    <w:rsid w:val="00931724"/>
    <w:rsid w:val="0094730C"/>
    <w:rsid w:val="009515EB"/>
    <w:rsid w:val="00964492"/>
    <w:rsid w:val="009908E4"/>
    <w:rsid w:val="009A6D77"/>
    <w:rsid w:val="009B55DB"/>
    <w:rsid w:val="009B6822"/>
    <w:rsid w:val="009D130E"/>
    <w:rsid w:val="009D3DBE"/>
    <w:rsid w:val="009D4D35"/>
    <w:rsid w:val="009E0300"/>
    <w:rsid w:val="009F7EE7"/>
    <w:rsid w:val="00A10E04"/>
    <w:rsid w:val="00A3120A"/>
    <w:rsid w:val="00A33F75"/>
    <w:rsid w:val="00A54C6F"/>
    <w:rsid w:val="00A54EC7"/>
    <w:rsid w:val="00A70C92"/>
    <w:rsid w:val="00A85FB5"/>
    <w:rsid w:val="00A93B45"/>
    <w:rsid w:val="00AC39AE"/>
    <w:rsid w:val="00AF4ABD"/>
    <w:rsid w:val="00B12A13"/>
    <w:rsid w:val="00B25F5F"/>
    <w:rsid w:val="00B2640D"/>
    <w:rsid w:val="00B370B2"/>
    <w:rsid w:val="00B37948"/>
    <w:rsid w:val="00B46F3F"/>
    <w:rsid w:val="00BB3ACA"/>
    <w:rsid w:val="00BB6A94"/>
    <w:rsid w:val="00BC14AD"/>
    <w:rsid w:val="00BC3B51"/>
    <w:rsid w:val="00BC63B8"/>
    <w:rsid w:val="00BD0457"/>
    <w:rsid w:val="00BE4F82"/>
    <w:rsid w:val="00BE5B5E"/>
    <w:rsid w:val="00BF0FB7"/>
    <w:rsid w:val="00BF5760"/>
    <w:rsid w:val="00C14A00"/>
    <w:rsid w:val="00C279E6"/>
    <w:rsid w:val="00C40522"/>
    <w:rsid w:val="00C40605"/>
    <w:rsid w:val="00C72E18"/>
    <w:rsid w:val="00C90223"/>
    <w:rsid w:val="00C95790"/>
    <w:rsid w:val="00C97E99"/>
    <w:rsid w:val="00CB1517"/>
    <w:rsid w:val="00CB7FCA"/>
    <w:rsid w:val="00CC15F0"/>
    <w:rsid w:val="00CC1CFC"/>
    <w:rsid w:val="00CC2B80"/>
    <w:rsid w:val="00CC3FD5"/>
    <w:rsid w:val="00CC5FB6"/>
    <w:rsid w:val="00CC75ED"/>
    <w:rsid w:val="00CD3BA8"/>
    <w:rsid w:val="00CE43ED"/>
    <w:rsid w:val="00D22A1B"/>
    <w:rsid w:val="00D25A79"/>
    <w:rsid w:val="00D33034"/>
    <w:rsid w:val="00D57AE5"/>
    <w:rsid w:val="00D60E88"/>
    <w:rsid w:val="00D73211"/>
    <w:rsid w:val="00D85624"/>
    <w:rsid w:val="00DA20B1"/>
    <w:rsid w:val="00DA54B3"/>
    <w:rsid w:val="00DA5882"/>
    <w:rsid w:val="00DB6028"/>
    <w:rsid w:val="00DC33E4"/>
    <w:rsid w:val="00DE0C3A"/>
    <w:rsid w:val="00E04BBA"/>
    <w:rsid w:val="00E053F3"/>
    <w:rsid w:val="00E16D0C"/>
    <w:rsid w:val="00E3721E"/>
    <w:rsid w:val="00E40298"/>
    <w:rsid w:val="00E55582"/>
    <w:rsid w:val="00EB489C"/>
    <w:rsid w:val="00EC287B"/>
    <w:rsid w:val="00ED4ACD"/>
    <w:rsid w:val="00EF74FA"/>
    <w:rsid w:val="00F34271"/>
    <w:rsid w:val="00F674F1"/>
    <w:rsid w:val="00F76B73"/>
    <w:rsid w:val="00F772BA"/>
    <w:rsid w:val="00F965E1"/>
    <w:rsid w:val="00FA5AE6"/>
    <w:rsid w:val="00FA67D9"/>
    <w:rsid w:val="00FB32A6"/>
    <w:rsid w:val="00FB62CC"/>
    <w:rsid w:val="00FC60E7"/>
    <w:rsid w:val="00FD4A34"/>
    <w:rsid w:val="00FE1F36"/>
    <w:rsid w:val="00FE49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F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0FB7"/>
    <w:pPr>
      <w:ind w:left="720"/>
      <w:contextualSpacing/>
    </w:pPr>
  </w:style>
  <w:style w:type="character" w:styleId="Hyperlink">
    <w:name w:val="Hyperlink"/>
    <w:basedOn w:val="DefaultParagraphFont"/>
    <w:uiPriority w:val="99"/>
    <w:unhideWhenUsed/>
    <w:rsid w:val="00CD3BA8"/>
    <w:rPr>
      <w:color w:val="0000FF" w:themeColor="hyperlink"/>
      <w:u w:val="single"/>
    </w:rPr>
  </w:style>
  <w:style w:type="paragraph" w:styleId="BalloonText">
    <w:name w:val="Balloon Text"/>
    <w:basedOn w:val="Normal"/>
    <w:link w:val="BalloonTextChar"/>
    <w:uiPriority w:val="99"/>
    <w:semiHidden/>
    <w:unhideWhenUsed/>
    <w:rsid w:val="005270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7027"/>
    <w:rPr>
      <w:rFonts w:ascii="Tahoma" w:hAnsi="Tahoma" w:cs="Tahoma"/>
      <w:sz w:val="16"/>
      <w:szCs w:val="16"/>
    </w:rPr>
  </w:style>
  <w:style w:type="paragraph" w:styleId="NormalWeb">
    <w:name w:val="Normal (Web)"/>
    <w:basedOn w:val="Normal"/>
    <w:uiPriority w:val="99"/>
    <w:unhideWhenUsed/>
    <w:rsid w:val="004528C3"/>
    <w:pPr>
      <w:spacing w:after="0" w:line="240" w:lineRule="auto"/>
    </w:pPr>
    <w:rPr>
      <w:rFonts w:ascii="Times New Roman" w:eastAsiaTheme="minorHAnsi" w:hAnsi="Times New Roman" w:cs="Times New Roman"/>
      <w:sz w:val="24"/>
      <w:szCs w:val="24"/>
    </w:rPr>
  </w:style>
  <w:style w:type="character" w:styleId="Strong">
    <w:name w:val="Strong"/>
    <w:basedOn w:val="DefaultParagraphFont"/>
    <w:uiPriority w:val="22"/>
    <w:qFormat/>
    <w:rsid w:val="004528C3"/>
    <w:rPr>
      <w:b/>
      <w:bCs/>
    </w:rPr>
  </w:style>
  <w:style w:type="paragraph" w:styleId="FootnoteText">
    <w:name w:val="footnote text"/>
    <w:basedOn w:val="Normal"/>
    <w:link w:val="FootnoteTextChar"/>
    <w:uiPriority w:val="99"/>
    <w:semiHidden/>
    <w:unhideWhenUsed/>
    <w:rsid w:val="00DA58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A5882"/>
    <w:rPr>
      <w:sz w:val="20"/>
      <w:szCs w:val="20"/>
    </w:rPr>
  </w:style>
  <w:style w:type="character" w:styleId="FootnoteReference">
    <w:name w:val="footnote reference"/>
    <w:basedOn w:val="DefaultParagraphFont"/>
    <w:uiPriority w:val="99"/>
    <w:semiHidden/>
    <w:unhideWhenUsed/>
    <w:rsid w:val="00DA5882"/>
    <w:rPr>
      <w:vertAlign w:val="superscript"/>
    </w:rPr>
  </w:style>
  <w:style w:type="character" w:styleId="FollowedHyperlink">
    <w:name w:val="FollowedHyperlink"/>
    <w:basedOn w:val="DefaultParagraphFont"/>
    <w:uiPriority w:val="99"/>
    <w:semiHidden/>
    <w:unhideWhenUsed/>
    <w:rsid w:val="00777C59"/>
    <w:rPr>
      <w:color w:val="800080" w:themeColor="followedHyperlink"/>
      <w:u w:val="single"/>
    </w:rPr>
  </w:style>
  <w:style w:type="character" w:styleId="CommentReference">
    <w:name w:val="annotation reference"/>
    <w:basedOn w:val="DefaultParagraphFont"/>
    <w:uiPriority w:val="99"/>
    <w:semiHidden/>
    <w:unhideWhenUsed/>
    <w:rsid w:val="00057AFB"/>
    <w:rPr>
      <w:sz w:val="16"/>
      <w:szCs w:val="16"/>
    </w:rPr>
  </w:style>
  <w:style w:type="paragraph" w:styleId="CommentText">
    <w:name w:val="annotation text"/>
    <w:basedOn w:val="Normal"/>
    <w:link w:val="CommentTextChar"/>
    <w:uiPriority w:val="99"/>
    <w:semiHidden/>
    <w:unhideWhenUsed/>
    <w:rsid w:val="00057AFB"/>
    <w:pPr>
      <w:spacing w:line="240" w:lineRule="auto"/>
    </w:pPr>
    <w:rPr>
      <w:sz w:val="20"/>
      <w:szCs w:val="20"/>
    </w:rPr>
  </w:style>
  <w:style w:type="character" w:customStyle="1" w:styleId="CommentTextChar">
    <w:name w:val="Comment Text Char"/>
    <w:basedOn w:val="DefaultParagraphFont"/>
    <w:link w:val="CommentText"/>
    <w:uiPriority w:val="99"/>
    <w:semiHidden/>
    <w:rsid w:val="00057AFB"/>
    <w:rPr>
      <w:sz w:val="20"/>
      <w:szCs w:val="20"/>
    </w:rPr>
  </w:style>
  <w:style w:type="paragraph" w:styleId="CommentSubject">
    <w:name w:val="annotation subject"/>
    <w:basedOn w:val="CommentText"/>
    <w:next w:val="CommentText"/>
    <w:link w:val="CommentSubjectChar"/>
    <w:uiPriority w:val="99"/>
    <w:semiHidden/>
    <w:unhideWhenUsed/>
    <w:rsid w:val="00057AFB"/>
    <w:rPr>
      <w:b/>
      <w:bCs/>
    </w:rPr>
  </w:style>
  <w:style w:type="character" w:customStyle="1" w:styleId="CommentSubjectChar">
    <w:name w:val="Comment Subject Char"/>
    <w:basedOn w:val="CommentTextChar"/>
    <w:link w:val="CommentSubject"/>
    <w:uiPriority w:val="99"/>
    <w:semiHidden/>
    <w:rsid w:val="00057AFB"/>
    <w:rPr>
      <w:b/>
      <w:bCs/>
      <w:sz w:val="20"/>
      <w:szCs w:val="20"/>
    </w:rPr>
  </w:style>
  <w:style w:type="paragraph" w:styleId="Revision">
    <w:name w:val="Revision"/>
    <w:hidden/>
    <w:uiPriority w:val="99"/>
    <w:semiHidden/>
    <w:rsid w:val="00057AFB"/>
    <w:pPr>
      <w:spacing w:after="0" w:line="240" w:lineRule="auto"/>
    </w:pPr>
  </w:style>
  <w:style w:type="paragraph" w:styleId="EndnoteText">
    <w:name w:val="endnote text"/>
    <w:basedOn w:val="Normal"/>
    <w:link w:val="EndnoteTextChar"/>
    <w:uiPriority w:val="99"/>
    <w:semiHidden/>
    <w:unhideWhenUsed/>
    <w:rsid w:val="00D3303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33034"/>
    <w:rPr>
      <w:sz w:val="20"/>
      <w:szCs w:val="20"/>
    </w:rPr>
  </w:style>
  <w:style w:type="character" w:styleId="EndnoteReference">
    <w:name w:val="endnote reference"/>
    <w:basedOn w:val="DefaultParagraphFont"/>
    <w:uiPriority w:val="99"/>
    <w:semiHidden/>
    <w:unhideWhenUsed/>
    <w:rsid w:val="00D3303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0FB7"/>
    <w:pPr>
      <w:ind w:left="720"/>
      <w:contextualSpacing/>
    </w:pPr>
  </w:style>
  <w:style w:type="character" w:styleId="Hyperlink">
    <w:name w:val="Hyperlink"/>
    <w:basedOn w:val="DefaultParagraphFont"/>
    <w:uiPriority w:val="99"/>
    <w:unhideWhenUsed/>
    <w:rsid w:val="00CD3BA8"/>
    <w:rPr>
      <w:color w:val="0000FF" w:themeColor="hyperlink"/>
      <w:u w:val="single"/>
    </w:rPr>
  </w:style>
  <w:style w:type="paragraph" w:styleId="BalloonText">
    <w:name w:val="Balloon Text"/>
    <w:basedOn w:val="Normal"/>
    <w:link w:val="BalloonTextChar"/>
    <w:uiPriority w:val="99"/>
    <w:semiHidden/>
    <w:unhideWhenUsed/>
    <w:rsid w:val="005270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7027"/>
    <w:rPr>
      <w:rFonts w:ascii="Tahoma" w:hAnsi="Tahoma" w:cs="Tahoma"/>
      <w:sz w:val="16"/>
      <w:szCs w:val="16"/>
    </w:rPr>
  </w:style>
  <w:style w:type="paragraph" w:styleId="NormalWeb">
    <w:name w:val="Normal (Web)"/>
    <w:basedOn w:val="Normal"/>
    <w:uiPriority w:val="99"/>
    <w:unhideWhenUsed/>
    <w:rsid w:val="004528C3"/>
    <w:pPr>
      <w:spacing w:after="0" w:line="240" w:lineRule="auto"/>
    </w:pPr>
    <w:rPr>
      <w:rFonts w:ascii="Times New Roman" w:eastAsiaTheme="minorHAnsi" w:hAnsi="Times New Roman" w:cs="Times New Roman"/>
      <w:sz w:val="24"/>
      <w:szCs w:val="24"/>
    </w:rPr>
  </w:style>
  <w:style w:type="character" w:styleId="Strong">
    <w:name w:val="Strong"/>
    <w:basedOn w:val="DefaultParagraphFont"/>
    <w:uiPriority w:val="22"/>
    <w:qFormat/>
    <w:rsid w:val="004528C3"/>
    <w:rPr>
      <w:b/>
      <w:bCs/>
    </w:rPr>
  </w:style>
</w:styles>
</file>

<file path=word/webSettings.xml><?xml version="1.0" encoding="utf-8"?>
<w:webSettings xmlns:r="http://schemas.openxmlformats.org/officeDocument/2006/relationships" xmlns:w="http://schemas.openxmlformats.org/wordprocessingml/2006/main">
  <w:divs>
    <w:div w:id="139658425">
      <w:bodyDiv w:val="1"/>
      <w:marLeft w:val="0"/>
      <w:marRight w:val="0"/>
      <w:marTop w:val="0"/>
      <w:marBottom w:val="0"/>
      <w:divBdr>
        <w:top w:val="none" w:sz="0" w:space="0" w:color="auto"/>
        <w:left w:val="none" w:sz="0" w:space="0" w:color="auto"/>
        <w:bottom w:val="none" w:sz="0" w:space="0" w:color="auto"/>
        <w:right w:val="none" w:sz="0" w:space="0" w:color="auto"/>
      </w:divBdr>
    </w:div>
    <w:div w:id="278144495">
      <w:bodyDiv w:val="1"/>
      <w:marLeft w:val="0"/>
      <w:marRight w:val="0"/>
      <w:marTop w:val="0"/>
      <w:marBottom w:val="0"/>
      <w:divBdr>
        <w:top w:val="none" w:sz="0" w:space="0" w:color="auto"/>
        <w:left w:val="none" w:sz="0" w:space="0" w:color="auto"/>
        <w:bottom w:val="none" w:sz="0" w:space="0" w:color="auto"/>
        <w:right w:val="none" w:sz="0" w:space="0" w:color="auto"/>
      </w:divBdr>
      <w:divsChild>
        <w:div w:id="1852522681">
          <w:marLeft w:val="0"/>
          <w:marRight w:val="0"/>
          <w:marTop w:val="0"/>
          <w:marBottom w:val="14"/>
          <w:divBdr>
            <w:top w:val="none" w:sz="0" w:space="0" w:color="auto"/>
            <w:left w:val="none" w:sz="0" w:space="0" w:color="auto"/>
            <w:bottom w:val="none" w:sz="0" w:space="0" w:color="auto"/>
            <w:right w:val="none" w:sz="0" w:space="0" w:color="auto"/>
          </w:divBdr>
        </w:div>
      </w:divsChild>
    </w:div>
    <w:div w:id="606474123">
      <w:bodyDiv w:val="1"/>
      <w:marLeft w:val="0"/>
      <w:marRight w:val="0"/>
      <w:marTop w:val="0"/>
      <w:marBottom w:val="0"/>
      <w:divBdr>
        <w:top w:val="none" w:sz="0" w:space="0" w:color="auto"/>
        <w:left w:val="none" w:sz="0" w:space="0" w:color="auto"/>
        <w:bottom w:val="none" w:sz="0" w:space="0" w:color="auto"/>
        <w:right w:val="none" w:sz="0" w:space="0" w:color="auto"/>
      </w:divBdr>
    </w:div>
    <w:div w:id="629745114">
      <w:bodyDiv w:val="1"/>
      <w:marLeft w:val="0"/>
      <w:marRight w:val="0"/>
      <w:marTop w:val="0"/>
      <w:marBottom w:val="0"/>
      <w:divBdr>
        <w:top w:val="none" w:sz="0" w:space="0" w:color="auto"/>
        <w:left w:val="none" w:sz="0" w:space="0" w:color="auto"/>
        <w:bottom w:val="none" w:sz="0" w:space="0" w:color="auto"/>
        <w:right w:val="none" w:sz="0" w:space="0" w:color="auto"/>
      </w:divBdr>
    </w:div>
    <w:div w:id="1435245094">
      <w:bodyDiv w:val="1"/>
      <w:marLeft w:val="0"/>
      <w:marRight w:val="0"/>
      <w:marTop w:val="0"/>
      <w:marBottom w:val="0"/>
      <w:divBdr>
        <w:top w:val="none" w:sz="0" w:space="0" w:color="auto"/>
        <w:left w:val="none" w:sz="0" w:space="0" w:color="auto"/>
        <w:bottom w:val="none" w:sz="0" w:space="0" w:color="auto"/>
        <w:right w:val="none" w:sz="0" w:space="0" w:color="auto"/>
      </w:divBdr>
    </w:div>
    <w:div w:id="1449471921">
      <w:bodyDiv w:val="1"/>
      <w:marLeft w:val="0"/>
      <w:marRight w:val="0"/>
      <w:marTop w:val="0"/>
      <w:marBottom w:val="0"/>
      <w:divBdr>
        <w:top w:val="none" w:sz="0" w:space="0" w:color="auto"/>
        <w:left w:val="none" w:sz="0" w:space="0" w:color="auto"/>
        <w:bottom w:val="none" w:sz="0" w:space="0" w:color="auto"/>
        <w:right w:val="none" w:sz="0" w:space="0" w:color="auto"/>
      </w:divBdr>
    </w:div>
    <w:div w:id="1569800358">
      <w:bodyDiv w:val="1"/>
      <w:marLeft w:val="0"/>
      <w:marRight w:val="0"/>
      <w:marTop w:val="0"/>
      <w:marBottom w:val="0"/>
      <w:divBdr>
        <w:top w:val="none" w:sz="0" w:space="0" w:color="auto"/>
        <w:left w:val="none" w:sz="0" w:space="0" w:color="auto"/>
        <w:bottom w:val="none" w:sz="0" w:space="0" w:color="auto"/>
        <w:right w:val="none" w:sz="0" w:space="0" w:color="auto"/>
      </w:divBdr>
    </w:div>
    <w:div w:id="1642883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mtechsingapore.com/index.php/innovators-under-35/about-innovators-under-35" TargetMode="External"/><Relationship Id="rId18" Type="http://schemas.openxmlformats.org/officeDocument/2006/relationships/hyperlink" Target="http://www.emtechsingapore.com" TargetMode="External"/><Relationship Id="rId3" Type="http://schemas.openxmlformats.org/officeDocument/2006/relationships/styles" Target="styles.xml"/><Relationship Id="rId21" Type="http://schemas.openxmlformats.org/officeDocument/2006/relationships/hyperlink" Target="http://www.hardwarefair.com/" TargetMode="External"/><Relationship Id="rId7" Type="http://schemas.openxmlformats.org/officeDocument/2006/relationships/endnotes" Target="endnotes.xml"/><Relationship Id="rId12" Type="http://schemas.openxmlformats.org/officeDocument/2006/relationships/hyperlink" Target="http://www.emtechsingapore.com/index.php/conference/speakers" TargetMode="External"/><Relationship Id="rId17" Type="http://schemas.openxmlformats.org/officeDocument/2006/relationships/hyperlink" Target="http://www.mynewsdesk.com/material/image/363654/download?resource_type=resource_image"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www.intermot-koeln.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rt.mit.edu/" TargetMode="External"/><Relationship Id="rId5" Type="http://schemas.openxmlformats.org/officeDocument/2006/relationships/webSettings" Target="webSettings.xml"/><Relationship Id="rId15" Type="http://schemas.openxmlformats.org/officeDocument/2006/relationships/hyperlink" Target="mailto:illka.gobius@pinpoint-pr.net" TargetMode="External"/><Relationship Id="rId23" Type="http://schemas.openxmlformats.org/officeDocument/2006/relationships/theme" Target="theme/theme1.xml"/><Relationship Id="rId10" Type="http://schemas.openxmlformats.org/officeDocument/2006/relationships/hyperlink" Target="http://www.ida.gov.sg/" TargetMode="External"/><Relationship Id="rId19" Type="http://schemas.openxmlformats.org/officeDocument/2006/relationships/hyperlink" Target="http://www.ids-cologne.de/" TargetMode="External"/><Relationship Id="rId4" Type="http://schemas.openxmlformats.org/officeDocument/2006/relationships/settings" Target="settings.xml"/><Relationship Id="rId9" Type="http://schemas.openxmlformats.org/officeDocument/2006/relationships/hyperlink" Target="http://www.emtechsingapore.com/" TargetMode="External"/><Relationship Id="rId14" Type="http://schemas.openxmlformats.org/officeDocument/2006/relationships/hyperlink" Target="http://www.technologyreview.com/lists/innovators-under-35/2014/"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mynewsdesk.com/sg/emtechsg/pressreleases/emtech-singapore-opens-for-registration-with-an-outstanding-line-up-of-speakers-1049434" TargetMode="External"/><Relationship Id="rId2" Type="http://schemas.openxmlformats.org/officeDocument/2006/relationships/hyperlink" Target="http://www.mynewsdesk.com/sg/emtechsg/videos/tan-geok-leng-13620" TargetMode="External"/><Relationship Id="rId1" Type="http://schemas.openxmlformats.org/officeDocument/2006/relationships/hyperlink" Target="https://www.ida.gov.sg/About-Us/Newsroom/Media-Releases/2014/Singapore-Unveils-Building-Blocks-of-Smart-Nation-Vision" TargetMode="External"/><Relationship Id="rId4" Type="http://schemas.openxmlformats.org/officeDocument/2006/relationships/hyperlink" Target="http://www.mynewsdesk.com/sg/emtechsg/pressreleases/innovators-in-singapore-blaze-on-emtech-singapore-s-2015-innovators-under-35-regional-list-10862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CF77D9-0BEC-4DDB-9077-BC89208CF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1089</Words>
  <Characters>6208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Singapore Government</Company>
  <LinksUpToDate>false</LinksUpToDate>
  <CharactersWithSpaces>7283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illka gobius</dc:creator>
  <cp:lastModifiedBy>illka gobius</cp:lastModifiedBy>
  <cp:revision>2</cp:revision>
  <cp:lastPrinted>2014-11-17T06:06:00Z</cp:lastPrinted>
  <dcterms:created xsi:type="dcterms:W3CDTF">2014-11-21T03:25:00Z</dcterms:created>
  <dcterms:modified xsi:type="dcterms:W3CDTF">2014-11-21T03:25:00Z</dcterms:modified>
</cp:coreProperties>
</file>