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FE" w:rsidRPr="00325E7B" w:rsidRDefault="007A36CA" w:rsidP="00C877FE">
      <w:pPr>
        <w:pStyle w:val="BodyTextIndent2"/>
        <w:tabs>
          <w:tab w:val="left" w:pos="5387"/>
          <w:tab w:val="left" w:pos="6990"/>
        </w:tabs>
        <w:spacing w:before="100" w:beforeAutospacing="1" w:after="100" w:afterAutospacing="1" w:line="240" w:lineRule="auto"/>
        <w:ind w:left="0"/>
        <w:rPr>
          <w:rFonts w:ascii="Calibri" w:hAnsi="Calibri" w:cs="Arial"/>
          <w:b/>
          <w:caps/>
          <w:color w:val="667C72"/>
          <w:sz w:val="32"/>
          <w:szCs w:val="32"/>
          <w:lang w:val="sv-SE" w:eastAsia="pt-BR"/>
        </w:rPr>
      </w:pPr>
      <w:r w:rsidRPr="00325E7B">
        <w:rPr>
          <w:rFonts w:ascii="Calibri" w:hAnsi="Calibri" w:cs="Arial"/>
          <w:b/>
          <w:caps/>
          <w:color w:val="667C72"/>
          <w:sz w:val="32"/>
          <w:szCs w:val="32"/>
          <w:lang w:val="sv-SE" w:eastAsia="pt-BR"/>
        </w:rPr>
        <w:t>pressmeddelande</w:t>
      </w:r>
    </w:p>
    <w:p w:rsidR="00C877FE" w:rsidRPr="00325E7B" w:rsidRDefault="007A36CA" w:rsidP="00C877FE">
      <w:pPr>
        <w:pStyle w:val="BodyTextIndent2"/>
        <w:tabs>
          <w:tab w:val="left" w:pos="5387"/>
          <w:tab w:val="left" w:pos="6990"/>
        </w:tabs>
        <w:spacing w:before="100" w:beforeAutospacing="1" w:after="100" w:afterAutospacing="1" w:line="240" w:lineRule="auto"/>
        <w:ind w:left="0"/>
        <w:rPr>
          <w:rFonts w:ascii="Arial Narrow" w:hAnsi="Arial Narrow"/>
          <w:sz w:val="32"/>
          <w:lang w:val="sv-SE"/>
        </w:rPr>
      </w:pPr>
      <w:r w:rsidRPr="00325E7B">
        <w:rPr>
          <w:rFonts w:ascii="Arial Narrow" w:hAnsi="Arial Narrow"/>
          <w:sz w:val="22"/>
          <w:lang w:val="sv-SE"/>
        </w:rPr>
        <w:t xml:space="preserve">Stockholm </w:t>
      </w:r>
      <w:r w:rsidR="005F01FA">
        <w:rPr>
          <w:rFonts w:ascii="Arial Narrow" w:hAnsi="Arial Narrow"/>
          <w:sz w:val="22"/>
          <w:lang w:val="sv-SE"/>
        </w:rPr>
        <w:t>2 Mars</w:t>
      </w:r>
      <w:r w:rsidRPr="00325E7B">
        <w:rPr>
          <w:rFonts w:ascii="Arial Narrow" w:hAnsi="Arial Narrow"/>
          <w:sz w:val="22"/>
          <w:lang w:val="sv-SE"/>
        </w:rPr>
        <w:t xml:space="preserve"> 2011</w:t>
      </w:r>
    </w:p>
    <w:p w:rsidR="00C877FE" w:rsidRPr="007B73B8" w:rsidRDefault="007A36CA" w:rsidP="00C877FE">
      <w:pPr>
        <w:rPr>
          <w:rFonts w:ascii="Calibri" w:hAnsi="Calibri"/>
          <w:b/>
          <w:sz w:val="36"/>
          <w:lang w:val="sv-SE"/>
        </w:rPr>
      </w:pPr>
      <w:r w:rsidRPr="007B73B8">
        <w:rPr>
          <w:rFonts w:ascii="Calibri" w:hAnsi="Calibri"/>
          <w:b/>
          <w:sz w:val="36"/>
          <w:lang w:val="sv-SE"/>
        </w:rPr>
        <w:t>Teleperformance certifierat enligt COPC</w:t>
      </w:r>
    </w:p>
    <w:p w:rsidR="00C877FE" w:rsidRPr="007B73B8" w:rsidRDefault="008861CE" w:rsidP="00C877FE">
      <w:pPr>
        <w:rPr>
          <w:rFonts w:ascii="Calibri" w:hAnsi="Calibri"/>
          <w:lang w:val="sv-SE"/>
        </w:rPr>
      </w:pPr>
    </w:p>
    <w:p w:rsidR="00C877FE" w:rsidRPr="005F01FA" w:rsidRDefault="007A36CA" w:rsidP="00C877FE">
      <w:pPr>
        <w:rPr>
          <w:rFonts w:ascii="Calibri" w:hAnsi="Calibri"/>
          <w:b/>
          <w:sz w:val="22"/>
          <w:lang w:val="sv-SE"/>
        </w:rPr>
      </w:pPr>
      <w:r w:rsidRPr="005F01FA">
        <w:rPr>
          <w:rFonts w:ascii="Calibri" w:hAnsi="Calibri"/>
          <w:b/>
          <w:sz w:val="22"/>
          <w:lang w:val="sv-SE"/>
        </w:rPr>
        <w:t>Kundtjänstföretaget Teleperformance har efter två års arbete blivit COPC-certifierat. Certifieringen innebär att verksamheten kontinuerligt levererar både resultatförbättringar och högre kvalitet.</w:t>
      </w:r>
    </w:p>
    <w:p w:rsidR="00C877FE" w:rsidRPr="005F01FA" w:rsidRDefault="008861CE" w:rsidP="00C877FE">
      <w:pPr>
        <w:rPr>
          <w:rFonts w:ascii="Calibri" w:hAnsi="Calibri"/>
          <w:sz w:val="22"/>
          <w:lang w:val="sv-SE"/>
        </w:rPr>
      </w:pPr>
    </w:p>
    <w:p w:rsidR="00C877FE" w:rsidRPr="005F01FA" w:rsidRDefault="007A36CA" w:rsidP="00C877FE">
      <w:pPr>
        <w:rPr>
          <w:rFonts w:ascii="Calibri" w:hAnsi="Calibri"/>
          <w:sz w:val="22"/>
          <w:lang w:val="sv-SE"/>
        </w:rPr>
      </w:pPr>
      <w:r w:rsidRPr="005F01FA">
        <w:rPr>
          <w:rFonts w:ascii="Calibri" w:hAnsi="Calibri"/>
          <w:sz w:val="22"/>
          <w:lang w:val="sv-SE"/>
        </w:rPr>
        <w:t xml:space="preserve">Företag som vill bli certifierade måste arbeta efter ett antal strikta riktlinjer som COPC sätter upp när det gäller styrning, resultatmätning och utbildning av personalen. Teleperformance arbetar enligt dessa riktlinjer i hela sin verksamhet, men certifieringen gäller bara för en del av verksamheten eftersom den sker tillsammans med en kund.  </w:t>
      </w:r>
    </w:p>
    <w:p w:rsidR="00C877FE" w:rsidRPr="005F01FA" w:rsidRDefault="008861CE" w:rsidP="00C877FE">
      <w:pPr>
        <w:rPr>
          <w:rFonts w:ascii="Calibri" w:hAnsi="Calibri"/>
          <w:sz w:val="22"/>
          <w:lang w:val="sv-SE"/>
        </w:rPr>
      </w:pPr>
    </w:p>
    <w:p w:rsidR="00C877FE" w:rsidRPr="005F01FA" w:rsidRDefault="007A36CA" w:rsidP="00C877FE">
      <w:pPr>
        <w:rPr>
          <w:rFonts w:ascii="Calibri" w:hAnsi="Calibri"/>
          <w:sz w:val="22"/>
          <w:lang w:val="sv-SE"/>
        </w:rPr>
      </w:pPr>
      <w:r w:rsidRPr="005F01FA">
        <w:rPr>
          <w:rFonts w:ascii="Calibri" w:hAnsi="Calibri"/>
          <w:sz w:val="22"/>
          <w:lang w:val="sv-SE"/>
        </w:rPr>
        <w:t xml:space="preserve">– Vi är oerhört glada att efter två års arbete nu få COPC-certifieringen. Den innebär att Teleperformance fått ett kvitto på att vi ligger i yttersta framkant när det gäller att tillfredsställa kundernas behov, samtidigt som verksamheten arbetar resultatorienterat med en hög kvalitet, säger Jonas Norén, vd Teleperformance. </w:t>
      </w:r>
    </w:p>
    <w:p w:rsidR="00C877FE" w:rsidRPr="005F01FA" w:rsidRDefault="008861CE" w:rsidP="00C877FE">
      <w:pPr>
        <w:rPr>
          <w:rFonts w:ascii="Calibri" w:hAnsi="Calibri"/>
          <w:sz w:val="22"/>
          <w:lang w:val="sv-SE"/>
        </w:rPr>
      </w:pPr>
    </w:p>
    <w:p w:rsidR="00C877FE" w:rsidRPr="005F01FA" w:rsidRDefault="007A36CA" w:rsidP="00C877FE">
      <w:pPr>
        <w:rPr>
          <w:rFonts w:ascii="Calibri" w:hAnsi="Calibri"/>
          <w:sz w:val="22"/>
          <w:lang w:val="sv-SE"/>
        </w:rPr>
      </w:pPr>
      <w:r w:rsidRPr="005F01FA">
        <w:rPr>
          <w:rFonts w:ascii="Calibri" w:hAnsi="Calibri"/>
          <w:sz w:val="22"/>
          <w:lang w:val="sv-SE"/>
        </w:rPr>
        <w:t xml:space="preserve">Teleperformance kommer att fortsätta arbeta enligt COPC och verkar för att fler kundteam blir certifierade. </w:t>
      </w:r>
    </w:p>
    <w:p w:rsidR="00C877FE" w:rsidRPr="005F01FA" w:rsidRDefault="008861CE" w:rsidP="00C877FE">
      <w:pPr>
        <w:rPr>
          <w:rFonts w:ascii="Calibri" w:hAnsi="Calibri"/>
          <w:sz w:val="22"/>
          <w:lang w:val="sv-SE"/>
        </w:rPr>
      </w:pPr>
    </w:p>
    <w:p w:rsidR="00C877FE" w:rsidRPr="007B73B8" w:rsidRDefault="007A36CA" w:rsidP="00C877FE">
      <w:pPr>
        <w:rPr>
          <w:rFonts w:ascii="Calibri" w:hAnsi="Calibri"/>
          <w:sz w:val="22"/>
          <w:lang w:val="sv-SE"/>
        </w:rPr>
      </w:pPr>
      <w:r w:rsidRPr="005F01FA">
        <w:rPr>
          <w:rFonts w:ascii="Calibri" w:hAnsi="Calibri"/>
          <w:sz w:val="22"/>
          <w:lang w:val="sv-SE"/>
        </w:rPr>
        <w:t>Teleperformance startade sin verksamhet i Norden 1985 och är i dag marknadsledande. Teleperformance har drygt 2500 medarbetare fördelade på 13 servicecenter i Sverige, Norge, Finland och Danmark. Verksamheten är fokuserad på kundservice och teknisk support på den nordiska marknaden.</w:t>
      </w:r>
    </w:p>
    <w:p w:rsidR="00C877FE" w:rsidRPr="007B73B8" w:rsidRDefault="008861CE" w:rsidP="00C877FE">
      <w:pPr>
        <w:rPr>
          <w:rFonts w:ascii="Calibri" w:hAnsi="Calibri"/>
          <w:sz w:val="22"/>
          <w:lang w:val="sv-SE"/>
        </w:rPr>
      </w:pPr>
    </w:p>
    <w:p w:rsidR="00C877FE" w:rsidRPr="007B73B8" w:rsidRDefault="007A36CA" w:rsidP="00C877FE">
      <w:pPr>
        <w:rPr>
          <w:rFonts w:ascii="Calibri" w:hAnsi="Calibri"/>
          <w:b/>
          <w:sz w:val="22"/>
          <w:lang w:val="sv-SE"/>
        </w:rPr>
      </w:pPr>
      <w:r w:rsidRPr="007B73B8">
        <w:rPr>
          <w:rFonts w:ascii="Calibri" w:hAnsi="Calibri"/>
          <w:b/>
          <w:sz w:val="22"/>
          <w:lang w:val="sv-SE"/>
        </w:rPr>
        <w:t>För mer information</w:t>
      </w:r>
    </w:p>
    <w:p w:rsidR="00C877FE" w:rsidRPr="007B73B8" w:rsidRDefault="007A36CA" w:rsidP="00C877FE">
      <w:pPr>
        <w:pStyle w:val="Default"/>
        <w:rPr>
          <w:sz w:val="23"/>
          <w:szCs w:val="23"/>
        </w:rPr>
      </w:pPr>
      <w:r w:rsidRPr="007B73B8">
        <w:rPr>
          <w:sz w:val="23"/>
          <w:szCs w:val="23"/>
        </w:rPr>
        <w:t>Jonas Norén, vd Teleperformance Nordic AB, +46 768 66 66 18</w:t>
      </w:r>
    </w:p>
    <w:p w:rsidR="00C877FE" w:rsidRPr="00325E7B" w:rsidRDefault="008861CE" w:rsidP="00C877FE">
      <w:pPr>
        <w:pStyle w:val="BodyTextIndent2"/>
        <w:pBdr>
          <w:bottom w:val="single" w:sz="12" w:space="1" w:color="auto"/>
        </w:pBdr>
        <w:spacing w:after="0" w:line="240" w:lineRule="auto"/>
        <w:ind w:left="0" w:right="426"/>
        <w:jc w:val="both"/>
        <w:rPr>
          <w:rFonts w:ascii="Calibri" w:hAnsi="Calibri"/>
          <w:lang w:val="sv-SE"/>
        </w:rPr>
      </w:pPr>
    </w:p>
    <w:p w:rsidR="00C877FE" w:rsidRPr="00325E7B" w:rsidRDefault="008861CE" w:rsidP="00C877FE">
      <w:pPr>
        <w:rPr>
          <w:rFonts w:ascii="Calibri" w:hAnsi="Calibri"/>
          <w:b/>
          <w:lang w:val="sv-SE"/>
        </w:rPr>
      </w:pPr>
    </w:p>
    <w:p w:rsidR="00C877FE" w:rsidRPr="00325E7B" w:rsidRDefault="008861CE" w:rsidP="00C877FE">
      <w:pPr>
        <w:rPr>
          <w:rFonts w:ascii="Calibri" w:hAnsi="Calibri"/>
          <w:sz w:val="20"/>
          <w:szCs w:val="20"/>
          <w:lang w:val="sv-SE"/>
        </w:rPr>
      </w:pPr>
    </w:p>
    <w:p w:rsidR="00C877FE" w:rsidRPr="005418AC" w:rsidRDefault="007A36CA" w:rsidP="00C877FE">
      <w:pPr>
        <w:pStyle w:val="Default"/>
        <w:rPr>
          <w:sz w:val="20"/>
          <w:szCs w:val="20"/>
          <w:lang w:val="en-GB"/>
        </w:rPr>
      </w:pPr>
      <w:r w:rsidRPr="005418AC">
        <w:rPr>
          <w:b/>
          <w:bCs/>
          <w:sz w:val="20"/>
          <w:szCs w:val="20"/>
          <w:lang w:val="en-GB"/>
        </w:rPr>
        <w:t xml:space="preserve">ABOUT TELEPERFORMANCE </w:t>
      </w:r>
    </w:p>
    <w:p w:rsidR="00C877FE" w:rsidRPr="005418AC" w:rsidRDefault="007A36CA" w:rsidP="00C877FE">
      <w:pPr>
        <w:pStyle w:val="Default"/>
        <w:rPr>
          <w:sz w:val="20"/>
          <w:szCs w:val="20"/>
          <w:lang w:val="en-GB"/>
        </w:rPr>
      </w:pPr>
      <w:r w:rsidRPr="005418AC">
        <w:rPr>
          <w:b/>
          <w:bCs/>
          <w:sz w:val="20"/>
          <w:szCs w:val="20"/>
          <w:lang w:val="en-GB"/>
        </w:rPr>
        <w:t xml:space="preserve">Teleperformance </w:t>
      </w:r>
      <w:r w:rsidRPr="005418AC">
        <w:rPr>
          <w:sz w:val="20"/>
          <w:szCs w:val="20"/>
          <w:lang w:val="en-GB"/>
        </w:rPr>
        <w:t>(NYSE Euronext Paris: FR 0000051807</w:t>
      </w:r>
      <w:r w:rsidRPr="005418AC">
        <w:rPr>
          <w:b/>
          <w:bCs/>
          <w:sz w:val="20"/>
          <w:szCs w:val="20"/>
          <w:lang w:val="en-GB"/>
        </w:rPr>
        <w:t>), the world’s leading provider of outsourced CRM and contact center services</w:t>
      </w:r>
      <w:r w:rsidRPr="005418AC">
        <w:rPr>
          <w:sz w:val="20"/>
          <w:szCs w:val="20"/>
          <w:lang w:val="en-GB"/>
        </w:rPr>
        <w:t xml:space="preserve">, has been serving companies around the world rolling out customer acquisition, customer care, technical support and debt collection programs on their behalf. In 2009, the Teleperformance Group achieved €1.848 billion revenues (US$2.6 billion – average exchange rate at December 31, 2009: €1 = US$1.39).The Group operates about 83,000 computerized workstations, with more than 112,000 employees (Full-Time Equivalents) across 276 contact centers in 51 countries and conducts programs in more than 66 different languages and dialects on behalf of major international companies operating in various industries. </w:t>
      </w:r>
    </w:p>
    <w:p w:rsidR="00C877FE" w:rsidRPr="005418AC" w:rsidRDefault="008861CE" w:rsidP="00C877FE">
      <w:pPr>
        <w:pStyle w:val="Default"/>
        <w:rPr>
          <w:sz w:val="20"/>
          <w:szCs w:val="20"/>
          <w:lang w:val="en-GB"/>
        </w:rPr>
      </w:pPr>
    </w:p>
    <w:p w:rsidR="00C877FE" w:rsidRPr="00325E7B" w:rsidRDefault="006F33C0" w:rsidP="00C877FE">
      <w:pPr>
        <w:pStyle w:val="Default"/>
        <w:rPr>
          <w:sz w:val="20"/>
          <w:szCs w:val="20"/>
        </w:rPr>
      </w:pPr>
      <w:hyperlink r:id="rId7" w:history="1">
        <w:r w:rsidR="007A36CA" w:rsidRPr="00325E7B">
          <w:rPr>
            <w:rStyle w:val="Hyperlink"/>
            <w:sz w:val="20"/>
            <w:szCs w:val="20"/>
          </w:rPr>
          <w:t>www.teleperformance.com</w:t>
        </w:r>
      </w:hyperlink>
    </w:p>
    <w:p w:rsidR="00C877FE" w:rsidRPr="00325E7B" w:rsidRDefault="008861CE" w:rsidP="00C877FE">
      <w:pPr>
        <w:rPr>
          <w:rFonts w:ascii="Calibri" w:hAnsi="Calibri" w:cs="Arial"/>
          <w:color w:val="000000"/>
          <w:szCs w:val="28"/>
          <w:lang w:val="sv-SE"/>
        </w:rPr>
      </w:pPr>
    </w:p>
    <w:sectPr w:rsidR="00C877FE" w:rsidRPr="00325E7B" w:rsidSect="00C877FE">
      <w:headerReference w:type="default" r:id="rId8"/>
      <w:pgSz w:w="11907" w:h="16839" w:code="9"/>
      <w:pgMar w:top="1418" w:right="1701" w:bottom="851" w:left="1701" w:header="1418" w:footer="28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CE" w:rsidRDefault="008861CE" w:rsidP="00C877FE">
      <w:r>
        <w:separator/>
      </w:r>
    </w:p>
  </w:endnote>
  <w:endnote w:type="continuationSeparator" w:id="1">
    <w:p w:rsidR="008861CE" w:rsidRDefault="008861CE" w:rsidP="00C8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ideticModernSmallca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CE" w:rsidRDefault="008861CE" w:rsidP="00C877FE">
      <w:r>
        <w:separator/>
      </w:r>
    </w:p>
  </w:footnote>
  <w:footnote w:type="continuationSeparator" w:id="1">
    <w:p w:rsidR="008861CE" w:rsidRDefault="008861CE" w:rsidP="00C87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6F" w:rsidRPr="008B1256" w:rsidRDefault="007A36CA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4263390</wp:posOffset>
          </wp:positionH>
          <wp:positionV relativeFrom="margin">
            <wp:posOffset>-895985</wp:posOffset>
          </wp:positionV>
          <wp:extent cx="2212975" cy="766445"/>
          <wp:effectExtent l="19050" t="0" r="0" b="0"/>
          <wp:wrapSquare wrapText="bothSides"/>
          <wp:docPr id="1" name="Imagem 6" descr="cabec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beca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422"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4A1"/>
    <w:multiLevelType w:val="hybridMultilevel"/>
    <w:tmpl w:val="87BEF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651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1E101B"/>
    <w:multiLevelType w:val="multilevel"/>
    <w:tmpl w:val="C88EA208"/>
    <w:styleLink w:val="Estil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4DE3"/>
    <w:multiLevelType w:val="hybridMultilevel"/>
    <w:tmpl w:val="85D230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63C6"/>
    <w:multiLevelType w:val="hybridMultilevel"/>
    <w:tmpl w:val="E1AAF9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A23BE"/>
    <w:multiLevelType w:val="multilevel"/>
    <w:tmpl w:val="C88EA208"/>
    <w:numStyleLink w:val="Estilo1"/>
  </w:abstractNum>
  <w:abstractNum w:abstractNumId="6">
    <w:nsid w:val="456D2D12"/>
    <w:multiLevelType w:val="hybridMultilevel"/>
    <w:tmpl w:val="9C9C759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alibri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651C14"/>
    <w:multiLevelType w:val="hybridMultilevel"/>
    <w:tmpl w:val="9EA22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538C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7A18AB"/>
    <w:multiLevelType w:val="hybridMultilevel"/>
    <w:tmpl w:val="401E3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E652B"/>
    <w:multiLevelType w:val="hybridMultilevel"/>
    <w:tmpl w:val="ED1E3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661C8"/>
    <w:multiLevelType w:val="hybridMultilevel"/>
    <w:tmpl w:val="17C64C46"/>
    <w:lvl w:ilvl="0" w:tplc="CB948AB8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AD33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#667c72"/>
    </o:shapedefaults>
  </w:hdrShapeDefaults>
  <w:footnotePr>
    <w:footnote w:id="0"/>
    <w:footnote w:id="1"/>
  </w:footnotePr>
  <w:endnotePr>
    <w:endnote w:id="0"/>
    <w:endnote w:id="1"/>
  </w:endnotePr>
  <w:compat/>
  <w:rsids>
    <w:rsidRoot w:val="00BD2C72"/>
    <w:rsid w:val="005F01FA"/>
    <w:rsid w:val="006F33C0"/>
    <w:rsid w:val="007A36CA"/>
    <w:rsid w:val="008861CE"/>
    <w:rsid w:val="00BD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67c7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6F1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C7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C72"/>
  </w:style>
  <w:style w:type="paragraph" w:styleId="Footer">
    <w:name w:val="footer"/>
    <w:basedOn w:val="Normal"/>
    <w:link w:val="FooterChar"/>
    <w:uiPriority w:val="99"/>
    <w:unhideWhenUsed/>
    <w:rsid w:val="00BD2C7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2C72"/>
  </w:style>
  <w:style w:type="paragraph" w:styleId="BalloonText">
    <w:name w:val="Balloon Text"/>
    <w:basedOn w:val="Normal"/>
    <w:link w:val="BalloonTextChar"/>
    <w:uiPriority w:val="99"/>
    <w:semiHidden/>
    <w:unhideWhenUsed/>
    <w:rsid w:val="00BD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44EA"/>
    <w:pPr>
      <w:spacing w:after="420" w:line="420" w:lineRule="atLeast"/>
      <w:jc w:val="both"/>
    </w:pPr>
    <w:rPr>
      <w:sz w:val="33"/>
      <w:szCs w:val="33"/>
      <w:lang w:val="pt-BR" w:eastAsia="pt-BR"/>
    </w:rPr>
  </w:style>
  <w:style w:type="paragraph" w:customStyle="1" w:styleId="Ingetavstnd1">
    <w:name w:val="Inget avstånd1"/>
    <w:link w:val="IngetavstndChar"/>
    <w:uiPriority w:val="1"/>
    <w:qFormat/>
    <w:rsid w:val="007D33FA"/>
    <w:rPr>
      <w:rFonts w:eastAsia="Times New Roman"/>
      <w:sz w:val="22"/>
      <w:szCs w:val="22"/>
      <w:lang w:val="pt-BR"/>
    </w:rPr>
  </w:style>
  <w:style w:type="character" w:customStyle="1" w:styleId="IngetavstndChar">
    <w:name w:val="Inget avstånd Char"/>
    <w:basedOn w:val="DefaultParagraphFont"/>
    <w:link w:val="Ingetavstnd1"/>
    <w:uiPriority w:val="1"/>
    <w:rsid w:val="007D33FA"/>
    <w:rPr>
      <w:rFonts w:eastAsia="Times New Roman"/>
      <w:sz w:val="22"/>
      <w:szCs w:val="22"/>
      <w:lang w:val="pt-BR" w:eastAsia="en-US" w:bidi="ar-SA"/>
    </w:rPr>
  </w:style>
  <w:style w:type="character" w:styleId="Hyperlink">
    <w:name w:val="Hyperlink"/>
    <w:basedOn w:val="DefaultParagraphFont"/>
    <w:uiPriority w:val="99"/>
    <w:unhideWhenUsed/>
    <w:rsid w:val="00373F2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73F26"/>
    <w:pPr>
      <w:tabs>
        <w:tab w:val="left" w:pos="284"/>
        <w:tab w:val="right" w:leader="dot" w:pos="9062"/>
      </w:tabs>
      <w:spacing w:before="120"/>
      <w:jc w:val="both"/>
    </w:pPr>
    <w:rPr>
      <w:rFonts w:ascii="EideticModernSmallcaps" w:eastAsia="Times" w:hAnsi="EideticModernSmallcaps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73F26"/>
    <w:pPr>
      <w:tabs>
        <w:tab w:val="left" w:pos="567"/>
        <w:tab w:val="right" w:leader="dot" w:pos="9062"/>
      </w:tabs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73F26"/>
    <w:pPr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Estilo1">
    <w:name w:val="Estilo1"/>
    <w:uiPriority w:val="99"/>
    <w:rsid w:val="00F07E04"/>
    <w:pPr>
      <w:numPr>
        <w:numId w:val="6"/>
      </w:numPr>
    </w:pPr>
  </w:style>
  <w:style w:type="paragraph" w:customStyle="1" w:styleId="Mellanmrktrutnt1-dekorfrg21">
    <w:name w:val="Mellanmörkt rutnät 1 - dekorfärg 21"/>
    <w:basedOn w:val="Normal"/>
    <w:uiPriority w:val="34"/>
    <w:qFormat/>
    <w:rsid w:val="000C1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BodyTextIndent2">
    <w:name w:val="Body Text Indent 2"/>
    <w:basedOn w:val="Normal"/>
    <w:link w:val="BodyTextIndent2Char"/>
    <w:semiHidden/>
    <w:rsid w:val="00B346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346F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B346F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078">
              <w:marLeft w:val="0"/>
              <w:marRight w:val="0"/>
              <w:marTop w:val="180"/>
              <w:marBottom w:val="0"/>
              <w:divBdr>
                <w:top w:val="single" w:sz="12" w:space="9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022">
              <w:marLeft w:val="0"/>
              <w:marRight w:val="0"/>
              <w:marTop w:val="180"/>
              <w:marBottom w:val="0"/>
              <w:divBdr>
                <w:top w:val="single" w:sz="12" w:space="9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perform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>TP</Company>
  <LinksUpToDate>false</LinksUpToDate>
  <CharactersWithSpaces>2258</CharactersWithSpaces>
  <SharedDoc>false</SharedDoc>
  <HLinks>
    <vt:vector size="6" baseType="variant"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http://www.teleperformance.com/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alexandre.felix</dc:creator>
  <cp:keywords/>
  <dc:description/>
  <cp:lastModifiedBy>Jonasno</cp:lastModifiedBy>
  <cp:revision>3</cp:revision>
  <cp:lastPrinted>2010-04-29T07:46:00Z</cp:lastPrinted>
  <dcterms:created xsi:type="dcterms:W3CDTF">2011-02-24T08:35:00Z</dcterms:created>
  <dcterms:modified xsi:type="dcterms:W3CDTF">2011-03-02T10:36:00Z</dcterms:modified>
</cp:coreProperties>
</file>