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/>
        </w:rPr>
      </w:pPr>
    </w:p>
    <w:p w:rsidR="00EF0388" w:rsidRPr="00EF0388" w:rsidRDefault="00907ACF" w:rsidP="007A2940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noProof/>
          <w:sz w:val="22"/>
          <w:szCs w:val="22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8752" behindDoc="1" locked="0" layoutInCell="1" allowOverlap="1" wp14:anchorId="753B35F3" wp14:editId="7B919AD8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1" locked="0" layoutInCell="1" allowOverlap="1" wp14:anchorId="1BEE3C25" wp14:editId="1D860BA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b/>
          <w:noProof/>
          <w:sz w:val="22"/>
          <w:szCs w:val="22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6704" behindDoc="1" locked="0" layoutInCell="1" allowOverlap="1" wp14:anchorId="3A7A69C0" wp14:editId="0537C14C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C20FD9" w:rsidRPr="009510FF" w:rsidRDefault="00C20FD9" w:rsidP="00C20FD9">
      <w:pPr>
        <w:widowControl w:val="0"/>
        <w:spacing w:line="360" w:lineRule="auto"/>
        <w:ind w:right="2693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/>
          <w:b/>
          <w:sz w:val="22"/>
        </w:rPr>
        <w:t xml:space="preserve">Meget praktisk krympetang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20FD9" w:rsidRPr="009510FF" w:rsidRDefault="00C20FD9" w:rsidP="00C20FD9">
      <w:pPr>
        <w:spacing w:line="360" w:lineRule="auto"/>
        <w:ind w:right="2693"/>
        <w:rPr>
          <w:rFonts w:ascii="Helvetica" w:hAnsi="Helvetica" w:cs="Helvetica"/>
          <w:b/>
        </w:rPr>
      </w:pPr>
    </w:p>
    <w:p w:rsidR="00C20FD9" w:rsidRPr="009510FF" w:rsidRDefault="00C20FD9" w:rsidP="00C20FD9">
      <w:pPr>
        <w:widowControl w:val="0"/>
        <w:spacing w:line="360" w:lineRule="auto"/>
        <w:ind w:right="2693"/>
        <w:rPr>
          <w:rFonts w:ascii="Helvetica" w:hAnsi="Helvetica" w:cs="Helvetica"/>
        </w:rPr>
      </w:pPr>
      <w:r>
        <w:rPr>
          <w:rFonts w:ascii="Helvetica" w:hAnsi="Helvetica"/>
        </w:rPr>
        <w:t>Med sin Crimpfox Centrus kan Phoenix Contact presentere en selvregulerende krympetang til endehylser som gjør arbeidet absolutt effektivt og praktisk.</w:t>
      </w:r>
    </w:p>
    <w:p w:rsidR="009510FF" w:rsidRDefault="00C20FD9" w:rsidP="00C20FD9">
      <w:pPr>
        <w:widowControl w:val="0"/>
        <w:spacing w:line="360" w:lineRule="auto"/>
        <w:ind w:right="2693"/>
        <w:rPr>
          <w:rFonts w:ascii="Helvetica" w:hAnsi="Helvetica" w:cs="Helvetica"/>
        </w:rPr>
      </w:pPr>
      <w:r>
        <w:rPr>
          <w:rFonts w:ascii="Helvetica" w:hAnsi="Helvetica"/>
        </w:rPr>
        <w:t xml:space="preserve">Den ergonomisk formede designen og det optimaliserte mekaniske systemet gir en prosessikker krymping av endehylser.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510FF" w:rsidRDefault="009510FF" w:rsidP="00C20FD9">
      <w:pPr>
        <w:widowControl w:val="0"/>
        <w:spacing w:line="360" w:lineRule="auto"/>
        <w:ind w:right="2693"/>
        <w:rPr>
          <w:rFonts w:ascii="Helvetica" w:hAnsi="Helvetica" w:cs="Helvetica"/>
        </w:rPr>
      </w:pPr>
    </w:p>
    <w:p w:rsidR="009510FF" w:rsidRDefault="00C20FD9" w:rsidP="00C20FD9">
      <w:pPr>
        <w:widowControl w:val="0"/>
        <w:spacing w:line="360" w:lineRule="auto"/>
        <w:ind w:right="2693"/>
        <w:rPr>
          <w:rFonts w:ascii="Helvetica" w:hAnsi="Helvetica" w:cs="Helvetica"/>
        </w:rPr>
      </w:pPr>
      <w:r>
        <w:rPr>
          <w:rFonts w:ascii="Helvetica" w:hAnsi="Helvetica"/>
        </w:rPr>
        <w:t xml:space="preserve">Grepet på den kompakte krympetangen har liten bredde. Den ligger derfor godt i enhver hånd og gjør tangen meget praktisk i bruk. </w:t>
      </w:r>
      <w:r>
        <w:rPr>
          <w:rFonts w:ascii="Helvetica" w:hAnsi="Helvetica"/>
        </w:rPr>
        <w:t xml:space="preserve">De manuelle kreftene som kreves for å oppnå et optimalt krymperesultat er ved dette nye konseptet redusert med opptil 30 %. </w:t>
      </w:r>
      <w:r>
        <w:rPr>
          <w:rFonts w:ascii="Helvetica" w:hAnsi="Helvetica"/>
        </w:rPr>
        <w:t xml:space="preserve">Returkreftene som oppstår når tangen åpnes, er også betydelig redusert.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510FF" w:rsidRDefault="009510FF" w:rsidP="00C20FD9">
      <w:pPr>
        <w:widowControl w:val="0"/>
        <w:spacing w:line="360" w:lineRule="auto"/>
        <w:ind w:right="2693"/>
        <w:rPr>
          <w:rFonts w:ascii="Helvetica" w:hAnsi="Helvetica" w:cs="Helvetica"/>
        </w:rPr>
      </w:pPr>
    </w:p>
    <w:p w:rsidR="00C20FD9" w:rsidRDefault="00C20FD9" w:rsidP="00C20FD9">
      <w:pPr>
        <w:widowControl w:val="0"/>
        <w:spacing w:line="360" w:lineRule="auto"/>
        <w:ind w:right="2693"/>
        <w:rPr>
          <w:rFonts w:ascii="Helvetica" w:hAnsi="Helvetica" w:cs="Helvetica"/>
        </w:rPr>
      </w:pPr>
      <w:r>
        <w:rPr>
          <w:rFonts w:ascii="Helvetica" w:hAnsi="Helvetica"/>
        </w:rPr>
        <w:t xml:space="preserve">Produktserien omfatter to størrelser, henholdsvis med kvadratisk eller heksagonal krympeform som dekker et tverrsnittsområde fra 0,14 til 6 mm² henholdsvis 0,14 til 10 mm². </w:t>
      </w:r>
      <w:r>
        <w:rPr>
          <w:rFonts w:ascii="Helvetica" w:hAnsi="Helvetica"/>
        </w:rPr>
        <w:t xml:space="preserve">Tanghodets stabile deksel er en ekstra fordel. Det beskytter verktøyet mot skader etter mekaniske påvirkninger og hvis det skulle falle ned. </w:t>
      </w:r>
      <w:r>
        <w:rPr>
          <w:rFonts w:ascii="Helvetica" w:hAnsi="Helvetica"/>
        </w:rPr>
        <w:t>Krympetangen forenkler krymping av isolerte, uisolerte og Twin-endehylser på samtlige nivåer, gjør krympingen mer praktisk og effektiv og optimaliserer kvaliteten.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510FF" w:rsidRDefault="009510FF" w:rsidP="00C20FD9">
      <w:pPr>
        <w:widowControl w:val="0"/>
        <w:spacing w:line="360" w:lineRule="auto"/>
        <w:ind w:right="2693"/>
        <w:rPr>
          <w:rFonts w:ascii="Helvetica" w:hAnsi="Helvetica" w:cs="Helvetica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510FF" w:rsidRPr="009510FF" w:rsidRDefault="009510FF" w:rsidP="00C20FD9">
      <w:pPr>
        <w:widowControl w:val="0"/>
        <w:spacing w:line="360" w:lineRule="auto"/>
        <w:ind w:right="2693"/>
        <w:rPr>
          <w:rFonts w:ascii="Helvetica" w:hAnsi="Helvetica" w:cs="Helvetica"/>
        </w:rPr>
      </w:pPr>
      <w:bookmarkStart w:id="1" w:name="_GoBack"/>
      <w:bookmarkEnd w:id="1"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114B5" w:rsidRDefault="002114B5" w:rsidP="00A15E86">
      <w:pPr>
        <w:spacing w:line="360" w:lineRule="auto"/>
        <w:rPr>
          <w:rFonts w:ascii="Helvetica" w:hAnsi="Helvetica"/>
          <w:b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F0388" w:rsidRDefault="00EF0388" w:rsidP="00A15E86">
      <w:pPr>
        <w:spacing w:line="360" w:lineRule="auto"/>
        <w:rPr>
          <w:rFonts w:ascii="Helvetica" w:hAnsi="Helvetica"/>
          <w:b/>
        </w:rPr>
      </w:pPr>
    </w:p>
    <w:p w:rsidR="00A15E86" w:rsidRDefault="00DF21A5" w:rsidP="00A15E86">
      <w:pPr>
        <w:spacing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4805</w:t>
      </w: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 xml:space="preserve">Oppgis ved angivelse av sifre i forbindelse med </w:t>
      </w:r>
    </w:p>
    <w:p w:rsidR="005C67CD" w:rsidRPr="001D2FDB" w:rsidRDefault="00A15E86" w:rsidP="00A15E86">
      <w:pPr>
        <w:spacing w:line="360" w:lineRule="auto"/>
        <w:rPr>
          <w:rFonts w:ascii="Helvetica" w:hAnsi="Helvetica"/>
          <w:b/>
        </w:rPr>
      </w:pPr>
      <w:r>
        <w:tab/>
      </w:r>
      <w:r>
        <w:tab/>
      </w:r>
      <w:r>
        <w:tab/>
      </w:r>
      <w:r>
        <w:tab/>
      </w:r>
      <w:r>
        <w:rPr>
          <w:rFonts w:ascii="Helvetica" w:hAnsi="Helvetica"/>
        </w:rPr>
        <w:t>leserservice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C67CD" w:rsidRPr="001D2FD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1778E4" w:rsidRDefault="001778E4">
      <w:pPr/>
      <w:r>
        <w:separator/>
      </w:r>
    </w:p>
  </w:endnote>
  <w:endnote w:type="continuationSeparator" w:id="0">
    <w:p w:rsidR="001778E4" w:rsidRDefault="001778E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707D4" w:rsidRDefault="001778E4">
    <w:pPr>
      <w:pStyle w:val="Fuzeile"/>
      <w:jc w:val="center"/>
      <w:rPr>
        <w:rFonts w:ascii="PxC Helvetica" w:hAnsi="PxC Helvetica" w:cs="PxC Helvetica"/>
        <w:b/>
        <w:sz w:val="22"/>
      </w:rPr>
    </w:pPr>
    <w:r>
      <w:rPr>
        <w:rFonts w:ascii="PxC Helvetica" w:hAnsi="PxC Helvetica"/>
        <w:b/>
        <w:sz w:val="22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Presse- und Öffentlichkeitsarbeit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Eva von der Weppen M.A.</w:t>
    </w:r>
  </w:p>
  <w:p w:rsidR="001778E4" w:rsidRPr="00D707D4" w:rsidRDefault="001778E4">
    <w:pPr>
      <w:pStyle w:val="Fuzeile"/>
      <w:jc w:val="center"/>
      <w:rPr>
        <w:rFonts w:ascii="PxC Helvetica" w:hAnsi="PxC Helvetica" w:cs="PxC Helvetica"/>
        <w:b/>
        <w:sz w:val="22"/>
        <w:lang/>
      </w:rPr>
    </w:pPr>
    <w:r>
      <w:rPr>
        <w:rFonts w:ascii="PxC Helvetica" w:hAnsi="PxC Helvetica"/>
        <w:b/>
        <w:sz w:val="22"/>
      </w:rPr>
      <w:t xml:space="preserve">e-mail:eweppen@phoenixcontact.com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Tel. (0 52 35) 3-41713 </w:t>
    </w:r>
    <w:r w:rsidRPr="00D707D4">
      <w:rPr>
        <w:rFonts w:ascii="PxC Helvetica" w:hAnsi="PxC Helvetica" w:cs="PxC Helvetica"/>
        <w:b/>
        <w:sz w:val="22"/>
      </w:rPr>
      <w:sym w:font="Symbol" w:char="F0B7"/>
    </w:r>
    <w:r>
      <w:rPr>
        <w:rFonts w:ascii="PxC Helvetica" w:hAnsi="PxC Helvetica"/>
        <w:b/>
        <w:sz w:val="22"/>
      </w:rPr>
      <w:t xml:space="preserve"> Fax 3-418 25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1778E4" w:rsidRDefault="001778E4">
      <w:pPr/>
      <w:r>
        <w:separator/>
      </w:r>
    </w:p>
  </w:footnote>
  <w:footnote w:type="continuationSeparator" w:id="0">
    <w:p w:rsidR="001778E4" w:rsidRDefault="001778E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Pressemelding</w:t>
    </w:r>
    <w:r>
      <w:tab/>
    </w:r>
    <w:r>
      <w:tab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778E4" w:rsidRDefault="001778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nb-NO" w:eastAsia="nb-NO" w:bidi="nb-NO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nb-NO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emf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von der Weppen, Eva (pbwe04)</cp:lastModifiedBy>
  <cp:revision>3</cp:revision>
  <cp:lastPrinted>2013-11-20T12:39:00Z</cp:lastPrinted>
  <dcterms:created xsi:type="dcterms:W3CDTF">2015-11-04T10:44:00Z</dcterms:created>
  <dcterms:modified xsi:type="dcterms:W3CDTF">2015-11-04T12:45:00Z</dcterms:modified>
</cp:coreProperties>
</file>