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54" w:rsidRDefault="001F7C54" w:rsidP="001F7C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Välkommen till höstens seminarier</w:t>
      </w:r>
    </w:p>
    <w:p w:rsidR="001F7C54" w:rsidRDefault="001F7C54" w:rsidP="001F7C54"/>
    <w:p w:rsidR="00C520CE" w:rsidRDefault="00181BC8" w:rsidP="00C520CE">
      <w:r>
        <w:t>Nu är höstens seminarier</w:t>
      </w:r>
      <w:r w:rsidR="00C520CE">
        <w:t xml:space="preserve"> fastställda . Många intressanta och </w:t>
      </w:r>
      <w:r w:rsidR="00C520CE">
        <w:t>högaktuella ämnen kommer att tas upp</w:t>
      </w:r>
      <w:r w:rsidR="00C520CE">
        <w:t>. Några exempel är:</w:t>
      </w:r>
    </w:p>
    <w:p w:rsidR="00C520CE" w:rsidRDefault="00C520CE" w:rsidP="00C520CE"/>
    <w:p w:rsidR="00C520CE" w:rsidRDefault="00C520CE" w:rsidP="00C520CE">
      <w:pPr>
        <w:pStyle w:val="Liststycke"/>
        <w:numPr>
          <w:ilvl w:val="0"/>
          <w:numId w:val="1"/>
        </w:numPr>
      </w:pPr>
      <w:r>
        <w:t>Nya F-gasförordningen – status och konsekvenser</w:t>
      </w:r>
    </w:p>
    <w:p w:rsidR="00C520CE" w:rsidRDefault="00C520CE" w:rsidP="00C520CE">
      <w:pPr>
        <w:pStyle w:val="Liststycke"/>
        <w:numPr>
          <w:ilvl w:val="0"/>
          <w:numId w:val="1"/>
        </w:numPr>
      </w:pPr>
      <w:r>
        <w:t>Elbehörighet, vad gäller för vår bransch</w:t>
      </w:r>
    </w:p>
    <w:p w:rsidR="00C520CE" w:rsidRDefault="00C520CE" w:rsidP="00C520CE">
      <w:pPr>
        <w:pStyle w:val="Liststycke"/>
        <w:numPr>
          <w:ilvl w:val="0"/>
          <w:numId w:val="1"/>
        </w:numPr>
      </w:pPr>
      <w:r>
        <w:t>Svensk Kylnorm – Ny utgåva Allmän del 2, Tryckavsäkring</w:t>
      </w:r>
    </w:p>
    <w:p w:rsidR="00C520CE" w:rsidRDefault="00C520CE" w:rsidP="00C520CE">
      <w:pPr>
        <w:pStyle w:val="Liststycke"/>
        <w:numPr>
          <w:ilvl w:val="0"/>
          <w:numId w:val="1"/>
        </w:numPr>
      </w:pPr>
      <w:r>
        <w:t>Kompetensförsörjning – avgörande för branschens framtid</w:t>
      </w:r>
    </w:p>
    <w:p w:rsidR="00C520CE" w:rsidRDefault="00C520CE" w:rsidP="00C520CE">
      <w:pPr>
        <w:pStyle w:val="Liststycke"/>
        <w:numPr>
          <w:ilvl w:val="0"/>
          <w:numId w:val="1"/>
        </w:numPr>
      </w:pPr>
      <w:r>
        <w:t>Entreprenadjuridik – några exempel från affärsmannaskapkursen</w:t>
      </w:r>
    </w:p>
    <w:p w:rsidR="00C520CE" w:rsidRDefault="00C520CE" w:rsidP="00C520CE"/>
    <w:p w:rsidR="00181BC8" w:rsidRPr="00181BC8" w:rsidRDefault="00181BC8" w:rsidP="001F7C54">
      <w:pPr>
        <w:rPr>
          <w:b/>
        </w:rPr>
      </w:pPr>
      <w:r w:rsidRPr="00181BC8">
        <w:rPr>
          <w:b/>
        </w:rPr>
        <w:t>Orter</w:t>
      </w:r>
    </w:p>
    <w:p w:rsidR="001F7C54" w:rsidRDefault="001F7C54" w:rsidP="001F7C54">
      <w:r>
        <w:t>26/11                  Göteborg         Eftermiddag 11.30-16.30         (lunch 11.30-12.30)</w:t>
      </w:r>
    </w:p>
    <w:p w:rsidR="001F7C54" w:rsidRDefault="001F7C54" w:rsidP="001F7C54">
      <w:r>
        <w:t>27/11                  Helsingborg     Eftermiddag 11.30-16.30         (lunch 11.30-12.30)</w:t>
      </w:r>
    </w:p>
    <w:p w:rsidR="001F7C54" w:rsidRDefault="001F7C54" w:rsidP="001F7C54">
      <w:r>
        <w:t>28/11                  Växjö                 Eftermiddag 11.30-16.30         (lunch 11.30-12.30)</w:t>
      </w:r>
    </w:p>
    <w:p w:rsidR="001F7C54" w:rsidRDefault="001F7C54" w:rsidP="001F7C54">
      <w:r>
        <w:t>29/11                  Jönköping        Förmiddag 07.30-12.00            (frukost 07.30-08.00)</w:t>
      </w:r>
    </w:p>
    <w:p w:rsidR="001F7C54" w:rsidRDefault="001F7C54" w:rsidP="001F7C54"/>
    <w:p w:rsidR="001F7C54" w:rsidRDefault="001F7C54" w:rsidP="001F7C54">
      <w:r>
        <w:t>3/12                    Umeå                 Eftermiddag 11.30-16.30         (lunch 11.30-12.30)</w:t>
      </w:r>
    </w:p>
    <w:p w:rsidR="001F7C54" w:rsidRDefault="001F7C54" w:rsidP="001F7C54">
      <w:r>
        <w:t>4/12                    Östersund        Eftermiddag 11.30-16.30         (lunch 11.30-12.30)</w:t>
      </w:r>
    </w:p>
    <w:p w:rsidR="001F7C54" w:rsidRDefault="001F7C54" w:rsidP="001F7C54">
      <w:r>
        <w:t>5/12                    Örebro              Eftermiddag 11.30-16.30         (lunch 11.30-12.30)</w:t>
      </w:r>
    </w:p>
    <w:p w:rsidR="001F7C54" w:rsidRDefault="001F7C54" w:rsidP="001F7C54">
      <w:r>
        <w:t>6/12                    Stockholm        Förmiddag 07.30-12.00            (frukost 07.30-08.00)</w:t>
      </w:r>
    </w:p>
    <w:p w:rsidR="001F7C54" w:rsidRDefault="001F7C54" w:rsidP="001F7C54"/>
    <w:p w:rsidR="001F7C54" w:rsidRDefault="00C520CE" w:rsidP="001F7C54">
      <w:pPr>
        <w:rPr>
          <w:i/>
          <w:iCs/>
        </w:rPr>
      </w:pPr>
      <w:r>
        <w:rPr>
          <w:i/>
          <w:iCs/>
        </w:rPr>
        <w:t>Exakt plats kommer att meddelas senare. Anmäl dig redan idag</w:t>
      </w:r>
      <w:r w:rsidR="00181BC8">
        <w:rPr>
          <w:i/>
          <w:iCs/>
        </w:rPr>
        <w:t xml:space="preserve"> till Johan Landé, johan.lande@kvforetagen.se</w:t>
      </w:r>
      <w:bookmarkStart w:id="0" w:name="_GoBack"/>
      <w:bookmarkEnd w:id="0"/>
      <w:r>
        <w:rPr>
          <w:i/>
          <w:iCs/>
        </w:rPr>
        <w:t>.</w:t>
      </w:r>
    </w:p>
    <w:p w:rsidR="00181BC8" w:rsidRDefault="00181BC8" w:rsidP="001F7C54">
      <w:pPr>
        <w:rPr>
          <w:b/>
          <w:iCs/>
        </w:rPr>
      </w:pPr>
    </w:p>
    <w:p w:rsidR="00181BC8" w:rsidRPr="00181BC8" w:rsidRDefault="001F7C54" w:rsidP="001F7C54">
      <w:pPr>
        <w:rPr>
          <w:b/>
          <w:iCs/>
        </w:rPr>
      </w:pPr>
      <w:r w:rsidRPr="00181BC8">
        <w:rPr>
          <w:b/>
          <w:iCs/>
        </w:rPr>
        <w:t>Pris</w:t>
      </w:r>
    </w:p>
    <w:p w:rsidR="001F7C54" w:rsidRDefault="001F7C54" w:rsidP="001F7C54">
      <w:pPr>
        <w:rPr>
          <w:i/>
          <w:iCs/>
        </w:rPr>
      </w:pPr>
      <w:r>
        <w:rPr>
          <w:i/>
          <w:iCs/>
        </w:rPr>
        <w:t>1 400:- för medlemmar, 1 900:- för icke medlemmar</w:t>
      </w:r>
    </w:p>
    <w:p w:rsidR="00BC0AE6" w:rsidRDefault="00181BC8"/>
    <w:p w:rsidR="00C520CE" w:rsidRDefault="00C520CE"/>
    <w:sectPr w:rsidR="00C52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D5BB8"/>
    <w:multiLevelType w:val="hybridMultilevel"/>
    <w:tmpl w:val="B1C2F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54"/>
    <w:rsid w:val="00181BC8"/>
    <w:rsid w:val="001F3C18"/>
    <w:rsid w:val="001F7C54"/>
    <w:rsid w:val="006212F7"/>
    <w:rsid w:val="00C5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54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F7C5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54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F7C5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213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Svenskt Naringsliv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Branting, Cecilia</dc:creator>
  <cp:lastModifiedBy>Branting, Cecilia</cp:lastModifiedBy>
  <cp:revision>2</cp:revision>
  <dcterms:created xsi:type="dcterms:W3CDTF">2013-09-23T08:45:00Z</dcterms:created>
  <dcterms:modified xsi:type="dcterms:W3CDTF">2013-09-23T09:01:00Z</dcterms:modified>
</cp:coreProperties>
</file>