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E07530" w14:textId="77777777" w:rsidR="008A2BA5" w:rsidRDefault="008A2BA5" w:rsidP="008A2BA5">
      <w:pPr>
        <w:widowControl w:val="0"/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ascii="AkzidenzGroteskBE-Regular" w:hAnsi="AkzidenzGroteskBE-Regular" w:cs="AkzidenzGroteskBE-Regular"/>
          <w:color w:val="000000"/>
          <w:sz w:val="21"/>
          <w:szCs w:val="21"/>
        </w:rPr>
      </w:pPr>
    </w:p>
    <w:p w14:paraId="6CFCB93B" w14:textId="77777777" w:rsidR="008A2BA5" w:rsidRDefault="008A2BA5" w:rsidP="008A2BA5">
      <w:pPr>
        <w:widowControl w:val="0"/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ascii="AkzidenzGroteskBE-Regular" w:hAnsi="AkzidenzGroteskBE-Regular" w:cs="AkzidenzGroteskBE-Regular"/>
          <w:color w:val="000000"/>
          <w:sz w:val="21"/>
          <w:szCs w:val="21"/>
        </w:rPr>
      </w:pPr>
    </w:p>
    <w:p w14:paraId="365B03F2" w14:textId="77777777" w:rsidR="008A2BA5" w:rsidRDefault="008A2BA5" w:rsidP="008A2BA5">
      <w:pPr>
        <w:widowControl w:val="0"/>
        <w:suppressAutoHyphens/>
        <w:autoSpaceDE w:val="0"/>
        <w:autoSpaceDN w:val="0"/>
        <w:adjustRightInd w:val="0"/>
        <w:spacing w:after="60" w:line="360" w:lineRule="auto"/>
        <w:jc w:val="both"/>
        <w:textAlignment w:val="baseline"/>
        <w:rPr>
          <w:rFonts w:ascii="AkzidenzGroteskBE-Regular" w:hAnsi="AkzidenzGroteskBE-Regular" w:cs="AkzidenzGroteskBE-Regular"/>
          <w:color w:val="000000"/>
          <w:sz w:val="21"/>
          <w:szCs w:val="21"/>
        </w:rPr>
      </w:pPr>
    </w:p>
    <w:p w14:paraId="5CB329F6" w14:textId="77777777" w:rsidR="008A2BA5" w:rsidRDefault="008A2BA5" w:rsidP="008A2BA5">
      <w:pPr>
        <w:widowControl w:val="0"/>
        <w:suppressAutoHyphens/>
        <w:autoSpaceDE w:val="0"/>
        <w:autoSpaceDN w:val="0"/>
        <w:adjustRightInd w:val="0"/>
        <w:spacing w:after="60" w:line="360" w:lineRule="auto"/>
        <w:textAlignment w:val="baseline"/>
        <w:rPr>
          <w:rFonts w:ascii="AkzidenzGroteskBE-Regular" w:hAnsi="AkzidenzGroteskBE-Regular" w:cs="AkzidenzGroteskBE-Regular"/>
          <w:color w:val="000000"/>
          <w:sz w:val="21"/>
          <w:szCs w:val="21"/>
        </w:rPr>
      </w:pPr>
    </w:p>
    <w:p w14:paraId="605DB468" w14:textId="77777777" w:rsidR="005E56CB" w:rsidRPr="005E56CB" w:rsidRDefault="005E56CB" w:rsidP="005E56CB">
      <w:pPr>
        <w:widowControl w:val="0"/>
        <w:suppressAutoHyphens/>
        <w:autoSpaceDE w:val="0"/>
        <w:autoSpaceDN w:val="0"/>
        <w:adjustRightInd w:val="0"/>
        <w:spacing w:after="240" w:line="360" w:lineRule="auto"/>
        <w:textAlignment w:val="baseline"/>
        <w:rPr>
          <w:rFonts w:ascii="Vox-Regular" w:hAnsi="Vox-Regular" w:cs="Vox-Regular"/>
          <w:color w:val="33414A"/>
          <w:sz w:val="34"/>
          <w:szCs w:val="34"/>
        </w:rPr>
      </w:pPr>
      <w:proofErr w:type="spellStart"/>
      <w:r w:rsidRPr="005E56CB">
        <w:rPr>
          <w:rFonts w:ascii="Vox-Regular" w:hAnsi="Vox-Regular" w:cs="Vox-Regular"/>
          <w:color w:val="33414A"/>
          <w:sz w:val="34"/>
          <w:szCs w:val="34"/>
        </w:rPr>
        <w:t>CSI</w:t>
      </w:r>
      <w:proofErr w:type="spellEnd"/>
      <w:r w:rsidRPr="005E56CB">
        <w:rPr>
          <w:rFonts w:ascii="Vox-Regular" w:hAnsi="Vox-Regular" w:cs="Vox-Regular"/>
          <w:color w:val="33414A"/>
          <w:sz w:val="34"/>
          <w:szCs w:val="34"/>
        </w:rPr>
        <w:t xml:space="preserve"> 2600 - Smart kraftpaket för tillfällig tillståndskontroll</w:t>
      </w:r>
    </w:p>
    <w:p w14:paraId="05DEE528" w14:textId="77777777" w:rsidR="005E56CB" w:rsidRPr="005E56CB" w:rsidRDefault="005E56CB" w:rsidP="00A50F3F">
      <w:pPr>
        <w:widowControl w:val="0"/>
        <w:tabs>
          <w:tab w:val="left" w:pos="220"/>
        </w:tabs>
        <w:suppressAutoHyphens/>
        <w:autoSpaceDE w:val="0"/>
        <w:autoSpaceDN w:val="0"/>
        <w:adjustRightInd w:val="0"/>
        <w:spacing w:after="60" w:line="360" w:lineRule="auto"/>
        <w:textAlignment w:val="baseline"/>
        <w:rPr>
          <w:rFonts w:ascii="AkzidenzGroteskBE-Regular" w:hAnsi="AkzidenzGroteskBE-Regular" w:cs="AkzidenzGroteskBE-Regular"/>
          <w:color w:val="000000"/>
          <w:sz w:val="20"/>
          <w:szCs w:val="20"/>
        </w:rPr>
      </w:pPr>
      <w:r w:rsidRPr="005E56CB">
        <w:rPr>
          <w:rFonts w:ascii="AkzidenzGroteskBE-Regular" w:hAnsi="AkzidenzGroteskBE-Regular" w:cs="AkzidenzGroteskBE-Regular"/>
          <w:color w:val="000000"/>
          <w:sz w:val="20"/>
          <w:szCs w:val="20"/>
        </w:rPr>
        <w:t xml:space="preserve">Med full kontroll på anläggningens kondition kan underhållsavdelningen i tid spåra och analysera tekniska problem och planera rätt åtgärder. Nya </w:t>
      </w:r>
      <w:proofErr w:type="spellStart"/>
      <w:r w:rsidRPr="005E56CB">
        <w:rPr>
          <w:rFonts w:ascii="AkzidenzGroteskBE-Regular" w:hAnsi="AkzidenzGroteskBE-Regular" w:cs="AkzidenzGroteskBE-Regular"/>
          <w:color w:val="000000"/>
          <w:sz w:val="20"/>
          <w:szCs w:val="20"/>
        </w:rPr>
        <w:t>CSI</w:t>
      </w:r>
      <w:proofErr w:type="spellEnd"/>
      <w:r w:rsidRPr="005E56CB">
        <w:rPr>
          <w:rFonts w:ascii="AkzidenzGroteskBE-Regular" w:hAnsi="AkzidenzGroteskBE-Regular" w:cs="AkzidenzGroteskBE-Regular"/>
          <w:color w:val="000000"/>
          <w:sz w:val="20"/>
          <w:szCs w:val="20"/>
        </w:rPr>
        <w:t xml:space="preserve"> 2600 – portabelt online-system för vibrationsanalys – underlättar övervakningsarbetet. En bärbar analysator för periodvisa kontroller av roterande utrustning. </w:t>
      </w:r>
      <w:r>
        <w:rPr>
          <w:rFonts w:ascii="AkzidenzGroteskBE-Regular" w:hAnsi="AkzidenzGroteskBE-Regular" w:cs="AkzidenzGroteskBE-Regular"/>
          <w:color w:val="000000"/>
          <w:sz w:val="20"/>
          <w:szCs w:val="20"/>
        </w:rPr>
        <w:br/>
      </w:r>
      <w:r w:rsidRPr="005E56CB">
        <w:rPr>
          <w:rFonts w:ascii="AkzidenzGroteskBE-Regular" w:hAnsi="AkzidenzGroteskBE-Regular" w:cs="AkzidenzGroteskBE-Regular"/>
          <w:color w:val="000000"/>
          <w:sz w:val="20"/>
          <w:szCs w:val="20"/>
        </w:rPr>
        <w:t>Ett smart alternativ i lägen där en fullskalig, permanent installation av online-utrustning ännu inte har prioriterats.</w:t>
      </w:r>
      <w:r>
        <w:rPr>
          <w:rFonts w:ascii="AkzidenzGroteskBE-Regular" w:hAnsi="AkzidenzGroteskBE-Regular" w:cs="AkzidenzGroteskBE-Regular"/>
          <w:color w:val="000000"/>
          <w:sz w:val="20"/>
          <w:szCs w:val="20"/>
        </w:rPr>
        <w:br/>
      </w:r>
    </w:p>
    <w:p w14:paraId="5309EE2C" w14:textId="77777777" w:rsidR="005E56CB" w:rsidRPr="005E56CB" w:rsidRDefault="005E56CB" w:rsidP="00A50F3F">
      <w:pPr>
        <w:widowControl w:val="0"/>
        <w:tabs>
          <w:tab w:val="left" w:pos="320"/>
        </w:tabs>
        <w:autoSpaceDE w:val="0"/>
        <w:autoSpaceDN w:val="0"/>
        <w:adjustRightInd w:val="0"/>
        <w:spacing w:line="360" w:lineRule="auto"/>
        <w:textAlignment w:val="center"/>
        <w:rPr>
          <w:rFonts w:ascii="AkzidenzGroteskBE-Md" w:hAnsi="AkzidenzGroteskBE-Md" w:cs="AkzidenzGroteskBE-Md"/>
          <w:color w:val="000000"/>
          <w:spacing w:val="3"/>
          <w:sz w:val="22"/>
          <w:szCs w:val="22"/>
        </w:rPr>
      </w:pPr>
      <w:r w:rsidRPr="005E56CB">
        <w:rPr>
          <w:rFonts w:ascii="AkzidenzGroteskBE-Md" w:hAnsi="AkzidenzGroteskBE-Md" w:cs="AkzidenzGroteskBE-Md"/>
          <w:color w:val="000000"/>
          <w:spacing w:val="3"/>
          <w:sz w:val="22"/>
          <w:szCs w:val="22"/>
        </w:rPr>
        <w:t>Specialister på tillståndsbaserat underhåll</w:t>
      </w:r>
    </w:p>
    <w:p w14:paraId="3F02E221" w14:textId="77777777" w:rsidR="005E56CB" w:rsidRPr="005E56CB" w:rsidRDefault="005E56CB" w:rsidP="005E56CB">
      <w:pPr>
        <w:widowControl w:val="0"/>
        <w:tabs>
          <w:tab w:val="left" w:pos="220"/>
        </w:tabs>
        <w:suppressAutoHyphens/>
        <w:autoSpaceDE w:val="0"/>
        <w:autoSpaceDN w:val="0"/>
        <w:adjustRightInd w:val="0"/>
        <w:spacing w:after="60" w:line="360" w:lineRule="auto"/>
        <w:textAlignment w:val="baseline"/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</w:pPr>
      <w:r w:rsidRPr="005E56CB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>Periodiska tillståndskontroller av pumpar, kompressorer, turbiner och ventiler ger värdefull information om utrustningens status. Kunskap om anläggningens kondition förbättrar förutsättningarna för att i tid vidta nödvändiga underhållsåtgärder och undvika kostsamma driftstopp.</w:t>
      </w:r>
    </w:p>
    <w:p w14:paraId="6CA9E527" w14:textId="77777777" w:rsidR="005E56CB" w:rsidRPr="005E56CB" w:rsidRDefault="005E56CB" w:rsidP="00A50F3F">
      <w:pPr>
        <w:widowControl w:val="0"/>
        <w:tabs>
          <w:tab w:val="left" w:pos="220"/>
        </w:tabs>
        <w:suppressAutoHyphens/>
        <w:autoSpaceDE w:val="0"/>
        <w:autoSpaceDN w:val="0"/>
        <w:adjustRightInd w:val="0"/>
        <w:spacing w:after="240" w:line="360" w:lineRule="auto"/>
        <w:textAlignment w:val="baseline"/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</w:pPr>
      <w:r w:rsidRPr="005E56CB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 xml:space="preserve">Värmländska </w:t>
      </w:r>
      <w:proofErr w:type="spellStart"/>
      <w:r w:rsidRPr="005E56CB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>ASKALON</w:t>
      </w:r>
      <w:proofErr w:type="spellEnd"/>
      <w:r w:rsidRPr="005E56CB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 xml:space="preserve"> tillhör de ledande specialisterna på tillståndsbaserat underhåll. Företaget erbjuder flera lösningar, såväl på plats hos kund som genom </w:t>
      </w:r>
      <w:proofErr w:type="spellStart"/>
      <w:r w:rsidRPr="005E56CB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>fjärrövervakning</w:t>
      </w:r>
      <w:proofErr w:type="spellEnd"/>
      <w:r w:rsidRPr="005E56CB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 xml:space="preserve"> via egna </w:t>
      </w:r>
      <w:proofErr w:type="spellStart"/>
      <w:r w:rsidRPr="005E56CB">
        <w:rPr>
          <w:rFonts w:ascii="AkzidenzGroteskBE-Regular" w:hAnsi="AkzidenzGroteskBE-Regular" w:cs="AkzidenzGroteskBE-Regular"/>
          <w:i/>
          <w:iCs/>
          <w:color w:val="000000"/>
          <w:spacing w:val="2"/>
          <w:sz w:val="17"/>
          <w:szCs w:val="17"/>
        </w:rPr>
        <w:t>Askalon</w:t>
      </w:r>
      <w:proofErr w:type="spellEnd"/>
      <w:r w:rsidRPr="005E56CB">
        <w:rPr>
          <w:rFonts w:ascii="AkzidenzGroteskBE-Regular" w:hAnsi="AkzidenzGroteskBE-Regular" w:cs="AkzidenzGroteskBE-Regular"/>
          <w:i/>
          <w:iCs/>
          <w:color w:val="000000"/>
          <w:spacing w:val="2"/>
          <w:sz w:val="17"/>
          <w:szCs w:val="17"/>
        </w:rPr>
        <w:t xml:space="preserve"> </w:t>
      </w:r>
      <w:proofErr w:type="spellStart"/>
      <w:r w:rsidRPr="005E56CB">
        <w:rPr>
          <w:rFonts w:ascii="AkzidenzGroteskBE-Regular" w:hAnsi="AkzidenzGroteskBE-Regular" w:cs="AkzidenzGroteskBE-Regular"/>
          <w:i/>
          <w:iCs/>
          <w:color w:val="000000"/>
          <w:spacing w:val="2"/>
          <w:sz w:val="17"/>
          <w:szCs w:val="17"/>
        </w:rPr>
        <w:t>Remote</w:t>
      </w:r>
      <w:proofErr w:type="spellEnd"/>
      <w:r w:rsidRPr="005E56CB">
        <w:rPr>
          <w:rFonts w:ascii="AkzidenzGroteskBE-Regular" w:hAnsi="AkzidenzGroteskBE-Regular" w:cs="AkzidenzGroteskBE-Regular"/>
          <w:i/>
          <w:iCs/>
          <w:color w:val="000000"/>
          <w:spacing w:val="2"/>
          <w:sz w:val="17"/>
          <w:szCs w:val="17"/>
        </w:rPr>
        <w:t xml:space="preserve"> Diagnostik Center.</w:t>
      </w:r>
    </w:p>
    <w:p w14:paraId="4CC8E8DA" w14:textId="77777777" w:rsidR="005E56CB" w:rsidRPr="005E56CB" w:rsidRDefault="005E56CB" w:rsidP="00A50F3F">
      <w:pPr>
        <w:widowControl w:val="0"/>
        <w:tabs>
          <w:tab w:val="left" w:pos="320"/>
        </w:tabs>
        <w:autoSpaceDE w:val="0"/>
        <w:autoSpaceDN w:val="0"/>
        <w:adjustRightInd w:val="0"/>
        <w:spacing w:line="360" w:lineRule="auto"/>
        <w:textAlignment w:val="center"/>
        <w:rPr>
          <w:rFonts w:ascii="AkzidenzGroteskBE-Md" w:hAnsi="AkzidenzGroteskBE-Md" w:cs="AkzidenzGroteskBE-Md"/>
          <w:color w:val="000000"/>
          <w:spacing w:val="3"/>
          <w:sz w:val="22"/>
          <w:szCs w:val="22"/>
        </w:rPr>
      </w:pPr>
      <w:r w:rsidRPr="005E56CB">
        <w:rPr>
          <w:rFonts w:ascii="AkzidenzGroteskBE-Md" w:hAnsi="AkzidenzGroteskBE-Md" w:cs="AkzidenzGroteskBE-Md"/>
          <w:color w:val="000000"/>
          <w:spacing w:val="3"/>
          <w:sz w:val="22"/>
          <w:szCs w:val="22"/>
        </w:rPr>
        <w:t>Ny portabel enhet för tillfälliga analysbehov</w:t>
      </w:r>
    </w:p>
    <w:p w14:paraId="5299CB63" w14:textId="4C942D7B" w:rsidR="005E56CB" w:rsidRPr="005E56CB" w:rsidRDefault="005E56CB" w:rsidP="005E56CB">
      <w:pPr>
        <w:widowControl w:val="0"/>
        <w:tabs>
          <w:tab w:val="left" w:pos="220"/>
        </w:tabs>
        <w:suppressAutoHyphens/>
        <w:autoSpaceDE w:val="0"/>
        <w:autoSpaceDN w:val="0"/>
        <w:adjustRightInd w:val="0"/>
        <w:spacing w:after="60" w:line="360" w:lineRule="auto"/>
        <w:textAlignment w:val="baseline"/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</w:pPr>
      <w:r w:rsidRPr="005E56CB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 xml:space="preserve">Introduktionen av nya portabla online-systemet </w:t>
      </w:r>
      <w:proofErr w:type="spellStart"/>
      <w:r w:rsidRPr="005E56CB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>CSI</w:t>
      </w:r>
      <w:proofErr w:type="spellEnd"/>
      <w:r w:rsidRPr="005E56CB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 xml:space="preserve"> 2600 vidareutve</w:t>
      </w:r>
      <w:r w:rsidR="00A50F3F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 xml:space="preserve">cklar </w:t>
      </w:r>
      <w:proofErr w:type="spellStart"/>
      <w:r w:rsidR="00A50F3F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>ASKALON:s</w:t>
      </w:r>
      <w:proofErr w:type="spellEnd"/>
      <w:r w:rsidR="00A50F3F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 xml:space="preserve"> arsenal av över</w:t>
      </w:r>
      <w:bookmarkStart w:id="0" w:name="_GoBack"/>
      <w:bookmarkEnd w:id="0"/>
      <w:r w:rsidRPr="005E56CB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>vakningsverktyg. En kraftfull, bärbar 24-kanalers vibrationsanalysator att använda för periodvisa kontroller av maskinutrustning. Ett smart mellanting mellan enskilda periodiserade operatörsronder och en fullskalig online-övervakning.</w:t>
      </w:r>
    </w:p>
    <w:p w14:paraId="711C66C9" w14:textId="77777777" w:rsidR="005E56CB" w:rsidRPr="005E56CB" w:rsidRDefault="005E56CB" w:rsidP="005E56CB">
      <w:pPr>
        <w:widowControl w:val="0"/>
        <w:tabs>
          <w:tab w:val="left" w:pos="220"/>
        </w:tabs>
        <w:suppressAutoHyphens/>
        <w:autoSpaceDE w:val="0"/>
        <w:autoSpaceDN w:val="0"/>
        <w:adjustRightInd w:val="0"/>
        <w:spacing w:after="60" w:line="360" w:lineRule="auto"/>
        <w:textAlignment w:val="baseline"/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</w:pPr>
      <w:r w:rsidRPr="005E56CB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 xml:space="preserve">– </w:t>
      </w:r>
      <w:proofErr w:type="spellStart"/>
      <w:r w:rsidRPr="005E56CB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>CSI</w:t>
      </w:r>
      <w:proofErr w:type="spellEnd"/>
      <w:r w:rsidRPr="005E56CB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 xml:space="preserve"> 2600 är en idealisk lösning vid tillfällen när du under en begränsad period behöver läsa av och analysera en maskins arbete och prestanda, säger </w:t>
      </w:r>
      <w:r w:rsidRPr="005E56CB">
        <w:rPr>
          <w:rFonts w:ascii="AkzidenzGroteskBE-Regular" w:hAnsi="AkzidenzGroteskBE-Regular" w:cs="AkzidenzGroteskBE-Regular"/>
          <w:i/>
          <w:iCs/>
          <w:color w:val="000000"/>
          <w:spacing w:val="2"/>
          <w:sz w:val="17"/>
          <w:szCs w:val="17"/>
        </w:rPr>
        <w:t xml:space="preserve">Martin </w:t>
      </w:r>
      <w:proofErr w:type="spellStart"/>
      <w:r w:rsidRPr="005E56CB">
        <w:rPr>
          <w:rFonts w:ascii="AkzidenzGroteskBE-Regular" w:hAnsi="AkzidenzGroteskBE-Regular" w:cs="AkzidenzGroteskBE-Regular"/>
          <w:i/>
          <w:iCs/>
          <w:color w:val="000000"/>
          <w:spacing w:val="2"/>
          <w:sz w:val="17"/>
          <w:szCs w:val="17"/>
        </w:rPr>
        <w:t>Nytomt</w:t>
      </w:r>
      <w:proofErr w:type="spellEnd"/>
      <w:r w:rsidRPr="005E56CB">
        <w:rPr>
          <w:rFonts w:ascii="AkzidenzGroteskBE-Regular" w:hAnsi="AkzidenzGroteskBE-Regular" w:cs="AkzidenzGroteskBE-Regular"/>
          <w:i/>
          <w:iCs/>
          <w:color w:val="000000"/>
          <w:spacing w:val="2"/>
          <w:sz w:val="17"/>
          <w:szCs w:val="17"/>
        </w:rPr>
        <w:t>,</w:t>
      </w:r>
      <w:r w:rsidRPr="005E56CB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 xml:space="preserve"> Ansvarig för </w:t>
      </w:r>
      <w:proofErr w:type="spellStart"/>
      <w:r w:rsidRPr="005E56CB">
        <w:rPr>
          <w:rFonts w:ascii="AkzidenzGroteskBE-Regular" w:hAnsi="AkzidenzGroteskBE-Regular" w:cs="AkzidenzGroteskBE-Regular"/>
          <w:i/>
          <w:iCs/>
          <w:color w:val="000000"/>
          <w:spacing w:val="2"/>
          <w:sz w:val="17"/>
          <w:szCs w:val="17"/>
        </w:rPr>
        <w:t>Askalon</w:t>
      </w:r>
      <w:proofErr w:type="spellEnd"/>
      <w:r w:rsidRPr="005E56CB">
        <w:rPr>
          <w:rFonts w:ascii="AkzidenzGroteskBE-Regular" w:hAnsi="AkzidenzGroteskBE-Regular" w:cs="AkzidenzGroteskBE-Regular"/>
          <w:i/>
          <w:iCs/>
          <w:color w:val="000000"/>
          <w:spacing w:val="2"/>
          <w:sz w:val="17"/>
          <w:szCs w:val="17"/>
        </w:rPr>
        <w:t xml:space="preserve"> Asset Management.</w:t>
      </w:r>
      <w:r w:rsidRPr="005E56CB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 xml:space="preserve"> Det kan exempelvis vara vid igångkörningar eller andra specifika händelser där man under några veckor vill hårdbevaka hur allt fungerar, och där en installation av permanent online-utrustning är svår att motivera.</w:t>
      </w:r>
    </w:p>
    <w:p w14:paraId="69A01458" w14:textId="77777777" w:rsidR="005E56CB" w:rsidRPr="005E56CB" w:rsidRDefault="005E56CB" w:rsidP="005E56CB">
      <w:pPr>
        <w:widowControl w:val="0"/>
        <w:tabs>
          <w:tab w:val="left" w:pos="220"/>
        </w:tabs>
        <w:suppressAutoHyphens/>
        <w:autoSpaceDE w:val="0"/>
        <w:autoSpaceDN w:val="0"/>
        <w:adjustRightInd w:val="0"/>
        <w:spacing w:after="60" w:line="360" w:lineRule="auto"/>
        <w:textAlignment w:val="baseline"/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</w:pPr>
      <w:proofErr w:type="spellStart"/>
      <w:r w:rsidRPr="005E56CB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>CSI</w:t>
      </w:r>
      <w:proofErr w:type="spellEnd"/>
      <w:r w:rsidRPr="005E56CB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 xml:space="preserve"> 2600 introduceras för närvarande över hela Europa. </w:t>
      </w:r>
    </w:p>
    <w:p w14:paraId="3D396064" w14:textId="77777777" w:rsidR="00DB3A68" w:rsidRPr="008A2BA5" w:rsidRDefault="005E56CB" w:rsidP="005E56CB">
      <w:pPr>
        <w:widowControl w:val="0"/>
        <w:tabs>
          <w:tab w:val="left" w:pos="220"/>
        </w:tabs>
        <w:suppressAutoHyphens/>
        <w:autoSpaceDE w:val="0"/>
        <w:autoSpaceDN w:val="0"/>
        <w:adjustRightInd w:val="0"/>
        <w:spacing w:after="60" w:line="360" w:lineRule="auto"/>
        <w:textAlignment w:val="baseline"/>
        <w:rPr>
          <w:rFonts w:ascii="Akzidenz Grotesk BE" w:hAnsi="Akzidenz Grotesk BE"/>
        </w:rPr>
      </w:pPr>
      <w:r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>–</w:t>
      </w:r>
      <w:r w:rsidRPr="005E56CB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 xml:space="preserve"> De tester vi själva genomfört är enbart positiva, avslutar Martin </w:t>
      </w:r>
      <w:proofErr w:type="spellStart"/>
      <w:r w:rsidRPr="005E56CB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>Nytomt</w:t>
      </w:r>
      <w:proofErr w:type="spellEnd"/>
      <w:r w:rsidRPr="005E56CB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 xml:space="preserve">. Analysatorn har möjligheter till upp till 100 timmar </w:t>
      </w:r>
      <w:proofErr w:type="spellStart"/>
      <w:r w:rsidRPr="005E56CB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>transient</w:t>
      </w:r>
      <w:proofErr w:type="spellEnd"/>
      <w:r w:rsidRPr="005E56CB">
        <w:rPr>
          <w:rFonts w:ascii="AkzidenzGroteskBE-Regular" w:hAnsi="AkzidenzGroteskBE-Regular" w:cs="AkzidenzGroteskBE-Regular"/>
          <w:color w:val="000000"/>
          <w:spacing w:val="2"/>
          <w:sz w:val="17"/>
          <w:szCs w:val="17"/>
        </w:rPr>
        <w:t xml:space="preserve"> övervakning vilket är en fördel i analysarbetet. Det portabla utförandet är dessutom praktisk och verkar för att enheten används ofta.</w:t>
      </w:r>
    </w:p>
    <w:p w14:paraId="5D33AFCC" w14:textId="77777777" w:rsidR="008A2BA5" w:rsidRDefault="008A2BA5"/>
    <w:sectPr w:rsidR="008A2BA5" w:rsidSect="0042175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-Ligh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GroteskBE-Regular">
    <w:altName w:val="Akzidenz Grotesk BE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Vox-Regular">
    <w:charset w:val="00"/>
    <w:family w:val="auto"/>
    <w:pitch w:val="variable"/>
    <w:sig w:usb0="00000003" w:usb1="00000000" w:usb2="00000000" w:usb3="00000000" w:csb0="00000001" w:csb1="00000000"/>
  </w:font>
  <w:font w:name="AkzidenzGroteskBE-Md">
    <w:altName w:val="Akzidenz Grotesk BE M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kzidenz Grotesk B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A5"/>
    <w:rsid w:val="00421759"/>
    <w:rsid w:val="005E56CB"/>
    <w:rsid w:val="008A2BA5"/>
    <w:rsid w:val="00A50F3F"/>
    <w:rsid w:val="00DB3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A02AE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8A2BA5"/>
    <w:pPr>
      <w:widowControl w:val="0"/>
      <w:tabs>
        <w:tab w:val="left" w:pos="320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Helvetica-Light" w:hAnsi="Helvetica-Light" w:cs="Helvetica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8A2BA5"/>
    <w:rPr>
      <w:rFonts w:ascii="Helvetica-Light" w:hAnsi="Helvetica-Light" w:cs="Helvetica-Light"/>
      <w:color w:val="000000"/>
      <w:sz w:val="18"/>
      <w:szCs w:val="18"/>
    </w:rPr>
  </w:style>
  <w:style w:type="paragraph" w:styleId="Rubrik">
    <w:name w:val="Title"/>
    <w:basedOn w:val="Normal"/>
    <w:link w:val="RubrikChar"/>
    <w:uiPriority w:val="99"/>
    <w:qFormat/>
    <w:rsid w:val="008A2BA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-Bold" w:hAnsi="Times-Bold" w:cs="Times-Bold"/>
      <w:b/>
      <w:bCs/>
      <w:color w:val="000000"/>
      <w:sz w:val="60"/>
      <w:szCs w:val="60"/>
    </w:rPr>
  </w:style>
  <w:style w:type="character" w:customStyle="1" w:styleId="RubrikChar">
    <w:name w:val="Rubrik Char"/>
    <w:basedOn w:val="Standardstycketypsnitt"/>
    <w:link w:val="Rubrik"/>
    <w:uiPriority w:val="99"/>
    <w:rsid w:val="008A2BA5"/>
    <w:rPr>
      <w:rFonts w:ascii="Times-Bold" w:hAnsi="Times-Bold" w:cs="Times-Bold"/>
      <w:b/>
      <w:bCs/>
      <w:color w:val="000000"/>
      <w:sz w:val="60"/>
      <w:szCs w:val="60"/>
    </w:rPr>
  </w:style>
  <w:style w:type="paragraph" w:styleId="Liststycke">
    <w:name w:val="List Paragraph"/>
    <w:basedOn w:val="Normal"/>
    <w:uiPriority w:val="34"/>
    <w:qFormat/>
    <w:rsid w:val="005E5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uiPriority w:val="99"/>
    <w:rsid w:val="008A2BA5"/>
    <w:pPr>
      <w:widowControl w:val="0"/>
      <w:tabs>
        <w:tab w:val="left" w:pos="320"/>
      </w:tabs>
      <w:autoSpaceDE w:val="0"/>
      <w:autoSpaceDN w:val="0"/>
      <w:adjustRightInd w:val="0"/>
      <w:spacing w:line="280" w:lineRule="atLeast"/>
      <w:jc w:val="both"/>
      <w:textAlignment w:val="center"/>
    </w:pPr>
    <w:rPr>
      <w:rFonts w:ascii="Helvetica-Light" w:hAnsi="Helvetica-Light" w:cs="Helvetica-Light"/>
      <w:color w:val="000000"/>
      <w:sz w:val="18"/>
      <w:szCs w:val="18"/>
    </w:rPr>
  </w:style>
  <w:style w:type="character" w:customStyle="1" w:styleId="BrdtextChar">
    <w:name w:val="Brödtext Char"/>
    <w:basedOn w:val="Standardstycketypsnitt"/>
    <w:link w:val="Brdtext"/>
    <w:uiPriority w:val="99"/>
    <w:rsid w:val="008A2BA5"/>
    <w:rPr>
      <w:rFonts w:ascii="Helvetica-Light" w:hAnsi="Helvetica-Light" w:cs="Helvetica-Light"/>
      <w:color w:val="000000"/>
      <w:sz w:val="18"/>
      <w:szCs w:val="18"/>
    </w:rPr>
  </w:style>
  <w:style w:type="paragraph" w:styleId="Rubrik">
    <w:name w:val="Title"/>
    <w:basedOn w:val="Normal"/>
    <w:link w:val="RubrikChar"/>
    <w:uiPriority w:val="99"/>
    <w:qFormat/>
    <w:rsid w:val="008A2BA5"/>
    <w:pPr>
      <w:widowControl w:val="0"/>
      <w:suppressAutoHyphens/>
      <w:autoSpaceDE w:val="0"/>
      <w:autoSpaceDN w:val="0"/>
      <w:adjustRightInd w:val="0"/>
      <w:spacing w:line="288" w:lineRule="auto"/>
      <w:textAlignment w:val="center"/>
    </w:pPr>
    <w:rPr>
      <w:rFonts w:ascii="Times-Bold" w:hAnsi="Times-Bold" w:cs="Times-Bold"/>
      <w:b/>
      <w:bCs/>
      <w:color w:val="000000"/>
      <w:sz w:val="60"/>
      <w:szCs w:val="60"/>
    </w:rPr>
  </w:style>
  <w:style w:type="character" w:customStyle="1" w:styleId="RubrikChar">
    <w:name w:val="Rubrik Char"/>
    <w:basedOn w:val="Standardstycketypsnitt"/>
    <w:link w:val="Rubrik"/>
    <w:uiPriority w:val="99"/>
    <w:rsid w:val="008A2BA5"/>
    <w:rPr>
      <w:rFonts w:ascii="Times-Bold" w:hAnsi="Times-Bold" w:cs="Times-Bold"/>
      <w:b/>
      <w:bCs/>
      <w:color w:val="000000"/>
      <w:sz w:val="60"/>
      <w:szCs w:val="60"/>
    </w:rPr>
  </w:style>
  <w:style w:type="paragraph" w:styleId="Liststycke">
    <w:name w:val="List Paragraph"/>
    <w:basedOn w:val="Normal"/>
    <w:uiPriority w:val="34"/>
    <w:qFormat/>
    <w:rsid w:val="005E5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5260317-9E12-A045-9960-D323D7D2E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343</Words>
  <Characters>1819</Characters>
  <Application>Microsoft Macintosh Word</Application>
  <DocSecurity>0</DocSecurity>
  <Lines>15</Lines>
  <Paragraphs>4</Paragraphs>
  <ScaleCrop>false</ScaleCrop>
  <Company>Preferens AB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Mikael Hallgren</dc:creator>
  <cp:keywords/>
  <dc:description/>
  <cp:lastModifiedBy>Mikael Hallgren</cp:lastModifiedBy>
  <cp:revision>3</cp:revision>
  <dcterms:created xsi:type="dcterms:W3CDTF">2012-10-25T09:27:00Z</dcterms:created>
  <dcterms:modified xsi:type="dcterms:W3CDTF">2012-10-25T11:42:00Z</dcterms:modified>
</cp:coreProperties>
</file>