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2731E" w14:textId="77777777" w:rsidR="009763BB" w:rsidRDefault="009763BB" w:rsidP="009763BB">
      <w:pPr>
        <w:pStyle w:val="BodyText2"/>
        <w:spacing w:line="240" w:lineRule="auto"/>
        <w:ind w:right="-360"/>
        <w:rPr>
          <w:rFonts w:ascii="Arial" w:hAnsi="Arial" w:cs="Arial"/>
          <w:b/>
          <w:bCs/>
          <w:sz w:val="32"/>
          <w:szCs w:val="32"/>
        </w:rPr>
      </w:pPr>
      <w:r w:rsidRPr="00760895">
        <w:rPr>
          <w:rFonts w:ascii="Arial" w:hAnsi="Arial" w:cs="Arial"/>
          <w:b/>
          <w:bCs/>
          <w:sz w:val="32"/>
          <w:szCs w:val="32"/>
        </w:rPr>
        <w:t xml:space="preserve">Ford </w:t>
      </w:r>
      <w:r>
        <w:rPr>
          <w:rFonts w:ascii="Arial" w:hAnsi="Arial" w:cs="Arial"/>
          <w:b/>
          <w:bCs/>
          <w:sz w:val="32"/>
          <w:szCs w:val="32"/>
        </w:rPr>
        <w:t xml:space="preserve">Takes Bold Steps Toward All-Electric Future in Europe; 7 New Connected EVs Support Plans to Sell 600K+ EVs Annually by 2026 </w:t>
      </w:r>
    </w:p>
    <w:p w14:paraId="5BC726EE" w14:textId="77777777" w:rsidR="009763BB" w:rsidRDefault="009763BB" w:rsidP="009763BB">
      <w:pPr>
        <w:pStyle w:val="BodyText2"/>
        <w:spacing w:line="240" w:lineRule="auto"/>
        <w:rPr>
          <w:rFonts w:ascii="Arial" w:hAnsi="Arial" w:cs="Arial"/>
          <w:sz w:val="22"/>
          <w:szCs w:val="22"/>
        </w:rPr>
      </w:pPr>
    </w:p>
    <w:p w14:paraId="022D5AEC" w14:textId="1644E4E6" w:rsidR="009763BB" w:rsidRPr="00350BC1" w:rsidRDefault="009763BB" w:rsidP="009763BB">
      <w:pPr>
        <w:pStyle w:val="BodyText2"/>
        <w:numPr>
          <w:ilvl w:val="0"/>
          <w:numId w:val="1"/>
        </w:numPr>
        <w:spacing w:before="120" w:after="120" w:line="240" w:lineRule="auto"/>
        <w:ind w:left="360"/>
        <w:rPr>
          <w:rFonts w:ascii="Arial" w:hAnsi="Arial" w:cs="Arial"/>
          <w:sz w:val="22"/>
          <w:szCs w:val="22"/>
        </w:rPr>
      </w:pPr>
      <w:r>
        <w:rPr>
          <w:rFonts w:ascii="Arial" w:hAnsi="Arial" w:cs="Arial"/>
          <w:color w:val="000000" w:themeColor="text1"/>
          <w:sz w:val="22"/>
          <w:szCs w:val="22"/>
        </w:rPr>
        <w:t>Ford to introduce t</w:t>
      </w:r>
      <w:r w:rsidRPr="0002741C">
        <w:rPr>
          <w:rFonts w:ascii="Arial" w:hAnsi="Arial" w:cs="Arial"/>
          <w:color w:val="000000" w:themeColor="text1"/>
          <w:sz w:val="22"/>
          <w:szCs w:val="22"/>
        </w:rPr>
        <w:t xml:space="preserve">hree </w:t>
      </w:r>
      <w:r>
        <w:rPr>
          <w:rFonts w:ascii="Arial" w:hAnsi="Arial" w:cs="Arial"/>
          <w:color w:val="000000" w:themeColor="text1"/>
          <w:sz w:val="22"/>
          <w:szCs w:val="22"/>
        </w:rPr>
        <w:t xml:space="preserve">new </w:t>
      </w:r>
      <w:r w:rsidRPr="0002741C">
        <w:rPr>
          <w:rFonts w:ascii="Arial" w:hAnsi="Arial" w:cs="Arial"/>
          <w:color w:val="000000" w:themeColor="text1"/>
          <w:sz w:val="22"/>
          <w:szCs w:val="22"/>
        </w:rPr>
        <w:t xml:space="preserve">electric passenger vehicles and four </w:t>
      </w:r>
      <w:r>
        <w:rPr>
          <w:rFonts w:ascii="Arial" w:hAnsi="Arial" w:cs="Arial"/>
          <w:color w:val="000000" w:themeColor="text1"/>
          <w:sz w:val="22"/>
          <w:szCs w:val="22"/>
        </w:rPr>
        <w:t xml:space="preserve">new </w:t>
      </w:r>
      <w:r w:rsidRPr="0002741C">
        <w:rPr>
          <w:rFonts w:ascii="Arial" w:hAnsi="Arial" w:cs="Arial"/>
          <w:color w:val="000000" w:themeColor="text1"/>
          <w:sz w:val="22"/>
          <w:szCs w:val="22"/>
        </w:rPr>
        <w:t xml:space="preserve">electric commercial vehicles </w:t>
      </w:r>
      <w:r w:rsidRPr="00350BC1">
        <w:rPr>
          <w:rFonts w:ascii="Arial" w:hAnsi="Arial" w:cs="Arial"/>
          <w:sz w:val="22"/>
          <w:szCs w:val="22"/>
        </w:rPr>
        <w:t>in Europe by 2024; plans to sell more than 600,000 electric vehicles in the region by 2026</w:t>
      </w:r>
    </w:p>
    <w:p w14:paraId="757833A3" w14:textId="6A361A1A" w:rsidR="008A0264" w:rsidRPr="00350BC1" w:rsidRDefault="0013073D" w:rsidP="0013073D">
      <w:pPr>
        <w:pStyle w:val="BodyText2"/>
        <w:numPr>
          <w:ilvl w:val="0"/>
          <w:numId w:val="1"/>
        </w:numPr>
        <w:spacing w:before="120" w:after="120" w:line="240" w:lineRule="auto"/>
        <w:ind w:left="360"/>
        <w:rPr>
          <w:rFonts w:ascii="Arial" w:hAnsi="Arial" w:cs="Arial"/>
          <w:sz w:val="22"/>
          <w:szCs w:val="22"/>
        </w:rPr>
      </w:pPr>
      <w:r w:rsidRPr="00350BC1">
        <w:rPr>
          <w:rFonts w:ascii="Arial" w:hAnsi="Arial" w:cs="Arial"/>
          <w:sz w:val="22"/>
          <w:szCs w:val="22"/>
        </w:rPr>
        <w:t>EV push in Europe s</w:t>
      </w:r>
      <w:r w:rsidR="008A0264" w:rsidRPr="00350BC1">
        <w:rPr>
          <w:rFonts w:ascii="Arial" w:hAnsi="Arial" w:cs="Arial"/>
          <w:sz w:val="22"/>
          <w:szCs w:val="22"/>
        </w:rPr>
        <w:t>upport</w:t>
      </w:r>
      <w:r w:rsidRPr="00350BC1">
        <w:rPr>
          <w:rFonts w:ascii="Arial" w:hAnsi="Arial" w:cs="Arial"/>
          <w:sz w:val="22"/>
          <w:szCs w:val="22"/>
        </w:rPr>
        <w:t>s</w:t>
      </w:r>
      <w:r w:rsidR="008A0264" w:rsidRPr="00350BC1">
        <w:rPr>
          <w:rFonts w:ascii="Arial" w:hAnsi="Arial" w:cs="Arial"/>
          <w:sz w:val="22"/>
          <w:szCs w:val="22"/>
        </w:rPr>
        <w:t xml:space="preserve"> </w:t>
      </w:r>
      <w:r w:rsidRPr="00350BC1">
        <w:rPr>
          <w:rFonts w:ascii="Arial" w:hAnsi="Arial" w:cs="Arial"/>
          <w:sz w:val="22"/>
          <w:szCs w:val="22"/>
        </w:rPr>
        <w:t xml:space="preserve">the acceleration of the Ford+ plan, and </w:t>
      </w:r>
      <w:r w:rsidR="008A0264" w:rsidRPr="00350BC1">
        <w:rPr>
          <w:rFonts w:ascii="Arial" w:hAnsi="Arial" w:cs="Arial"/>
          <w:sz w:val="22"/>
          <w:szCs w:val="22"/>
        </w:rPr>
        <w:t>global goal of 2 million+ annual production of EVs by 2026</w:t>
      </w:r>
      <w:r w:rsidR="000137F3" w:rsidRPr="00350BC1">
        <w:rPr>
          <w:rFonts w:ascii="Arial" w:hAnsi="Arial" w:cs="Arial"/>
          <w:sz w:val="22"/>
          <w:szCs w:val="22"/>
        </w:rPr>
        <w:t xml:space="preserve"> and 10% </w:t>
      </w:r>
      <w:r w:rsidRPr="00350BC1">
        <w:rPr>
          <w:rFonts w:ascii="Arial" w:hAnsi="Arial" w:cs="Arial"/>
          <w:sz w:val="22"/>
          <w:szCs w:val="22"/>
        </w:rPr>
        <w:t>c</w:t>
      </w:r>
      <w:r w:rsidR="000137F3" w:rsidRPr="00350BC1">
        <w:rPr>
          <w:rFonts w:ascii="Arial" w:hAnsi="Arial" w:cs="Arial"/>
          <w:sz w:val="22"/>
          <w:szCs w:val="22"/>
        </w:rPr>
        <w:t xml:space="preserve">ompany </w:t>
      </w:r>
      <w:r w:rsidRPr="00350BC1">
        <w:rPr>
          <w:rFonts w:ascii="Arial" w:hAnsi="Arial" w:cs="Arial"/>
          <w:sz w:val="22"/>
          <w:szCs w:val="22"/>
        </w:rPr>
        <w:t>a</w:t>
      </w:r>
      <w:r w:rsidR="000137F3" w:rsidRPr="00350BC1">
        <w:rPr>
          <w:rFonts w:ascii="Arial" w:hAnsi="Arial" w:cs="Arial"/>
          <w:sz w:val="22"/>
          <w:szCs w:val="22"/>
        </w:rPr>
        <w:t xml:space="preserve">djusted EBIT </w:t>
      </w:r>
      <w:r w:rsidRPr="00350BC1">
        <w:rPr>
          <w:rFonts w:ascii="Arial" w:hAnsi="Arial" w:cs="Arial"/>
          <w:sz w:val="22"/>
          <w:szCs w:val="22"/>
        </w:rPr>
        <w:t>m</w:t>
      </w:r>
      <w:r w:rsidR="000137F3" w:rsidRPr="00350BC1">
        <w:rPr>
          <w:rFonts w:ascii="Arial" w:hAnsi="Arial" w:cs="Arial"/>
          <w:sz w:val="22"/>
          <w:szCs w:val="22"/>
        </w:rPr>
        <w:t>argin by 2026</w:t>
      </w:r>
    </w:p>
    <w:p w14:paraId="734195C2" w14:textId="77777777" w:rsidR="009763BB" w:rsidRPr="001D4B28" w:rsidRDefault="009763BB" w:rsidP="009763BB">
      <w:pPr>
        <w:pStyle w:val="BodyText2"/>
        <w:numPr>
          <w:ilvl w:val="0"/>
          <w:numId w:val="1"/>
        </w:numPr>
        <w:spacing w:before="120" w:after="120" w:line="240" w:lineRule="auto"/>
        <w:ind w:left="360"/>
        <w:rPr>
          <w:rFonts w:ascii="Arial" w:hAnsi="Arial" w:cs="Arial"/>
          <w:sz w:val="22"/>
          <w:szCs w:val="22"/>
        </w:rPr>
      </w:pPr>
      <w:r w:rsidRPr="0002741C">
        <w:rPr>
          <w:rFonts w:ascii="Arial" w:hAnsi="Arial" w:cs="Arial"/>
          <w:sz w:val="22"/>
          <w:szCs w:val="22"/>
        </w:rPr>
        <w:t xml:space="preserve">Planned production of electric vehicles </w:t>
      </w:r>
      <w:r>
        <w:rPr>
          <w:rFonts w:ascii="Arial" w:hAnsi="Arial" w:cs="Arial"/>
          <w:sz w:val="22"/>
          <w:szCs w:val="22"/>
        </w:rPr>
        <w:t xml:space="preserve">in </w:t>
      </w:r>
      <w:r w:rsidRPr="0002741C">
        <w:rPr>
          <w:rFonts w:ascii="Arial" w:hAnsi="Arial" w:cs="Arial"/>
          <w:sz w:val="22"/>
          <w:szCs w:val="22"/>
        </w:rPr>
        <w:t xml:space="preserve">Cologne, Germany, </w:t>
      </w:r>
      <w:r w:rsidRPr="001D4B28">
        <w:rPr>
          <w:rFonts w:ascii="Arial" w:hAnsi="Arial" w:cs="Arial"/>
          <w:sz w:val="22"/>
          <w:szCs w:val="22"/>
        </w:rPr>
        <w:t xml:space="preserve">now expected to be 1.2 million vehicles over </w:t>
      </w:r>
      <w:r>
        <w:rPr>
          <w:rFonts w:ascii="Arial" w:hAnsi="Arial" w:cs="Arial"/>
          <w:sz w:val="22"/>
          <w:szCs w:val="22"/>
        </w:rPr>
        <w:t>six</w:t>
      </w:r>
      <w:r w:rsidRPr="001D4B28">
        <w:rPr>
          <w:rFonts w:ascii="Arial" w:hAnsi="Arial" w:cs="Arial"/>
          <w:sz w:val="22"/>
          <w:szCs w:val="22"/>
        </w:rPr>
        <w:t xml:space="preserve"> years, with a total </w:t>
      </w:r>
      <w:r>
        <w:rPr>
          <w:rFonts w:ascii="Arial" w:hAnsi="Arial" w:cs="Arial"/>
          <w:sz w:val="22"/>
          <w:szCs w:val="22"/>
        </w:rPr>
        <w:t xml:space="preserve">product </w:t>
      </w:r>
      <w:r w:rsidRPr="001D4B28">
        <w:rPr>
          <w:rFonts w:ascii="Arial" w:hAnsi="Arial" w:cs="Arial"/>
          <w:sz w:val="22"/>
          <w:szCs w:val="22"/>
        </w:rPr>
        <w:t xml:space="preserve">investment of $2 billion </w:t>
      </w:r>
    </w:p>
    <w:p w14:paraId="361B1D6D" w14:textId="77777777" w:rsidR="009763BB" w:rsidRPr="00864358" w:rsidRDefault="009763BB" w:rsidP="009763BB">
      <w:pPr>
        <w:pStyle w:val="BodyText2"/>
        <w:numPr>
          <w:ilvl w:val="0"/>
          <w:numId w:val="1"/>
        </w:numPr>
        <w:spacing w:before="120" w:after="120" w:line="240" w:lineRule="auto"/>
        <w:ind w:left="360"/>
        <w:rPr>
          <w:rFonts w:ascii="Arial" w:hAnsi="Arial" w:cs="Arial"/>
          <w:color w:val="000000" w:themeColor="text1"/>
          <w:sz w:val="22"/>
          <w:szCs w:val="22"/>
        </w:rPr>
      </w:pPr>
      <w:r w:rsidRPr="00864358">
        <w:rPr>
          <w:rFonts w:ascii="Arial" w:hAnsi="Arial" w:cs="Arial"/>
          <w:color w:val="000000" w:themeColor="text1"/>
          <w:sz w:val="22"/>
          <w:szCs w:val="22"/>
        </w:rPr>
        <w:t xml:space="preserve">Additionally, Ford today signed a non-binding MOU with SK </w:t>
      </w:r>
      <w:r>
        <w:rPr>
          <w:rFonts w:ascii="Arial" w:hAnsi="Arial" w:cs="Arial"/>
          <w:color w:val="000000" w:themeColor="text1"/>
          <w:sz w:val="22"/>
          <w:szCs w:val="22"/>
        </w:rPr>
        <w:t>O</w:t>
      </w:r>
      <w:r w:rsidRPr="00864358">
        <w:rPr>
          <w:rFonts w:ascii="Arial" w:hAnsi="Arial" w:cs="Arial"/>
          <w:color w:val="000000" w:themeColor="text1"/>
          <w:sz w:val="22"/>
          <w:szCs w:val="22"/>
        </w:rPr>
        <w:t>n Co., Ltd. and Koç Holding to create one of Europe’s largest commercial vehicle battery production sites in Turkey</w:t>
      </w:r>
    </w:p>
    <w:p w14:paraId="4944B271" w14:textId="77777777" w:rsidR="009763BB" w:rsidRPr="00864358" w:rsidRDefault="009763BB" w:rsidP="009763BB">
      <w:pPr>
        <w:pStyle w:val="BodyText2"/>
        <w:numPr>
          <w:ilvl w:val="0"/>
          <w:numId w:val="1"/>
        </w:numPr>
        <w:spacing w:before="120" w:after="120" w:line="240" w:lineRule="auto"/>
        <w:ind w:left="360"/>
        <w:rPr>
          <w:rFonts w:ascii="Arial" w:hAnsi="Arial" w:cs="Arial"/>
          <w:color w:val="000000" w:themeColor="text1"/>
          <w:sz w:val="22"/>
          <w:szCs w:val="22"/>
        </w:rPr>
      </w:pPr>
      <w:r w:rsidRPr="00864358">
        <w:rPr>
          <w:rFonts w:ascii="Arial" w:hAnsi="Arial" w:cs="Arial"/>
          <w:color w:val="000000" w:themeColor="text1"/>
          <w:sz w:val="22"/>
          <w:szCs w:val="22"/>
        </w:rPr>
        <w:t xml:space="preserve">Boosts electric and commercial vehicle capacity, with Ford Otosan </w:t>
      </w:r>
      <w:r>
        <w:rPr>
          <w:rFonts w:ascii="Arial" w:hAnsi="Arial" w:cs="Arial"/>
          <w:color w:val="000000" w:themeColor="text1"/>
          <w:sz w:val="22"/>
          <w:szCs w:val="22"/>
        </w:rPr>
        <w:t xml:space="preserve">JV </w:t>
      </w:r>
      <w:r w:rsidRPr="00864358">
        <w:rPr>
          <w:rFonts w:ascii="Arial" w:hAnsi="Arial" w:cs="Arial"/>
          <w:color w:val="000000" w:themeColor="text1"/>
          <w:sz w:val="22"/>
          <w:szCs w:val="22"/>
        </w:rPr>
        <w:t>assuming ownership of Ford</w:t>
      </w:r>
      <w:r>
        <w:rPr>
          <w:rFonts w:ascii="Arial" w:hAnsi="Arial" w:cs="Arial"/>
          <w:color w:val="000000" w:themeColor="text1"/>
          <w:sz w:val="22"/>
          <w:szCs w:val="22"/>
        </w:rPr>
        <w:t xml:space="preserve">’s Romanian </w:t>
      </w:r>
      <w:r w:rsidRPr="00864358">
        <w:rPr>
          <w:rFonts w:ascii="Arial" w:hAnsi="Arial" w:cs="Arial"/>
          <w:color w:val="000000" w:themeColor="text1"/>
          <w:sz w:val="22"/>
          <w:szCs w:val="22"/>
        </w:rPr>
        <w:t xml:space="preserve">manufacturing </w:t>
      </w:r>
      <w:r>
        <w:rPr>
          <w:rFonts w:ascii="Arial" w:hAnsi="Arial" w:cs="Arial"/>
          <w:color w:val="000000" w:themeColor="text1"/>
          <w:sz w:val="22"/>
          <w:szCs w:val="22"/>
        </w:rPr>
        <w:t>operations,</w:t>
      </w:r>
      <w:r w:rsidRPr="00864358">
        <w:rPr>
          <w:rFonts w:ascii="Arial" w:hAnsi="Arial" w:cs="Arial"/>
          <w:color w:val="000000" w:themeColor="text1"/>
          <w:sz w:val="22"/>
          <w:szCs w:val="22"/>
        </w:rPr>
        <w:t xml:space="preserve"> subject to regulatory approval and consultation</w:t>
      </w:r>
    </w:p>
    <w:p w14:paraId="6B7E7CB4" w14:textId="77777777" w:rsidR="009763BB" w:rsidRDefault="009763BB" w:rsidP="009763BB">
      <w:pPr>
        <w:pStyle w:val="BodyText2"/>
        <w:numPr>
          <w:ilvl w:val="0"/>
          <w:numId w:val="1"/>
        </w:numPr>
        <w:spacing w:after="240" w:line="240" w:lineRule="auto"/>
        <w:ind w:left="360"/>
        <w:rPr>
          <w:rFonts w:ascii="Arial" w:hAnsi="Arial" w:cs="Arial"/>
          <w:sz w:val="22"/>
          <w:szCs w:val="22"/>
        </w:rPr>
      </w:pPr>
      <w:r w:rsidRPr="005C6634">
        <w:rPr>
          <w:rFonts w:ascii="Arial" w:hAnsi="Arial" w:cs="Arial"/>
          <w:sz w:val="22"/>
          <w:szCs w:val="22"/>
        </w:rPr>
        <w:t xml:space="preserve">Together, these initiatives will help Ford achieve </w:t>
      </w:r>
      <w:r>
        <w:rPr>
          <w:rFonts w:ascii="Arial" w:hAnsi="Arial" w:cs="Arial"/>
          <w:sz w:val="22"/>
          <w:szCs w:val="22"/>
        </w:rPr>
        <w:t>zero emissions for all vehicle sales and carbon neutrality across its European footprint of facilities, logistics and suppliers by 2035</w:t>
      </w:r>
    </w:p>
    <w:p w14:paraId="6E82F58E" w14:textId="77777777" w:rsidR="009763BB" w:rsidRDefault="009763BB" w:rsidP="009763BB">
      <w:pPr>
        <w:pStyle w:val="BodyText2"/>
        <w:spacing w:line="240" w:lineRule="auto"/>
        <w:rPr>
          <w:rFonts w:ascii="Arial" w:hAnsi="Arial" w:cs="Arial"/>
          <w:sz w:val="22"/>
          <w:szCs w:val="22"/>
        </w:rPr>
      </w:pPr>
      <w:r w:rsidRPr="00EC41A5">
        <w:rPr>
          <w:rFonts w:ascii="Arial" w:hAnsi="Arial" w:cs="Arial"/>
          <w:b/>
          <w:sz w:val="22"/>
          <w:szCs w:val="22"/>
        </w:rPr>
        <w:t xml:space="preserve">COLOGNE, Germany, March </w:t>
      </w:r>
      <w:r>
        <w:rPr>
          <w:rFonts w:ascii="Arial" w:hAnsi="Arial" w:cs="Arial"/>
          <w:b/>
          <w:sz w:val="22"/>
          <w:szCs w:val="22"/>
        </w:rPr>
        <w:t>14</w:t>
      </w:r>
      <w:r w:rsidRPr="00EC41A5">
        <w:rPr>
          <w:rFonts w:ascii="Arial" w:hAnsi="Arial" w:cs="Arial"/>
          <w:b/>
          <w:sz w:val="22"/>
          <w:szCs w:val="22"/>
        </w:rPr>
        <w:t xml:space="preserve">, 2022 </w:t>
      </w:r>
      <w:r w:rsidRPr="00EC41A5">
        <w:rPr>
          <w:rFonts w:ascii="Arial" w:hAnsi="Arial" w:cs="Arial"/>
          <w:sz w:val="22"/>
          <w:szCs w:val="22"/>
        </w:rPr>
        <w:t xml:space="preserve">– </w:t>
      </w:r>
      <w:r>
        <w:rPr>
          <w:rFonts w:ascii="Arial" w:hAnsi="Arial" w:cs="Arial"/>
          <w:sz w:val="22"/>
          <w:szCs w:val="22"/>
        </w:rPr>
        <w:t xml:space="preserve">Ford today announced significant strides toward an all-electric future in Europe, which will see the company transformed and offering a new generation of seven, all-electric, fully-connected passenger vehicles and vans by 2024. </w:t>
      </w:r>
    </w:p>
    <w:p w14:paraId="311345A4" w14:textId="77777777" w:rsidR="009763BB" w:rsidRDefault="009763BB" w:rsidP="009763BB">
      <w:pPr>
        <w:pStyle w:val="BodyText2"/>
        <w:spacing w:line="240" w:lineRule="auto"/>
        <w:rPr>
          <w:rFonts w:ascii="Arial" w:hAnsi="Arial" w:cs="Arial"/>
          <w:sz w:val="22"/>
          <w:szCs w:val="22"/>
        </w:rPr>
      </w:pPr>
    </w:p>
    <w:p w14:paraId="4B638490" w14:textId="4323BCE2" w:rsidR="009763BB" w:rsidRPr="003449F1" w:rsidRDefault="009763BB" w:rsidP="009763BB">
      <w:pPr>
        <w:pStyle w:val="BodyText2"/>
        <w:spacing w:line="240" w:lineRule="auto"/>
        <w:rPr>
          <w:rFonts w:ascii="Arial" w:hAnsi="Arial" w:cs="Arial"/>
          <w:sz w:val="22"/>
          <w:szCs w:val="22"/>
        </w:rPr>
      </w:pPr>
      <w:r>
        <w:rPr>
          <w:rFonts w:ascii="Arial" w:hAnsi="Arial" w:cs="Arial"/>
          <w:sz w:val="22"/>
          <w:szCs w:val="22"/>
        </w:rPr>
        <w:t xml:space="preserve">Today’s announcement builds on </w:t>
      </w:r>
      <w:r w:rsidRPr="003449F1">
        <w:rPr>
          <w:rFonts w:ascii="Arial" w:hAnsi="Arial" w:cs="Arial"/>
          <w:sz w:val="22"/>
          <w:szCs w:val="22"/>
        </w:rPr>
        <w:t xml:space="preserve">the recent news that the company has created a new global business unit – Ford Model e – focused on the design, production, and distribution of electric and connected vehicles. Together with Ford Pro, the business unit focused on Ford’s commercial vehicle business, </w:t>
      </w:r>
      <w:r w:rsidR="00E11B6B" w:rsidRPr="00E11B6B">
        <w:rPr>
          <w:rFonts w:ascii="Arial" w:hAnsi="Arial" w:cs="Arial"/>
          <w:sz w:val="22"/>
          <w:szCs w:val="22"/>
        </w:rPr>
        <w:t xml:space="preserve">these two business units will define </w:t>
      </w:r>
      <w:r w:rsidRPr="003449F1">
        <w:rPr>
          <w:rFonts w:ascii="Arial" w:hAnsi="Arial" w:cs="Arial"/>
          <w:sz w:val="22"/>
          <w:szCs w:val="22"/>
        </w:rPr>
        <w:t xml:space="preserve">Ford’s future in Europe. </w:t>
      </w:r>
    </w:p>
    <w:p w14:paraId="43E155F0" w14:textId="77777777" w:rsidR="009763BB" w:rsidRPr="003449F1" w:rsidRDefault="009763BB" w:rsidP="009763BB">
      <w:pPr>
        <w:pStyle w:val="BodyText2"/>
        <w:tabs>
          <w:tab w:val="left" w:pos="6770"/>
        </w:tabs>
        <w:spacing w:line="240" w:lineRule="auto"/>
        <w:rPr>
          <w:rFonts w:ascii="Arial" w:hAnsi="Arial" w:cs="Arial"/>
          <w:sz w:val="22"/>
          <w:szCs w:val="22"/>
        </w:rPr>
      </w:pPr>
      <w:r>
        <w:rPr>
          <w:rFonts w:ascii="Arial" w:hAnsi="Arial" w:cs="Arial"/>
          <w:sz w:val="22"/>
          <w:szCs w:val="22"/>
        </w:rPr>
        <w:tab/>
      </w:r>
    </w:p>
    <w:p w14:paraId="36AAB8EC" w14:textId="77777777" w:rsidR="009763BB" w:rsidRPr="003449F1" w:rsidRDefault="009763BB" w:rsidP="009763BB">
      <w:pPr>
        <w:pStyle w:val="BodyText2"/>
        <w:spacing w:line="240" w:lineRule="auto"/>
        <w:rPr>
          <w:rFonts w:ascii="Arial" w:hAnsi="Arial" w:cs="Arial"/>
          <w:sz w:val="22"/>
          <w:szCs w:val="22"/>
        </w:rPr>
      </w:pPr>
      <w:r w:rsidRPr="003449F1">
        <w:rPr>
          <w:rFonts w:ascii="Arial" w:hAnsi="Arial" w:cs="Arial"/>
          <w:sz w:val="22"/>
          <w:szCs w:val="22"/>
        </w:rPr>
        <w:t xml:space="preserve">“I am delighted to see the pace of change in Europe – challenging our entire industry to build better, cleaner and more digital vehicles. Ford is all-in and moving fast to meet the demand in Europe and around the globe,” said Jim Farley, Ford president and CEO. </w:t>
      </w:r>
    </w:p>
    <w:p w14:paraId="4E84FC51" w14:textId="77777777" w:rsidR="009763BB" w:rsidRPr="003449F1" w:rsidRDefault="009763BB" w:rsidP="009763BB">
      <w:pPr>
        <w:pStyle w:val="BodyText2"/>
        <w:spacing w:line="240" w:lineRule="auto"/>
        <w:rPr>
          <w:rFonts w:ascii="Arial" w:hAnsi="Arial" w:cs="Arial"/>
          <w:sz w:val="22"/>
          <w:szCs w:val="22"/>
        </w:rPr>
      </w:pPr>
    </w:p>
    <w:p w14:paraId="5ED08D4F" w14:textId="77777777" w:rsidR="009763BB" w:rsidRPr="003449F1" w:rsidRDefault="009763BB" w:rsidP="009763BB">
      <w:pPr>
        <w:pStyle w:val="BodyText2"/>
        <w:spacing w:line="240" w:lineRule="auto"/>
        <w:rPr>
          <w:rFonts w:ascii="Arial" w:hAnsi="Arial" w:cs="Arial"/>
          <w:sz w:val="22"/>
          <w:szCs w:val="22"/>
        </w:rPr>
      </w:pPr>
      <w:r w:rsidRPr="003449F1">
        <w:rPr>
          <w:rFonts w:ascii="Arial" w:hAnsi="Arial" w:cs="Arial"/>
          <w:sz w:val="22"/>
          <w:szCs w:val="22"/>
        </w:rPr>
        <w:t xml:space="preserve">“This is why we have created Ford Model e – allowing us to move at the speed of a start-up to build electric vehicles that delight and offer connected services unique to Ford and that are built with Ford-grade engineering and safety.”  </w:t>
      </w:r>
    </w:p>
    <w:p w14:paraId="01CA0065" w14:textId="77777777" w:rsidR="009763BB" w:rsidRPr="003449F1" w:rsidRDefault="009763BB" w:rsidP="009763BB">
      <w:pPr>
        <w:pStyle w:val="BodyText2"/>
        <w:spacing w:line="240" w:lineRule="auto"/>
        <w:rPr>
          <w:rFonts w:ascii="Arial" w:hAnsi="Arial" w:cs="Arial"/>
          <w:sz w:val="22"/>
          <w:szCs w:val="22"/>
        </w:rPr>
      </w:pPr>
      <w:r w:rsidRPr="003449F1">
        <w:rPr>
          <w:rFonts w:ascii="Arial" w:hAnsi="Arial" w:cs="Arial"/>
          <w:sz w:val="22"/>
          <w:szCs w:val="22"/>
        </w:rPr>
        <w:t xml:space="preserve"> </w:t>
      </w:r>
    </w:p>
    <w:p w14:paraId="3D7DDD5C" w14:textId="078FDF9A" w:rsidR="009763BB" w:rsidRDefault="009763BB" w:rsidP="009763BB">
      <w:pPr>
        <w:pStyle w:val="BodyText2"/>
        <w:spacing w:line="240" w:lineRule="auto"/>
        <w:rPr>
          <w:rFonts w:ascii="Arial" w:hAnsi="Arial" w:cs="Arial"/>
          <w:color w:val="000000" w:themeColor="text1"/>
          <w:sz w:val="22"/>
          <w:szCs w:val="22"/>
        </w:rPr>
      </w:pPr>
      <w:r w:rsidRPr="003449F1">
        <w:rPr>
          <w:rFonts w:ascii="Arial" w:hAnsi="Arial" w:cs="Arial"/>
          <w:sz w:val="22"/>
          <w:szCs w:val="22"/>
        </w:rPr>
        <w:t xml:space="preserve">With its extended range of electric passenger and commercial vehicle models, Ford expects its annual sales of electric vehicles in Europe to exceed 600,000 units in 2026, and also reaffirmed its intention to deliver a 6 percent </w:t>
      </w:r>
      <w:r w:rsidRPr="0002741C">
        <w:rPr>
          <w:rFonts w:ascii="Arial" w:hAnsi="Arial" w:cs="Arial"/>
          <w:color w:val="000000" w:themeColor="text1"/>
          <w:sz w:val="22"/>
          <w:szCs w:val="22"/>
        </w:rPr>
        <w:t>EBIT margin in Europe in 2023.</w:t>
      </w:r>
      <w:r>
        <w:rPr>
          <w:rFonts w:ascii="Arial" w:hAnsi="Arial" w:cs="Arial"/>
          <w:color w:val="000000" w:themeColor="text1"/>
          <w:sz w:val="22"/>
          <w:szCs w:val="22"/>
        </w:rPr>
        <w:t xml:space="preserve">  The acceleration in Europe supports Ford’s goal to sell more than 2 million EVs globally by 2026 and deliver company adjusted EBIT margin of 10 percent.</w:t>
      </w:r>
    </w:p>
    <w:p w14:paraId="20A1F4E2" w14:textId="77777777" w:rsidR="009763BB" w:rsidRDefault="009763BB" w:rsidP="009763BB">
      <w:pPr>
        <w:pStyle w:val="BodyText2"/>
        <w:spacing w:line="240" w:lineRule="auto"/>
        <w:rPr>
          <w:rFonts w:ascii="Arial" w:hAnsi="Arial" w:cs="Arial"/>
          <w:color w:val="000000" w:themeColor="text1"/>
          <w:sz w:val="22"/>
          <w:szCs w:val="22"/>
        </w:rPr>
      </w:pPr>
    </w:p>
    <w:p w14:paraId="003C4025" w14:textId="77777777" w:rsidR="009763BB" w:rsidRPr="00593E4B" w:rsidRDefault="009763BB" w:rsidP="009763BB">
      <w:pPr>
        <w:pStyle w:val="BodyText2"/>
        <w:spacing w:line="240" w:lineRule="auto"/>
        <w:rPr>
          <w:rFonts w:ascii="Arial" w:hAnsi="Arial" w:cs="Arial"/>
          <w:color w:val="000000" w:themeColor="text1"/>
          <w:sz w:val="22"/>
          <w:szCs w:val="22"/>
        </w:rPr>
      </w:pPr>
      <w:r w:rsidRPr="00593E4B">
        <w:rPr>
          <w:rFonts w:ascii="Arial" w:hAnsi="Arial" w:cs="Arial"/>
          <w:color w:val="000000" w:themeColor="text1"/>
          <w:sz w:val="22"/>
          <w:szCs w:val="22"/>
        </w:rPr>
        <w:t xml:space="preserve">“Our march toward an all-electric future is an absolute necessity for Ford to meet the mobility needs </w:t>
      </w:r>
      <w:r>
        <w:rPr>
          <w:rFonts w:ascii="Arial" w:hAnsi="Arial" w:cs="Arial"/>
          <w:color w:val="000000" w:themeColor="text1"/>
          <w:sz w:val="22"/>
          <w:szCs w:val="22"/>
        </w:rPr>
        <w:t>of customers across a</w:t>
      </w:r>
      <w:r w:rsidRPr="00593E4B">
        <w:rPr>
          <w:rFonts w:ascii="Arial" w:hAnsi="Arial" w:cs="Arial"/>
          <w:color w:val="000000" w:themeColor="text1"/>
          <w:sz w:val="22"/>
          <w:szCs w:val="22"/>
        </w:rPr>
        <w:t xml:space="preserve"> transforming Europe</w:t>
      </w:r>
      <w:r>
        <w:rPr>
          <w:rFonts w:ascii="Arial" w:hAnsi="Arial" w:cs="Arial"/>
          <w:color w:val="000000" w:themeColor="text1"/>
          <w:sz w:val="22"/>
          <w:szCs w:val="22"/>
        </w:rPr>
        <w:t xml:space="preserve">,” </w:t>
      </w:r>
      <w:r w:rsidRPr="00593E4B">
        <w:rPr>
          <w:rFonts w:ascii="Arial" w:hAnsi="Arial" w:cs="Arial"/>
          <w:color w:val="000000" w:themeColor="text1"/>
          <w:sz w:val="22"/>
          <w:szCs w:val="22"/>
        </w:rPr>
        <w:t>said Stuart Rowley, chair, Ford of Europe.</w:t>
      </w:r>
      <w:r>
        <w:rPr>
          <w:rFonts w:ascii="Arial" w:hAnsi="Arial" w:cs="Arial"/>
          <w:color w:val="000000" w:themeColor="text1"/>
          <w:sz w:val="22"/>
          <w:szCs w:val="22"/>
        </w:rPr>
        <w:t xml:space="preserve"> “It’s </w:t>
      </w:r>
      <w:r w:rsidRPr="00593E4B">
        <w:rPr>
          <w:rFonts w:ascii="Arial" w:hAnsi="Arial" w:cs="Arial"/>
          <w:color w:val="000000" w:themeColor="text1"/>
          <w:sz w:val="22"/>
          <w:szCs w:val="22"/>
        </w:rPr>
        <w:t>also about the pressing need for greater care of our planet</w:t>
      </w:r>
      <w:r>
        <w:rPr>
          <w:rFonts w:ascii="Arial" w:hAnsi="Arial" w:cs="Arial"/>
          <w:color w:val="000000" w:themeColor="text1"/>
          <w:sz w:val="22"/>
          <w:szCs w:val="22"/>
        </w:rPr>
        <w:t>,</w:t>
      </w:r>
      <w:r w:rsidRPr="00593E4B">
        <w:rPr>
          <w:rFonts w:ascii="Arial" w:hAnsi="Arial" w:cs="Arial"/>
          <w:color w:val="000000" w:themeColor="text1"/>
          <w:sz w:val="22"/>
          <w:szCs w:val="22"/>
        </w:rPr>
        <w:t xml:space="preserve"> mak</w:t>
      </w:r>
      <w:r>
        <w:rPr>
          <w:rFonts w:ascii="Arial" w:hAnsi="Arial" w:cs="Arial"/>
          <w:color w:val="000000" w:themeColor="text1"/>
          <w:sz w:val="22"/>
          <w:szCs w:val="22"/>
        </w:rPr>
        <w:t>ing</w:t>
      </w:r>
      <w:r w:rsidRPr="00593E4B">
        <w:rPr>
          <w:rFonts w:ascii="Arial" w:hAnsi="Arial" w:cs="Arial"/>
          <w:color w:val="000000" w:themeColor="text1"/>
          <w:sz w:val="22"/>
          <w:szCs w:val="22"/>
        </w:rPr>
        <w:t xml:space="preserve"> a positive contribution to society and </w:t>
      </w:r>
      <w:r>
        <w:rPr>
          <w:rFonts w:ascii="Arial" w:hAnsi="Arial" w:cs="Arial"/>
          <w:color w:val="000000" w:themeColor="text1"/>
          <w:sz w:val="22"/>
          <w:szCs w:val="22"/>
        </w:rPr>
        <w:t>reducing emissions</w:t>
      </w:r>
      <w:r w:rsidRPr="00593E4B">
        <w:rPr>
          <w:rFonts w:ascii="Arial" w:hAnsi="Arial" w:cs="Arial"/>
          <w:color w:val="000000" w:themeColor="text1"/>
          <w:sz w:val="22"/>
          <w:szCs w:val="22"/>
        </w:rPr>
        <w:t xml:space="preserve"> in line with the Paris Climate Agreement</w:t>
      </w:r>
      <w:r>
        <w:rPr>
          <w:rFonts w:ascii="Arial" w:hAnsi="Arial" w:cs="Arial"/>
          <w:color w:val="000000" w:themeColor="text1"/>
          <w:sz w:val="22"/>
          <w:szCs w:val="22"/>
        </w:rPr>
        <w:t>.</w:t>
      </w:r>
      <w:r w:rsidRPr="00593E4B">
        <w:rPr>
          <w:rFonts w:ascii="Arial" w:hAnsi="Arial" w:cs="Arial"/>
          <w:color w:val="000000" w:themeColor="text1"/>
          <w:sz w:val="22"/>
          <w:szCs w:val="22"/>
        </w:rPr>
        <w:t xml:space="preserve">” </w:t>
      </w:r>
    </w:p>
    <w:p w14:paraId="22758E34" w14:textId="77777777" w:rsidR="009763BB" w:rsidRDefault="009763BB" w:rsidP="009763BB">
      <w:pPr>
        <w:pStyle w:val="BodyText2"/>
        <w:spacing w:line="240" w:lineRule="auto"/>
        <w:rPr>
          <w:rFonts w:ascii="Arial" w:hAnsi="Arial" w:cs="Arial"/>
          <w:sz w:val="22"/>
          <w:szCs w:val="22"/>
        </w:rPr>
      </w:pPr>
    </w:p>
    <w:p w14:paraId="12DD34AA" w14:textId="77777777" w:rsidR="009763BB" w:rsidRPr="00444D8C" w:rsidRDefault="009763BB" w:rsidP="009763BB">
      <w:pPr>
        <w:pStyle w:val="BodyText2"/>
        <w:spacing w:line="240" w:lineRule="auto"/>
        <w:rPr>
          <w:rFonts w:ascii="Arial" w:hAnsi="Arial" w:cs="Arial"/>
          <w:sz w:val="22"/>
          <w:szCs w:val="22"/>
        </w:rPr>
      </w:pPr>
      <w:r w:rsidRPr="00864358">
        <w:rPr>
          <w:rFonts w:ascii="Arial" w:hAnsi="Arial" w:cs="Arial"/>
          <w:sz w:val="22"/>
          <w:szCs w:val="22"/>
        </w:rPr>
        <w:t xml:space="preserve">Together, these efforts will support Ford’s </w:t>
      </w:r>
      <w:r>
        <w:rPr>
          <w:rFonts w:ascii="Arial" w:hAnsi="Arial" w:cs="Arial"/>
          <w:sz w:val="22"/>
          <w:szCs w:val="22"/>
        </w:rPr>
        <w:t xml:space="preserve">global </w:t>
      </w:r>
      <w:r w:rsidRPr="00864358">
        <w:rPr>
          <w:rFonts w:ascii="Arial" w:hAnsi="Arial" w:cs="Arial"/>
          <w:sz w:val="22"/>
          <w:szCs w:val="22"/>
        </w:rPr>
        <w:t xml:space="preserve">plans to significantly </w:t>
      </w:r>
      <w:r w:rsidRPr="003449F1">
        <w:rPr>
          <w:rFonts w:ascii="Arial" w:hAnsi="Arial" w:cs="Arial"/>
          <w:sz w:val="22"/>
          <w:szCs w:val="22"/>
        </w:rPr>
        <w:t>reduce carbon emissions. The company today announced it is targeting zero emissions for all vehicle sales in Europe and carbon neutrality across its European footprint of facilities, logistics and suppliers by 2035</w:t>
      </w:r>
      <w:r w:rsidRPr="00864358">
        <w:rPr>
          <w:rFonts w:ascii="Arial" w:hAnsi="Arial" w:cs="Arial"/>
          <w:sz w:val="22"/>
          <w:szCs w:val="22"/>
        </w:rPr>
        <w:t>.</w:t>
      </w:r>
    </w:p>
    <w:p w14:paraId="4B3A2277" w14:textId="77777777" w:rsidR="009763BB" w:rsidRDefault="009763BB" w:rsidP="009763BB">
      <w:pPr>
        <w:spacing w:before="120" w:after="120"/>
      </w:pPr>
    </w:p>
    <w:p w14:paraId="10491EBA" w14:textId="77777777" w:rsidR="009763BB" w:rsidRDefault="009763BB" w:rsidP="009763BB">
      <w:pPr>
        <w:spacing w:before="120" w:after="120"/>
        <w:rPr>
          <w:rFonts w:ascii="Arial" w:hAnsi="Arial" w:cs="Arial"/>
          <w:b/>
          <w:bCs/>
          <w:sz w:val="22"/>
          <w:szCs w:val="22"/>
        </w:rPr>
      </w:pPr>
      <w:r w:rsidRPr="0002741C">
        <w:rPr>
          <w:rFonts w:ascii="Arial" w:hAnsi="Arial" w:cs="Arial"/>
          <w:b/>
          <w:bCs/>
          <w:sz w:val="22"/>
          <w:szCs w:val="22"/>
        </w:rPr>
        <w:t>Seven new electric vehicles by 2024</w:t>
      </w:r>
    </w:p>
    <w:p w14:paraId="602C83D6" w14:textId="77777777" w:rsidR="009763BB" w:rsidRPr="00444D8C" w:rsidRDefault="009763BB" w:rsidP="009763BB">
      <w:pPr>
        <w:spacing w:before="120" w:after="120"/>
        <w:rPr>
          <w:rFonts w:ascii="Arial" w:hAnsi="Arial" w:cs="Arial"/>
          <w:color w:val="000000" w:themeColor="text1"/>
          <w:sz w:val="22"/>
          <w:szCs w:val="22"/>
        </w:rPr>
      </w:pPr>
      <w:r w:rsidRPr="00444D8C">
        <w:rPr>
          <w:rFonts w:ascii="Arial" w:hAnsi="Arial" w:cs="Arial"/>
          <w:color w:val="000000" w:themeColor="text1"/>
          <w:sz w:val="22"/>
          <w:szCs w:val="22"/>
        </w:rPr>
        <w:t xml:space="preserve">Following the </w:t>
      </w:r>
      <w:r w:rsidRPr="0002741C">
        <w:rPr>
          <w:rFonts w:ascii="Arial" w:hAnsi="Arial" w:cs="Arial"/>
          <w:color w:val="000000" w:themeColor="text1"/>
          <w:sz w:val="22"/>
          <w:szCs w:val="22"/>
        </w:rPr>
        <w:t xml:space="preserve">successful European introduction of the all-electric Mach-E in 2021 and Mach-E GT this year, plus the launch of the E-Transit in the next quarter, Ford today unveiled plans for seven </w:t>
      </w:r>
      <w:r>
        <w:rPr>
          <w:rFonts w:ascii="Arial" w:hAnsi="Arial" w:cs="Arial"/>
          <w:color w:val="000000" w:themeColor="text1"/>
          <w:sz w:val="22"/>
          <w:szCs w:val="22"/>
        </w:rPr>
        <w:br/>
      </w:r>
      <w:r w:rsidRPr="0002741C">
        <w:rPr>
          <w:rFonts w:ascii="Arial" w:hAnsi="Arial" w:cs="Arial"/>
          <w:color w:val="000000" w:themeColor="text1"/>
          <w:sz w:val="22"/>
          <w:szCs w:val="22"/>
        </w:rPr>
        <w:t xml:space="preserve">all-electric vehicles to join the Ford family in Europe – three new passenger vehicles and four new commercial vehicles. </w:t>
      </w:r>
    </w:p>
    <w:p w14:paraId="26CA8069" w14:textId="77777777" w:rsidR="009763BB" w:rsidRPr="0002741C" w:rsidRDefault="009763BB" w:rsidP="009763BB">
      <w:pPr>
        <w:rPr>
          <w:rFonts w:ascii="Arial" w:hAnsi="Arial" w:cs="Arial"/>
          <w:color w:val="000000" w:themeColor="text1"/>
          <w:sz w:val="22"/>
          <w:szCs w:val="22"/>
        </w:rPr>
      </w:pPr>
    </w:p>
    <w:p w14:paraId="41AD038D" w14:textId="77777777" w:rsidR="009763BB" w:rsidRPr="0002741C" w:rsidRDefault="009763BB" w:rsidP="009763BB">
      <w:pPr>
        <w:pStyle w:val="BodyText2"/>
        <w:spacing w:line="240" w:lineRule="auto"/>
        <w:rPr>
          <w:rFonts w:ascii="Arial" w:hAnsi="Arial" w:cs="Arial"/>
          <w:color w:val="000000" w:themeColor="text1"/>
          <w:sz w:val="22"/>
          <w:szCs w:val="22"/>
        </w:rPr>
      </w:pPr>
      <w:r w:rsidRPr="0002741C">
        <w:rPr>
          <w:rFonts w:ascii="Arial" w:hAnsi="Arial" w:cs="Arial"/>
          <w:color w:val="000000" w:themeColor="text1"/>
          <w:sz w:val="22"/>
          <w:szCs w:val="22"/>
        </w:rPr>
        <w:t>Star</w:t>
      </w:r>
      <w:r>
        <w:rPr>
          <w:rFonts w:ascii="Arial" w:hAnsi="Arial" w:cs="Arial"/>
          <w:color w:val="000000" w:themeColor="text1"/>
          <w:sz w:val="22"/>
          <w:szCs w:val="22"/>
        </w:rPr>
        <w:t>t</w:t>
      </w:r>
      <w:r w:rsidRPr="0002741C">
        <w:rPr>
          <w:rFonts w:ascii="Arial" w:hAnsi="Arial" w:cs="Arial"/>
          <w:color w:val="000000" w:themeColor="text1"/>
          <w:sz w:val="22"/>
          <w:szCs w:val="22"/>
        </w:rPr>
        <w:t>ing in 2023, Ford will begin production of an all-new electric passenger vehicle</w:t>
      </w:r>
      <w:r>
        <w:rPr>
          <w:rFonts w:ascii="Arial" w:hAnsi="Arial" w:cs="Arial"/>
          <w:color w:val="000000" w:themeColor="text1"/>
          <w:sz w:val="22"/>
          <w:szCs w:val="22"/>
        </w:rPr>
        <w:t xml:space="preserve">, a </w:t>
      </w:r>
      <w:r w:rsidRPr="0002741C">
        <w:rPr>
          <w:rFonts w:ascii="Arial" w:hAnsi="Arial" w:cs="Arial"/>
          <w:color w:val="000000" w:themeColor="text1"/>
          <w:sz w:val="22"/>
          <w:szCs w:val="22"/>
        </w:rPr>
        <w:t>medium-sized crossover</w:t>
      </w:r>
      <w:r>
        <w:rPr>
          <w:rFonts w:ascii="Arial" w:hAnsi="Arial" w:cs="Arial"/>
          <w:color w:val="000000" w:themeColor="text1"/>
          <w:sz w:val="22"/>
          <w:szCs w:val="22"/>
        </w:rPr>
        <w:t>,</w:t>
      </w:r>
      <w:r w:rsidRPr="0002741C">
        <w:rPr>
          <w:rFonts w:ascii="Arial" w:hAnsi="Arial" w:cs="Arial"/>
          <w:color w:val="000000" w:themeColor="text1"/>
          <w:sz w:val="22"/>
          <w:szCs w:val="22"/>
        </w:rPr>
        <w:t xml:space="preserve"> built in Cologne</w:t>
      </w:r>
      <w:r>
        <w:rPr>
          <w:rFonts w:ascii="Arial" w:hAnsi="Arial" w:cs="Arial"/>
          <w:color w:val="000000" w:themeColor="text1"/>
          <w:sz w:val="22"/>
          <w:szCs w:val="22"/>
        </w:rPr>
        <w:t xml:space="preserve"> </w:t>
      </w:r>
      <w:r w:rsidRPr="0002741C">
        <w:rPr>
          <w:rFonts w:ascii="Arial" w:hAnsi="Arial" w:cs="Arial"/>
          <w:color w:val="000000" w:themeColor="text1"/>
          <w:sz w:val="22"/>
          <w:szCs w:val="22"/>
        </w:rPr>
        <w:t xml:space="preserve">with a second electric vehicle added to the Cologne production line-up in 2024. In addition, Ford’s top-selling passenger vehicle in Europe, the Ford Puma, will be available as an electric version made in Craiova, Romania, starting in 2024. </w:t>
      </w:r>
    </w:p>
    <w:p w14:paraId="256E1609" w14:textId="77777777" w:rsidR="009763BB" w:rsidRPr="0002741C" w:rsidRDefault="009763BB" w:rsidP="009763BB">
      <w:pPr>
        <w:pStyle w:val="BodyText2"/>
        <w:spacing w:line="240" w:lineRule="auto"/>
        <w:rPr>
          <w:rFonts w:ascii="Arial" w:hAnsi="Arial" w:cs="Arial"/>
          <w:sz w:val="22"/>
          <w:szCs w:val="22"/>
        </w:rPr>
      </w:pPr>
    </w:p>
    <w:p w14:paraId="0B501AA2" w14:textId="77777777" w:rsidR="009763BB" w:rsidRPr="0002741C" w:rsidRDefault="009763BB" w:rsidP="009763BB">
      <w:pPr>
        <w:pStyle w:val="BodyText2"/>
        <w:spacing w:line="240" w:lineRule="auto"/>
        <w:rPr>
          <w:rFonts w:ascii="Arial" w:hAnsi="Arial" w:cs="Arial"/>
          <w:sz w:val="22"/>
          <w:szCs w:val="22"/>
        </w:rPr>
      </w:pPr>
      <w:r w:rsidRPr="0002741C">
        <w:rPr>
          <w:rFonts w:ascii="Arial" w:hAnsi="Arial" w:cs="Arial"/>
          <w:sz w:val="22"/>
          <w:szCs w:val="22"/>
        </w:rPr>
        <w:t>Reaffirming its leadership as Europe’s top-selling commercial vehicle brand, Ford’s iconic Transit range will include four new electric models – the all-new Transit Custom one-tonne van and Tourneo Custom multi-purpose vehicle in 2023, and the smaller, next generation Transit Courier van and Tourneo Courier multi-purpose vehicle in 2024.</w:t>
      </w:r>
    </w:p>
    <w:p w14:paraId="1B1A77A5" w14:textId="77777777" w:rsidR="009763BB" w:rsidRPr="0002741C" w:rsidRDefault="009763BB" w:rsidP="009763BB">
      <w:pPr>
        <w:pStyle w:val="BodyText2"/>
        <w:spacing w:line="240" w:lineRule="auto"/>
        <w:rPr>
          <w:rFonts w:ascii="Arial" w:hAnsi="Arial" w:cs="Arial"/>
          <w:sz w:val="22"/>
          <w:szCs w:val="22"/>
        </w:rPr>
      </w:pPr>
    </w:p>
    <w:p w14:paraId="616CB0A8" w14:textId="77777777" w:rsidR="009763BB" w:rsidRPr="0002741C" w:rsidRDefault="009763BB" w:rsidP="009763BB">
      <w:pPr>
        <w:pStyle w:val="BodyText2"/>
        <w:spacing w:line="240" w:lineRule="auto"/>
        <w:rPr>
          <w:rFonts w:ascii="Arial" w:hAnsi="Arial" w:cs="Arial"/>
          <w:color w:val="000000" w:themeColor="text1"/>
          <w:sz w:val="22"/>
          <w:szCs w:val="22"/>
        </w:rPr>
      </w:pPr>
      <w:r w:rsidRPr="0002741C">
        <w:rPr>
          <w:rFonts w:ascii="Arial" w:hAnsi="Arial" w:cs="Arial"/>
          <w:sz w:val="22"/>
          <w:szCs w:val="22"/>
        </w:rPr>
        <w:t>“These new Ford electric vehicles signal what is nothing less than the total transformation of our brand in Europe – a new generation of zero-emission vehicles, optimized for a connected world, offering our customers truly outstanding user experiences,” said Rowley.</w:t>
      </w:r>
    </w:p>
    <w:p w14:paraId="21C21452" w14:textId="77777777" w:rsidR="009763BB" w:rsidRPr="0002741C" w:rsidRDefault="009763BB" w:rsidP="009763BB">
      <w:pPr>
        <w:pStyle w:val="BodyText2"/>
        <w:spacing w:line="240" w:lineRule="auto"/>
        <w:rPr>
          <w:rFonts w:ascii="Arial" w:hAnsi="Arial" w:cs="Arial"/>
          <w:sz w:val="22"/>
          <w:szCs w:val="22"/>
        </w:rPr>
      </w:pPr>
      <w:r w:rsidRPr="0002741C">
        <w:rPr>
          <w:rFonts w:ascii="Arial" w:hAnsi="Arial" w:cs="Arial"/>
          <w:sz w:val="22"/>
          <w:szCs w:val="22"/>
        </w:rPr>
        <w:t xml:space="preserve">  </w:t>
      </w:r>
    </w:p>
    <w:p w14:paraId="2D9247DC" w14:textId="77777777" w:rsidR="009763BB" w:rsidRPr="0002741C" w:rsidRDefault="009763BB" w:rsidP="009763BB">
      <w:pPr>
        <w:pStyle w:val="BodyText2"/>
        <w:spacing w:before="120" w:after="120" w:line="240" w:lineRule="auto"/>
        <w:rPr>
          <w:rFonts w:ascii="Arial" w:hAnsi="Arial" w:cs="Arial"/>
          <w:sz w:val="22"/>
          <w:szCs w:val="22"/>
        </w:rPr>
      </w:pPr>
      <w:r w:rsidRPr="0002741C">
        <w:rPr>
          <w:rFonts w:ascii="Arial" w:hAnsi="Arial" w:cs="Arial"/>
          <w:b/>
          <w:bCs/>
          <w:sz w:val="22"/>
          <w:szCs w:val="22"/>
        </w:rPr>
        <w:t>EV production and investment in Cologne</w:t>
      </w:r>
    </w:p>
    <w:p w14:paraId="5FDB93FE" w14:textId="77777777" w:rsidR="009763BB" w:rsidRPr="0002741C" w:rsidRDefault="009763BB" w:rsidP="009763BB">
      <w:pPr>
        <w:rPr>
          <w:rFonts w:ascii="Arial" w:hAnsi="Arial" w:cs="Arial"/>
          <w:color w:val="000000" w:themeColor="text1"/>
          <w:sz w:val="22"/>
          <w:szCs w:val="22"/>
        </w:rPr>
      </w:pPr>
      <w:r w:rsidRPr="0002741C">
        <w:rPr>
          <w:rFonts w:ascii="Arial" w:hAnsi="Arial" w:cs="Arial"/>
          <w:color w:val="000000" w:themeColor="text1"/>
          <w:sz w:val="22"/>
          <w:szCs w:val="22"/>
        </w:rPr>
        <w:t xml:space="preserve">Ford confirmed today that the first volume all-electric passenger vehicle to come out of the Ford Cologne Electrification Centre will be a five-seat, medium-sized crossover. In 2021, sports utilities and crossovers accounted for 58 percent of all Ford passenger vehicle sold in the continent, up nearly 20 percentage points from 2020. </w:t>
      </w:r>
    </w:p>
    <w:p w14:paraId="05C965A6" w14:textId="77777777" w:rsidR="009763BB" w:rsidRPr="0002741C" w:rsidRDefault="009763BB" w:rsidP="009763BB">
      <w:pPr>
        <w:pStyle w:val="BodyText2"/>
        <w:spacing w:line="240" w:lineRule="auto"/>
        <w:rPr>
          <w:rFonts w:ascii="Arial" w:hAnsi="Arial" w:cs="Arial"/>
          <w:color w:val="000000" w:themeColor="text1"/>
          <w:sz w:val="22"/>
          <w:szCs w:val="22"/>
        </w:rPr>
      </w:pPr>
    </w:p>
    <w:p w14:paraId="1A4D33C6" w14:textId="77777777" w:rsidR="009763BB" w:rsidRPr="0002741C" w:rsidRDefault="009763BB" w:rsidP="009763BB">
      <w:pPr>
        <w:rPr>
          <w:rFonts w:ascii="Arial" w:hAnsi="Arial" w:cs="Arial"/>
          <w:color w:val="000000" w:themeColor="text1"/>
          <w:sz w:val="22"/>
          <w:szCs w:val="22"/>
        </w:rPr>
      </w:pPr>
      <w:r w:rsidRPr="0002741C">
        <w:rPr>
          <w:rFonts w:ascii="Arial" w:hAnsi="Arial" w:cs="Arial"/>
          <w:color w:val="000000" w:themeColor="text1"/>
          <w:sz w:val="22"/>
          <w:szCs w:val="22"/>
        </w:rPr>
        <w:t xml:space="preserve">The all-electric crossover breaks new boundaries for Ford. Capable of a 500km driving range on a single charge, the vehicle and its name will be revealed later in 2022, with production commencing in 2023. </w:t>
      </w:r>
    </w:p>
    <w:p w14:paraId="1EC7FBB0" w14:textId="77777777" w:rsidR="009763BB" w:rsidRPr="0002741C" w:rsidRDefault="009763BB" w:rsidP="009763BB">
      <w:pPr>
        <w:rPr>
          <w:rFonts w:ascii="Arial" w:hAnsi="Arial" w:cs="Arial"/>
          <w:color w:val="000000" w:themeColor="text1"/>
          <w:sz w:val="22"/>
          <w:szCs w:val="22"/>
        </w:rPr>
      </w:pPr>
    </w:p>
    <w:p w14:paraId="790F50B9" w14:textId="77777777" w:rsidR="009763BB" w:rsidRPr="00F65C9C" w:rsidRDefault="009763BB" w:rsidP="009763BB">
      <w:pPr>
        <w:pStyle w:val="BodyText2"/>
        <w:spacing w:line="240" w:lineRule="auto"/>
        <w:rPr>
          <w:rFonts w:ascii="Arial" w:hAnsi="Arial" w:cs="Arial"/>
          <w:sz w:val="22"/>
          <w:szCs w:val="22"/>
        </w:rPr>
      </w:pPr>
      <w:r w:rsidRPr="0002741C">
        <w:rPr>
          <w:rFonts w:ascii="Arial" w:hAnsi="Arial" w:cs="Arial"/>
          <w:color w:val="000000" w:themeColor="text1"/>
          <w:sz w:val="22"/>
          <w:szCs w:val="22"/>
        </w:rPr>
        <w:t xml:space="preserve">Today’s confirmation that a second, all-electric passenger </w:t>
      </w:r>
      <w:r w:rsidRPr="0002741C">
        <w:rPr>
          <w:rFonts w:ascii="Arial" w:hAnsi="Arial" w:cs="Arial"/>
          <w:sz w:val="22"/>
          <w:szCs w:val="22"/>
        </w:rPr>
        <w:t xml:space="preserve">vehicle – a sports crossover – will </w:t>
      </w:r>
      <w:r w:rsidRPr="0002741C">
        <w:rPr>
          <w:rFonts w:ascii="Arial" w:hAnsi="Arial" w:cs="Arial"/>
          <w:color w:val="000000" w:themeColor="text1"/>
          <w:sz w:val="22"/>
          <w:szCs w:val="22"/>
        </w:rPr>
        <w:t xml:space="preserve">be built at the Ford Cologne Electrification Centre means that electric vehicle production at the </w:t>
      </w:r>
      <w:r w:rsidRPr="0002741C">
        <w:rPr>
          <w:rFonts w:ascii="Arial" w:hAnsi="Arial" w:cs="Arial"/>
          <w:sz w:val="22"/>
          <w:szCs w:val="22"/>
        </w:rPr>
        <w:t xml:space="preserve">facility will </w:t>
      </w:r>
      <w:r>
        <w:rPr>
          <w:rFonts w:ascii="Arial" w:hAnsi="Arial" w:cs="Arial"/>
          <w:sz w:val="22"/>
          <w:szCs w:val="22"/>
        </w:rPr>
        <w:t>increase to</w:t>
      </w:r>
      <w:r w:rsidRPr="0002741C">
        <w:rPr>
          <w:rFonts w:ascii="Arial" w:hAnsi="Arial" w:cs="Arial"/>
          <w:sz w:val="22"/>
          <w:szCs w:val="22"/>
        </w:rPr>
        <w:t xml:space="preserve"> 1.2 million vehicles over a six-year timeframe. Investment in </w:t>
      </w:r>
      <w:r>
        <w:rPr>
          <w:rFonts w:ascii="Arial" w:hAnsi="Arial" w:cs="Arial"/>
          <w:sz w:val="22"/>
          <w:szCs w:val="22"/>
        </w:rPr>
        <w:t xml:space="preserve">the new electric passenger vehicles to be built in Cologne </w:t>
      </w:r>
      <w:r w:rsidRPr="0002741C">
        <w:rPr>
          <w:rFonts w:ascii="Arial" w:hAnsi="Arial" w:cs="Arial"/>
          <w:sz w:val="22"/>
          <w:szCs w:val="22"/>
        </w:rPr>
        <w:t xml:space="preserve">is expected to be $2 billion. The investment includes a new battery assembly facility scheduled to start operations in 2024. </w:t>
      </w:r>
    </w:p>
    <w:p w14:paraId="5B98B57A" w14:textId="77777777" w:rsidR="009763BB" w:rsidRDefault="009763BB" w:rsidP="009763BB">
      <w:pPr>
        <w:spacing w:before="120" w:after="120"/>
        <w:rPr>
          <w:rFonts w:ascii="Arial" w:hAnsi="Arial" w:cs="Arial"/>
          <w:b/>
          <w:bCs/>
          <w:sz w:val="22"/>
          <w:szCs w:val="22"/>
        </w:rPr>
      </w:pPr>
    </w:p>
    <w:p w14:paraId="0C76F54C" w14:textId="77777777" w:rsidR="009763BB" w:rsidRPr="0002741C" w:rsidRDefault="009763BB" w:rsidP="009763BB">
      <w:pPr>
        <w:spacing w:before="120" w:after="120"/>
        <w:rPr>
          <w:rFonts w:ascii="Arial" w:hAnsi="Arial" w:cs="Arial"/>
          <w:b/>
          <w:bCs/>
          <w:sz w:val="22"/>
          <w:szCs w:val="22"/>
        </w:rPr>
      </w:pPr>
      <w:r w:rsidRPr="0002741C">
        <w:rPr>
          <w:rFonts w:ascii="Arial" w:hAnsi="Arial" w:cs="Arial"/>
          <w:b/>
          <w:bCs/>
          <w:sz w:val="22"/>
          <w:szCs w:val="22"/>
        </w:rPr>
        <w:t>New joint venture aims to increase battery production in Europe</w:t>
      </w:r>
    </w:p>
    <w:p w14:paraId="4AAD0E45" w14:textId="77777777" w:rsidR="009763BB" w:rsidRDefault="009763BB" w:rsidP="009763BB">
      <w:pPr>
        <w:pStyle w:val="xmsonormal"/>
        <w:ind w:right="-270"/>
        <w:rPr>
          <w:rFonts w:ascii="Arial" w:hAnsi="Arial" w:cs="Arial"/>
          <w:shd w:val="clear" w:color="auto" w:fill="FFFFFF"/>
        </w:rPr>
      </w:pPr>
      <w:r w:rsidRPr="0002741C">
        <w:rPr>
          <w:rFonts w:ascii="Arial" w:hAnsi="Arial" w:cs="Arial"/>
        </w:rPr>
        <w:t>To support Ford’s ambitious</w:t>
      </w:r>
      <w:r>
        <w:rPr>
          <w:rFonts w:ascii="Arial" w:hAnsi="Arial" w:cs="Arial"/>
        </w:rPr>
        <w:t xml:space="preserve"> vehicle electrification plans, </w:t>
      </w:r>
      <w:hyperlink r:id="rId10" w:history="1">
        <w:r w:rsidRPr="00AE2EB6">
          <w:rPr>
            <w:rStyle w:val="Hyperlink"/>
            <w:rFonts w:ascii="Arial" w:hAnsi="Arial" w:cs="Arial"/>
          </w:rPr>
          <w:t xml:space="preserve">Ford, SK On Co., Ltd. and </w:t>
        </w:r>
        <w:r w:rsidRPr="00AE2EB6">
          <w:rPr>
            <w:rStyle w:val="Hyperlink"/>
            <w:rFonts w:ascii="Arial" w:hAnsi="Arial" w:cs="Arial"/>
            <w:shd w:val="clear" w:color="auto" w:fill="FFFFFF"/>
          </w:rPr>
          <w:t>Koç Holding</w:t>
        </w:r>
      </w:hyperlink>
      <w:r w:rsidRPr="00A2691E">
        <w:rPr>
          <w:rFonts w:ascii="Arial" w:hAnsi="Arial" w:cs="Arial"/>
          <w:shd w:val="clear" w:color="auto" w:fill="FFFFFF"/>
        </w:rPr>
        <w:t xml:space="preserve"> have signed a non-binding Memorandum of Understanding for a new, industry-leading joint venture business in Turkey</w:t>
      </w:r>
      <w:r>
        <w:rPr>
          <w:rFonts w:ascii="Arial" w:hAnsi="Arial" w:cs="Arial"/>
          <w:shd w:val="clear" w:color="auto" w:fill="FFFFFF"/>
        </w:rPr>
        <w:t xml:space="preserve">. Subject to execution of a final agreement, </w:t>
      </w:r>
      <w:r w:rsidRPr="005A1931">
        <w:rPr>
          <w:rFonts w:ascii="Arial" w:hAnsi="Arial" w:cs="Arial"/>
        </w:rPr>
        <w:t xml:space="preserve">the three partners </w:t>
      </w:r>
      <w:r>
        <w:rPr>
          <w:rFonts w:ascii="Arial" w:hAnsi="Arial" w:cs="Arial"/>
        </w:rPr>
        <w:t>plan to</w:t>
      </w:r>
      <w:r w:rsidRPr="005A1931">
        <w:rPr>
          <w:rFonts w:ascii="Arial" w:hAnsi="Arial" w:cs="Arial"/>
        </w:rPr>
        <w:t xml:space="preserve"> </w:t>
      </w:r>
      <w:r>
        <w:rPr>
          <w:rFonts w:ascii="Arial" w:hAnsi="Arial" w:cs="Arial"/>
        </w:rPr>
        <w:t>create</w:t>
      </w:r>
      <w:r w:rsidRPr="005A1931">
        <w:rPr>
          <w:rFonts w:ascii="Arial" w:hAnsi="Arial" w:cs="Arial"/>
          <w:shd w:val="clear" w:color="auto" w:fill="FFFFFF"/>
        </w:rPr>
        <w:t xml:space="preserve"> one of the largest </w:t>
      </w:r>
      <w:r>
        <w:rPr>
          <w:rFonts w:ascii="Arial" w:hAnsi="Arial" w:cs="Arial"/>
          <w:shd w:val="clear" w:color="auto" w:fill="FFFFFF"/>
        </w:rPr>
        <w:t>EV</w:t>
      </w:r>
      <w:r w:rsidRPr="005A1931">
        <w:rPr>
          <w:rFonts w:ascii="Arial" w:hAnsi="Arial" w:cs="Arial"/>
          <w:shd w:val="clear" w:color="auto" w:fill="FFFFFF"/>
        </w:rPr>
        <w:t xml:space="preserve"> battery facilities in the European wider region</w:t>
      </w:r>
      <w:r>
        <w:rPr>
          <w:rFonts w:ascii="Arial" w:hAnsi="Arial" w:cs="Arial"/>
          <w:shd w:val="clear" w:color="auto" w:fill="FFFFFF"/>
        </w:rPr>
        <w:t>.</w:t>
      </w:r>
    </w:p>
    <w:p w14:paraId="6C09469A" w14:textId="77777777" w:rsidR="009763BB" w:rsidRPr="00350BC1" w:rsidRDefault="009763BB" w:rsidP="009763BB">
      <w:pPr>
        <w:pStyle w:val="xmsonormal"/>
        <w:ind w:right="-270"/>
        <w:rPr>
          <w:rFonts w:ascii="Arial" w:hAnsi="Arial" w:cs="Arial"/>
          <w:shd w:val="clear" w:color="auto" w:fill="FFFFFF"/>
        </w:rPr>
      </w:pPr>
      <w:r w:rsidRPr="00A2691E">
        <w:rPr>
          <w:rFonts w:ascii="Arial" w:hAnsi="Arial" w:cs="Arial"/>
        </w:rPr>
        <w:t>The joint venture would be l</w:t>
      </w:r>
      <w:r w:rsidRPr="00A2691E">
        <w:rPr>
          <w:rFonts w:ascii="Arial" w:hAnsi="Arial" w:cs="Arial"/>
          <w:shd w:val="clear" w:color="auto" w:fill="FFFFFF"/>
        </w:rPr>
        <w:t xml:space="preserve">ocated </w:t>
      </w:r>
      <w:r>
        <w:rPr>
          <w:rFonts w:ascii="Arial" w:hAnsi="Arial" w:cs="Arial"/>
          <w:shd w:val="clear" w:color="auto" w:fill="FFFFFF"/>
        </w:rPr>
        <w:t xml:space="preserve">near </w:t>
      </w:r>
      <w:r w:rsidRPr="00A2691E">
        <w:rPr>
          <w:rFonts w:ascii="Arial" w:hAnsi="Arial" w:cs="Arial"/>
          <w:shd w:val="clear" w:color="auto" w:fill="FFFFFF"/>
        </w:rPr>
        <w:t xml:space="preserve">Ankara and will manufacture high Nickel NMC </w:t>
      </w:r>
      <w:r w:rsidRPr="00A2691E">
        <w:rPr>
          <w:rFonts w:ascii="Arial" w:hAnsi="Arial" w:cs="Arial"/>
        </w:rPr>
        <w:t>cells for assembly into battery array modules. Production is intended to start a</w:t>
      </w:r>
      <w:r w:rsidRPr="00A2691E">
        <w:rPr>
          <w:rFonts w:ascii="Arial" w:hAnsi="Arial" w:cs="Arial"/>
          <w:shd w:val="clear" w:color="auto" w:fill="FFFFFF"/>
        </w:rPr>
        <w:t>s early as mid-decade with an annual capacity likely to be in the range of 30 to 45 Gigawatt hours</w:t>
      </w:r>
      <w:r w:rsidRPr="00350BC1">
        <w:rPr>
          <w:rFonts w:ascii="Arial" w:hAnsi="Arial" w:cs="Arial"/>
          <w:shd w:val="clear" w:color="auto" w:fill="FFFFFF"/>
        </w:rPr>
        <w:t>.</w:t>
      </w:r>
    </w:p>
    <w:p w14:paraId="3AE68479" w14:textId="77777777" w:rsidR="009763BB" w:rsidRPr="00350BC1" w:rsidRDefault="009763BB" w:rsidP="009763BB">
      <w:pPr>
        <w:rPr>
          <w:rFonts w:ascii="Arial" w:eastAsia="Malgun Gothic" w:hAnsi="Arial" w:cs="Arial"/>
          <w:sz w:val="22"/>
          <w:szCs w:val="22"/>
          <w:lang w:eastAsia="ko-KR"/>
        </w:rPr>
      </w:pPr>
    </w:p>
    <w:p w14:paraId="3874D99E" w14:textId="77777777" w:rsidR="009763BB" w:rsidRPr="00864358" w:rsidRDefault="009763BB" w:rsidP="009763BB">
      <w:pPr>
        <w:pStyle w:val="xmsonormal"/>
        <w:ind w:right="-270"/>
        <w:rPr>
          <w:rFonts w:ascii="Arial" w:hAnsi="Arial" w:cs="Arial"/>
        </w:rPr>
      </w:pPr>
      <w:r w:rsidRPr="00350BC1">
        <w:rPr>
          <w:rFonts w:ascii="Arial" w:hAnsi="Arial" w:cs="Arial"/>
        </w:rPr>
        <w:t xml:space="preserve">The investment the three partners are planning in the battery joint venture – including support from the Turkish Government – will directly benefit large and small commercial vehicle operators across Europe, reducing energy and running costs and providing a significant contribution </w:t>
      </w:r>
      <w:r w:rsidRPr="00A2691E">
        <w:rPr>
          <w:rFonts w:ascii="Arial" w:hAnsi="Arial" w:cs="Arial"/>
        </w:rPr>
        <w:t xml:space="preserve">to </w:t>
      </w:r>
      <w:r w:rsidRPr="00A2691E">
        <w:rPr>
          <w:rFonts w:ascii="Arial" w:hAnsi="Arial" w:cs="Arial"/>
          <w:shd w:val="clear" w:color="auto" w:fill="FFFFFF"/>
        </w:rPr>
        <w:t>CO</w:t>
      </w:r>
      <w:r w:rsidRPr="00DF7723">
        <w:rPr>
          <w:rFonts w:ascii="Arial" w:hAnsi="Arial" w:cs="Arial"/>
          <w:shd w:val="clear" w:color="auto" w:fill="FFFFFF"/>
          <w:vertAlign w:val="subscript"/>
        </w:rPr>
        <w:t>2</w:t>
      </w:r>
      <w:r w:rsidRPr="00A2691E">
        <w:rPr>
          <w:rFonts w:ascii="Arial" w:hAnsi="Arial" w:cs="Arial"/>
          <w:shd w:val="clear" w:color="auto" w:fill="FFFFFF"/>
        </w:rPr>
        <w:t xml:space="preserve"> </w:t>
      </w:r>
      <w:r>
        <w:rPr>
          <w:rFonts w:ascii="Arial" w:hAnsi="Arial" w:cs="Arial"/>
          <w:shd w:val="clear" w:color="auto" w:fill="FFFFFF"/>
        </w:rPr>
        <w:t xml:space="preserve">reduction. </w:t>
      </w:r>
      <w:r w:rsidRPr="00A2691E">
        <w:rPr>
          <w:rFonts w:ascii="Arial" w:hAnsi="Arial" w:cs="Arial"/>
          <w:shd w:val="clear" w:color="auto" w:fill="FFFFFF"/>
        </w:rPr>
        <w:t xml:space="preserve"> </w:t>
      </w:r>
    </w:p>
    <w:p w14:paraId="75CD5D0F" w14:textId="77777777" w:rsidR="009763BB" w:rsidRPr="007C3CFB" w:rsidRDefault="009763BB" w:rsidP="009763BB">
      <w:pPr>
        <w:spacing w:before="120" w:after="120"/>
        <w:rPr>
          <w:rFonts w:ascii="Arial" w:hAnsi="Arial" w:cs="Arial"/>
          <w:sz w:val="22"/>
          <w:szCs w:val="22"/>
          <w:lang w:val="en-US"/>
        </w:rPr>
      </w:pPr>
      <w:r w:rsidRPr="00864358">
        <w:rPr>
          <w:rFonts w:ascii="Arial" w:hAnsi="Arial" w:cs="Arial"/>
          <w:b/>
          <w:bCs/>
          <w:color w:val="000000" w:themeColor="text1"/>
          <w:sz w:val="22"/>
          <w:szCs w:val="22"/>
          <w:lang w:val="en-US"/>
        </w:rPr>
        <w:br/>
      </w:r>
      <w:r>
        <w:rPr>
          <w:rFonts w:ascii="Arial" w:hAnsi="Arial" w:cs="Arial"/>
          <w:b/>
          <w:bCs/>
          <w:sz w:val="22"/>
          <w:szCs w:val="22"/>
        </w:rPr>
        <w:t>Boosting</w:t>
      </w:r>
      <w:r w:rsidRPr="006E6568">
        <w:rPr>
          <w:rFonts w:ascii="Arial" w:hAnsi="Arial" w:cs="Arial"/>
          <w:b/>
          <w:bCs/>
          <w:sz w:val="22"/>
          <w:szCs w:val="22"/>
        </w:rPr>
        <w:t xml:space="preserve"> </w:t>
      </w:r>
      <w:r>
        <w:rPr>
          <w:rFonts w:ascii="Arial" w:hAnsi="Arial" w:cs="Arial"/>
          <w:b/>
          <w:bCs/>
          <w:sz w:val="22"/>
          <w:szCs w:val="22"/>
        </w:rPr>
        <w:t>EV manufacturing capacity</w:t>
      </w:r>
      <w:r w:rsidRPr="006E6568">
        <w:rPr>
          <w:rFonts w:ascii="Arial" w:hAnsi="Arial" w:cs="Arial"/>
          <w:b/>
          <w:bCs/>
          <w:sz w:val="22"/>
          <w:szCs w:val="22"/>
        </w:rPr>
        <w:t xml:space="preserve"> </w:t>
      </w:r>
      <w:r>
        <w:rPr>
          <w:rFonts w:ascii="Arial" w:hAnsi="Arial" w:cs="Arial"/>
          <w:b/>
          <w:bCs/>
          <w:sz w:val="22"/>
          <w:szCs w:val="22"/>
        </w:rPr>
        <w:t>in Craiova</w:t>
      </w:r>
    </w:p>
    <w:p w14:paraId="62780068" w14:textId="77777777" w:rsidR="009763BB" w:rsidRPr="00805726" w:rsidRDefault="009763BB" w:rsidP="009763BB">
      <w:pPr>
        <w:rPr>
          <w:rFonts w:ascii="Arial" w:hAnsi="Arial" w:cs="Arial"/>
          <w:sz w:val="22"/>
          <w:szCs w:val="22"/>
        </w:rPr>
      </w:pPr>
      <w:r>
        <w:rPr>
          <w:rFonts w:ascii="Arial" w:hAnsi="Arial" w:cs="Arial"/>
          <w:sz w:val="22"/>
          <w:szCs w:val="22"/>
        </w:rPr>
        <w:t xml:space="preserve">Ford’s manufacturing plant in </w:t>
      </w:r>
      <w:hyperlink r:id="rId11" w:history="1">
        <w:r w:rsidRPr="00AE2EB6">
          <w:rPr>
            <w:rStyle w:val="Hyperlink"/>
            <w:rFonts w:ascii="Arial" w:hAnsi="Arial" w:cs="Arial"/>
            <w:sz w:val="22"/>
            <w:szCs w:val="22"/>
          </w:rPr>
          <w:t>Craiova, Romania</w:t>
        </w:r>
      </w:hyperlink>
      <w:r>
        <w:rPr>
          <w:rFonts w:ascii="Arial" w:hAnsi="Arial" w:cs="Arial"/>
          <w:sz w:val="22"/>
          <w:szCs w:val="22"/>
        </w:rPr>
        <w:t xml:space="preserve">, will play a significant role in the company’s electric and commercial vehicle growth plans in Europe. </w:t>
      </w:r>
    </w:p>
    <w:p w14:paraId="30B48EA4" w14:textId="77777777" w:rsidR="009763BB" w:rsidRDefault="009763BB" w:rsidP="009763BB">
      <w:pPr>
        <w:rPr>
          <w:rFonts w:ascii="Arial" w:hAnsi="Arial" w:cs="Arial"/>
          <w:sz w:val="22"/>
          <w:szCs w:val="22"/>
        </w:rPr>
      </w:pPr>
    </w:p>
    <w:p w14:paraId="19D102E5" w14:textId="77777777" w:rsidR="009763BB" w:rsidRDefault="009763BB" w:rsidP="009763BB">
      <w:pPr>
        <w:rPr>
          <w:rFonts w:ascii="Arial" w:hAnsi="Arial" w:cs="Arial"/>
          <w:sz w:val="22"/>
          <w:szCs w:val="22"/>
        </w:rPr>
      </w:pPr>
      <w:r w:rsidRPr="00C16CC9">
        <w:rPr>
          <w:rFonts w:ascii="Arial" w:hAnsi="Arial" w:cs="Arial"/>
          <w:color w:val="000000"/>
          <w:sz w:val="22"/>
          <w:szCs w:val="22"/>
        </w:rPr>
        <w:t>F</w:t>
      </w:r>
      <w:r>
        <w:rPr>
          <w:rFonts w:ascii="Arial" w:hAnsi="Arial" w:cs="Arial"/>
          <w:color w:val="000000"/>
          <w:sz w:val="22"/>
          <w:szCs w:val="22"/>
        </w:rPr>
        <w:t xml:space="preserve">rom 2024, </w:t>
      </w:r>
      <w:r w:rsidRPr="00C16CC9">
        <w:rPr>
          <w:rFonts w:ascii="Arial" w:hAnsi="Arial" w:cs="Arial"/>
          <w:color w:val="000000"/>
          <w:sz w:val="22"/>
          <w:szCs w:val="22"/>
        </w:rPr>
        <w:t xml:space="preserve">European customers will be able to </w:t>
      </w:r>
      <w:r>
        <w:rPr>
          <w:rFonts w:ascii="Arial" w:hAnsi="Arial" w:cs="Arial"/>
          <w:sz w:val="22"/>
          <w:szCs w:val="22"/>
        </w:rPr>
        <w:t>purchase an all-electric version of the Ford Puma, Ford’s popular compact crossover. The Puma was Ford’s best-selling passenger vehicle in Europe in 2021, and the all-electric Puma will bring this successful new nameplate to an even wider group of European customers when it goes into production in Craiova in 2024.</w:t>
      </w:r>
    </w:p>
    <w:p w14:paraId="0268D274" w14:textId="77777777" w:rsidR="009763BB" w:rsidRDefault="009763BB" w:rsidP="009763BB">
      <w:pPr>
        <w:rPr>
          <w:rFonts w:ascii="Arial" w:hAnsi="Arial" w:cs="Arial"/>
          <w:sz w:val="22"/>
          <w:szCs w:val="22"/>
        </w:rPr>
      </w:pPr>
    </w:p>
    <w:p w14:paraId="0A5E55A8" w14:textId="77777777" w:rsidR="009763BB" w:rsidRDefault="009763BB" w:rsidP="009763BB">
      <w:pPr>
        <w:rPr>
          <w:rFonts w:ascii="Arial" w:hAnsi="Arial" w:cs="Arial"/>
          <w:sz w:val="22"/>
          <w:szCs w:val="22"/>
        </w:rPr>
      </w:pPr>
      <w:r>
        <w:rPr>
          <w:rFonts w:ascii="Arial" w:hAnsi="Arial" w:cs="Arial"/>
          <w:sz w:val="22"/>
          <w:szCs w:val="22"/>
        </w:rPr>
        <w:t>Additionally, the all-new Transit Courier, the popular light commercial vehicle, and Tourneo Courier, a c</w:t>
      </w:r>
      <w:r w:rsidRPr="006B09F4">
        <w:rPr>
          <w:rFonts w:ascii="Arial" w:hAnsi="Arial" w:cs="Arial"/>
          <w:sz w:val="22"/>
          <w:szCs w:val="22"/>
        </w:rPr>
        <w:t>ompact multi-purpose vehicle</w:t>
      </w:r>
      <w:r>
        <w:rPr>
          <w:rFonts w:ascii="Arial" w:hAnsi="Arial" w:cs="Arial"/>
          <w:sz w:val="22"/>
          <w:szCs w:val="22"/>
        </w:rPr>
        <w:t xml:space="preserve">, will also be produced in Craiova from 2023, with </w:t>
      </w:r>
      <w:r w:rsidRPr="006B09F4">
        <w:rPr>
          <w:rFonts w:ascii="Arial" w:hAnsi="Arial" w:cs="Arial"/>
          <w:sz w:val="22"/>
          <w:szCs w:val="22"/>
        </w:rPr>
        <w:t>all-electric versio</w:t>
      </w:r>
      <w:r>
        <w:rPr>
          <w:rFonts w:ascii="Arial" w:hAnsi="Arial" w:cs="Arial"/>
          <w:sz w:val="22"/>
          <w:szCs w:val="22"/>
        </w:rPr>
        <w:t>ns coming in 2024.</w:t>
      </w:r>
    </w:p>
    <w:p w14:paraId="6008B345" w14:textId="77777777" w:rsidR="009763BB" w:rsidRDefault="009763BB" w:rsidP="009763BB">
      <w:pPr>
        <w:rPr>
          <w:rFonts w:ascii="Arial" w:hAnsi="Arial" w:cs="Arial"/>
          <w:sz w:val="22"/>
          <w:szCs w:val="22"/>
        </w:rPr>
      </w:pPr>
    </w:p>
    <w:p w14:paraId="48D25977" w14:textId="77777777" w:rsidR="009763BB" w:rsidRDefault="009763BB" w:rsidP="009763BB">
      <w:pPr>
        <w:rPr>
          <w:rFonts w:ascii="Arial" w:hAnsi="Arial" w:cs="Arial"/>
          <w:sz w:val="22"/>
          <w:szCs w:val="22"/>
        </w:rPr>
      </w:pPr>
      <w:r>
        <w:rPr>
          <w:rFonts w:ascii="Arial" w:hAnsi="Arial" w:cs="Arial"/>
          <w:sz w:val="22"/>
          <w:szCs w:val="22"/>
        </w:rPr>
        <w:t>To further boost electric and commercial vehicle capacity, Ford announced this morning that Ford Otosan will assume ownership of the Craiova plant and manufacturing business, subject to regulatory approval and consultation. Ford Otosan, a</w:t>
      </w:r>
      <w:r w:rsidRPr="000C55E3">
        <w:rPr>
          <w:rFonts w:ascii="Arial" w:hAnsi="Arial" w:cs="Arial"/>
          <w:sz w:val="22"/>
          <w:szCs w:val="22"/>
        </w:rPr>
        <w:t xml:space="preserve"> joint venture </w:t>
      </w:r>
      <w:r>
        <w:rPr>
          <w:rFonts w:ascii="Arial" w:hAnsi="Arial" w:cs="Arial"/>
          <w:sz w:val="22"/>
          <w:szCs w:val="22"/>
        </w:rPr>
        <w:t xml:space="preserve">between Ford Motor Company and </w:t>
      </w:r>
      <w:r w:rsidRPr="00D7159D">
        <w:rPr>
          <w:rFonts w:ascii="Arial" w:hAnsi="Arial" w:cs="Arial"/>
          <w:sz w:val="22"/>
          <w:szCs w:val="22"/>
          <w:shd w:val="clear" w:color="auto" w:fill="FFFFFF"/>
        </w:rPr>
        <w:t>Koç Holding, is</w:t>
      </w:r>
      <w:r w:rsidRPr="000C55E3">
        <w:rPr>
          <w:rFonts w:ascii="Arial" w:hAnsi="Arial" w:cs="Arial"/>
          <w:sz w:val="22"/>
          <w:szCs w:val="22"/>
        </w:rPr>
        <w:t xml:space="preserve"> one of the longest running and most successful joint ventures in the global auto industry</w:t>
      </w:r>
      <w:r>
        <w:rPr>
          <w:rFonts w:ascii="Arial" w:hAnsi="Arial" w:cs="Arial"/>
          <w:sz w:val="22"/>
          <w:szCs w:val="22"/>
        </w:rPr>
        <w:t xml:space="preserve">. </w:t>
      </w:r>
    </w:p>
    <w:p w14:paraId="48BEFB01" w14:textId="77777777" w:rsidR="009763BB" w:rsidRDefault="009763BB" w:rsidP="009763BB">
      <w:pPr>
        <w:rPr>
          <w:rFonts w:ascii="Arial" w:hAnsi="Arial" w:cs="Arial"/>
          <w:sz w:val="22"/>
          <w:szCs w:val="22"/>
        </w:rPr>
      </w:pPr>
    </w:p>
    <w:p w14:paraId="61B027DC" w14:textId="77777777" w:rsidR="009763BB" w:rsidRPr="00864358" w:rsidRDefault="009763BB" w:rsidP="009763BB">
      <w:pPr>
        <w:rPr>
          <w:rFonts w:ascii="Arial" w:hAnsi="Arial" w:cs="Arial"/>
          <w:color w:val="000000" w:themeColor="text1"/>
          <w:sz w:val="22"/>
          <w:szCs w:val="22"/>
          <w:lang w:val="en-US"/>
        </w:rPr>
      </w:pPr>
      <w:r w:rsidRPr="00864358">
        <w:rPr>
          <w:rFonts w:ascii="Arial" w:hAnsi="Arial" w:cs="Arial"/>
          <w:color w:val="000000" w:themeColor="text1"/>
          <w:sz w:val="22"/>
          <w:szCs w:val="22"/>
          <w:lang w:val="en-US"/>
        </w:rPr>
        <w:t xml:space="preserve">“We welcome </w:t>
      </w:r>
      <w:r w:rsidRPr="00864358">
        <w:rPr>
          <w:rFonts w:ascii="Arial" w:hAnsi="Arial" w:cs="Arial"/>
          <w:color w:val="000000" w:themeColor="text1"/>
          <w:sz w:val="22"/>
          <w:szCs w:val="22"/>
        </w:rPr>
        <w:t>this opportunity to grow our joint venture with Koc Holding and leverage this strategic partnership to better utilize our resources and know-how in Romania</w:t>
      </w:r>
      <w:r>
        <w:rPr>
          <w:rFonts w:ascii="Arial" w:hAnsi="Arial" w:cs="Arial"/>
          <w:color w:val="000000" w:themeColor="text1"/>
          <w:sz w:val="22"/>
          <w:szCs w:val="22"/>
        </w:rPr>
        <w:t xml:space="preserve">,” Rowley said. “Ford </w:t>
      </w:r>
      <w:r w:rsidRPr="00864358">
        <w:rPr>
          <w:rFonts w:ascii="Arial" w:hAnsi="Arial" w:cs="Arial"/>
          <w:color w:val="000000" w:themeColor="text1"/>
          <w:sz w:val="22"/>
          <w:szCs w:val="22"/>
        </w:rPr>
        <w:t>Craiova is today a strong success story, and we believe that through Ford Otosan's experience and expertise in electrification and commercial vehicles it can reach even higher levels of achievement</w:t>
      </w:r>
      <w:r>
        <w:rPr>
          <w:rFonts w:ascii="Arial" w:hAnsi="Arial" w:cs="Arial"/>
          <w:color w:val="000000" w:themeColor="text1"/>
          <w:sz w:val="22"/>
          <w:szCs w:val="22"/>
        </w:rPr>
        <w:t>.</w:t>
      </w:r>
      <w:r w:rsidRPr="00864358">
        <w:rPr>
          <w:rFonts w:ascii="Arial" w:hAnsi="Arial" w:cs="Arial"/>
          <w:color w:val="000000" w:themeColor="text1"/>
          <w:sz w:val="22"/>
          <w:szCs w:val="22"/>
        </w:rPr>
        <w:t xml:space="preserve">” </w:t>
      </w:r>
    </w:p>
    <w:p w14:paraId="3DF5FC3D" w14:textId="77777777" w:rsidR="009763BB" w:rsidRDefault="009763BB" w:rsidP="009763BB">
      <w:pPr>
        <w:jc w:val="center"/>
        <w:rPr>
          <w:rFonts w:ascii="Arial" w:hAnsi="Arial" w:cs="Arial"/>
          <w:sz w:val="22"/>
          <w:szCs w:val="22"/>
        </w:rPr>
      </w:pPr>
      <w:r>
        <w:rPr>
          <w:rFonts w:ascii="Arial" w:hAnsi="Arial" w:cs="Arial"/>
          <w:sz w:val="22"/>
          <w:szCs w:val="22"/>
        </w:rPr>
        <w:br/>
        <w:t xml:space="preserve"># </w:t>
      </w:r>
      <w:r w:rsidRPr="005A357F">
        <w:rPr>
          <w:rFonts w:ascii="Arial" w:hAnsi="Arial" w:cs="Arial"/>
          <w:sz w:val="22"/>
          <w:szCs w:val="22"/>
        </w:rPr>
        <w:t># #</w:t>
      </w:r>
      <w:r>
        <w:rPr>
          <w:rFonts w:ascii="Arial" w:hAnsi="Arial" w:cs="Arial"/>
          <w:sz w:val="22"/>
          <w:szCs w:val="22"/>
        </w:rPr>
        <w:tab/>
      </w:r>
    </w:p>
    <w:p w14:paraId="20DA776B" w14:textId="77777777" w:rsidR="009763BB" w:rsidRPr="00562D1C" w:rsidRDefault="009763BB" w:rsidP="009763BB">
      <w:pPr>
        <w:jc w:val="center"/>
        <w:rPr>
          <w:rFonts w:ascii="Arial" w:hAnsi="Arial" w:cs="Arial"/>
          <w:sz w:val="22"/>
          <w:szCs w:val="22"/>
        </w:rPr>
      </w:pPr>
    </w:p>
    <w:p w14:paraId="782413BE" w14:textId="77777777" w:rsidR="009763BB" w:rsidRDefault="009763BB" w:rsidP="009763BB">
      <w:pPr>
        <w:rPr>
          <w:rFonts w:ascii="Arial" w:hAnsi="Arial" w:cs="Arial"/>
          <w:b/>
          <w:bCs/>
          <w:i/>
          <w:iCs/>
          <w:szCs w:val="20"/>
          <w:lang w:val="en-US"/>
        </w:rPr>
      </w:pPr>
      <w:r>
        <w:rPr>
          <w:rFonts w:ascii="Arial" w:hAnsi="Arial" w:cs="Arial"/>
          <w:b/>
          <w:bCs/>
          <w:i/>
          <w:iCs/>
          <w:szCs w:val="20"/>
          <w:lang w:val="en-US"/>
        </w:rPr>
        <w:t>About Ford Motor Company</w:t>
      </w:r>
    </w:p>
    <w:p w14:paraId="1B1651FE" w14:textId="77777777" w:rsidR="009763BB" w:rsidRDefault="009763BB" w:rsidP="009763BB">
      <w:pPr>
        <w:rPr>
          <w:color w:val="0000FF"/>
          <w:szCs w:val="20"/>
          <w:u w:val="single"/>
          <w:lang w:val="en-US"/>
        </w:rPr>
      </w:pPr>
      <w:r>
        <w:rPr>
          <w:rFonts w:ascii="Arial" w:hAnsi="Arial" w:cs="Arial"/>
          <w:i/>
          <w:iCs/>
          <w:szCs w:val="20"/>
          <w:lang w:val="en-US"/>
        </w:rPr>
        <w:t xml:space="preserve">Ford Motor Company (NYSE: F) is a global company based in Dearborn, Michigan, that is committed to helping build a better world, where every person is free to move and pursue their dreams. The company’s Ford+ plan for growth and value creation combines existing strengths, new capabilities and always-on relationships with customers to enrich experiences for and deepen the loyalty of those customers. Ford designs, manufactures, markets and services a full line of connected, increasingly electrified passenger and commercial vehicles: Ford trucks, utility vehicles, vans and cars, and Lincoln luxury vehicles. The company is pursuing leadership positions in electrification, connected vehicle services and mobility solutions, including self-driving technology, and provides financial services through Ford Motor Credit Company. Ford employs about 183,000 people worldwide. More information about the company, its products and Ford Motor Credit Company is available at </w:t>
      </w:r>
      <w:hyperlink r:id="rId12" w:history="1">
        <w:r>
          <w:rPr>
            <w:rStyle w:val="Hyperlink"/>
            <w:rFonts w:ascii="Arial" w:hAnsi="Arial" w:cs="Arial"/>
            <w:i/>
            <w:iCs/>
            <w:szCs w:val="20"/>
            <w:lang w:val="en-US"/>
          </w:rPr>
          <w:t>corporate.ford.com</w:t>
        </w:r>
      </w:hyperlink>
      <w:r>
        <w:rPr>
          <w:rFonts w:ascii="Arial" w:hAnsi="Arial" w:cs="Arial"/>
          <w:i/>
          <w:iCs/>
          <w:szCs w:val="20"/>
          <w:lang w:val="en-US"/>
        </w:rPr>
        <w:t>.</w:t>
      </w:r>
    </w:p>
    <w:p w14:paraId="42543B64" w14:textId="77777777" w:rsidR="009763BB" w:rsidRPr="00D8076E" w:rsidRDefault="009763BB" w:rsidP="009763BB">
      <w:pPr>
        <w:rPr>
          <w:rFonts w:ascii="Arial" w:hAnsi="Arial" w:cs="Arial"/>
          <w:b/>
          <w:bCs/>
          <w:i/>
          <w:szCs w:val="20"/>
          <w:lang w:val="en-US" w:eastAsia="en-GB"/>
        </w:rPr>
      </w:pPr>
    </w:p>
    <w:p w14:paraId="3477350F" w14:textId="77777777" w:rsidR="009763BB" w:rsidRDefault="009763BB" w:rsidP="009763BB">
      <w:pPr>
        <w:rPr>
          <w:rFonts w:ascii="Arial" w:hAnsi="Arial" w:cs="Arial"/>
          <w:i/>
          <w:iCs/>
          <w:lang w:val="en-US"/>
        </w:rPr>
      </w:pPr>
      <w:r w:rsidRPr="00D8076E">
        <w:rPr>
          <w:rFonts w:ascii="Arial" w:hAnsi="Arial" w:cs="Arial"/>
          <w:b/>
          <w:bCs/>
          <w:i/>
          <w:iCs/>
          <w:lang w:val="en-US"/>
        </w:rPr>
        <w:t xml:space="preserve">Ford of Europe </w:t>
      </w:r>
      <w:r w:rsidRPr="00D8076E">
        <w:rPr>
          <w:rFonts w:ascii="Arial" w:hAnsi="Arial" w:cs="Arial"/>
          <w:i/>
          <w:iCs/>
          <w:lang w:val="en-US"/>
        </w:rPr>
        <w:t>is responsible for producing, selling and servicing Ford brand vehicles in 50 individual markets and employs approximately 4</w:t>
      </w:r>
      <w:r>
        <w:rPr>
          <w:rFonts w:ascii="Arial" w:hAnsi="Arial" w:cs="Arial"/>
          <w:i/>
          <w:iCs/>
          <w:lang w:val="en-US"/>
        </w:rPr>
        <w:t>2</w:t>
      </w:r>
      <w:r w:rsidRPr="00D8076E">
        <w:rPr>
          <w:rFonts w:ascii="Arial" w:hAnsi="Arial" w:cs="Arial"/>
          <w:i/>
          <w:iCs/>
          <w:lang w:val="en-US"/>
        </w:rPr>
        <w:t>,000 employees at its wholly owned facilities and consolidated joint ventures and approximately 55,000 people when unconsolidated businesses are included. In addition to Ford Motor Credit Company, Ford Europe operations include Ford Customer Service Division and 14 manufacturing facilities (10 wholly owned facilities and four unconsolidated joint venture facilities). The first Ford cars were shipped to Europe in 1903 – the same year Ford Motor Company was founded. European production started in 1911.</w:t>
      </w:r>
    </w:p>
    <w:p w14:paraId="5C3B5019" w14:textId="77777777" w:rsidR="009763BB" w:rsidRPr="00391DB5" w:rsidRDefault="009763BB" w:rsidP="009763BB">
      <w:pPr>
        <w:rPr>
          <w:rFonts w:ascii="Arial" w:hAnsi="Arial" w:cs="Arial"/>
          <w:lang w:val="en-US"/>
        </w:rPr>
      </w:pPr>
      <w:r w:rsidRPr="00391DB5">
        <w:rPr>
          <w:rFonts w:ascii="Arial" w:hAnsi="Arial" w:cs="Arial"/>
          <w:lang w:val="en-US"/>
        </w:rPr>
        <w:t>Contacts:</w:t>
      </w:r>
      <w:r w:rsidRPr="00391DB5">
        <w:rPr>
          <w:rFonts w:ascii="Arial" w:hAnsi="Arial" w:cs="Arial"/>
          <w:lang w:val="en-US"/>
        </w:rPr>
        <w:tab/>
        <w:t>John Gardiner</w:t>
      </w:r>
      <w:r w:rsidRPr="00391DB5">
        <w:rPr>
          <w:rFonts w:ascii="Arial" w:hAnsi="Arial" w:cs="Arial"/>
          <w:lang w:val="en-US"/>
        </w:rPr>
        <w:tab/>
      </w:r>
      <w:r w:rsidRPr="00391DB5">
        <w:rPr>
          <w:rFonts w:ascii="Arial" w:hAnsi="Arial" w:cs="Arial"/>
          <w:lang w:val="en-US"/>
        </w:rPr>
        <w:tab/>
        <w:t>Michael Baumann</w:t>
      </w:r>
      <w:r w:rsidRPr="00391DB5">
        <w:rPr>
          <w:rFonts w:ascii="Arial" w:hAnsi="Arial" w:cs="Arial"/>
          <w:lang w:val="en-US"/>
        </w:rPr>
        <w:tab/>
      </w:r>
      <w:r w:rsidRPr="00391DB5">
        <w:rPr>
          <w:rFonts w:ascii="Arial" w:hAnsi="Arial" w:cs="Arial"/>
          <w:lang w:val="en-US"/>
        </w:rPr>
        <w:tab/>
        <w:t>Volker Eis</w:t>
      </w:r>
    </w:p>
    <w:p w14:paraId="6A7CAC24" w14:textId="77777777" w:rsidR="009763BB" w:rsidRPr="00391DB5" w:rsidRDefault="009763BB" w:rsidP="009763BB">
      <w:pPr>
        <w:rPr>
          <w:rFonts w:ascii="Arial" w:hAnsi="Arial" w:cs="Arial"/>
          <w:lang w:val="en-US"/>
        </w:rPr>
      </w:pPr>
      <w:r w:rsidRPr="00391DB5">
        <w:rPr>
          <w:rFonts w:ascii="Arial" w:hAnsi="Arial" w:cs="Arial"/>
          <w:lang w:val="en-US"/>
        </w:rPr>
        <w:tab/>
      </w:r>
      <w:r w:rsidRPr="00391DB5">
        <w:rPr>
          <w:rFonts w:ascii="Arial" w:hAnsi="Arial" w:cs="Arial"/>
          <w:lang w:val="en-US"/>
        </w:rPr>
        <w:tab/>
      </w:r>
      <w:hyperlink r:id="rId13" w:history="1">
        <w:r w:rsidRPr="00391DB5">
          <w:rPr>
            <w:rStyle w:val="Hyperlink"/>
            <w:rFonts w:ascii="Arial" w:hAnsi="Arial" w:cs="Arial"/>
            <w:lang w:val="en-US"/>
          </w:rPr>
          <w:t>jgardin2@ford.com</w:t>
        </w:r>
      </w:hyperlink>
      <w:r w:rsidRPr="00391DB5">
        <w:rPr>
          <w:rFonts w:ascii="Arial" w:hAnsi="Arial" w:cs="Arial"/>
          <w:lang w:val="en-US"/>
        </w:rPr>
        <w:tab/>
      </w:r>
      <w:hyperlink r:id="rId14" w:history="1">
        <w:r w:rsidRPr="00391DB5">
          <w:rPr>
            <w:rStyle w:val="Hyperlink"/>
            <w:rFonts w:ascii="Arial" w:hAnsi="Arial" w:cs="Arial"/>
            <w:lang w:val="en-US"/>
          </w:rPr>
          <w:t>mbauman9@ford.com</w:t>
        </w:r>
      </w:hyperlink>
      <w:r w:rsidRPr="00391DB5">
        <w:rPr>
          <w:rFonts w:ascii="Arial" w:hAnsi="Arial" w:cs="Arial"/>
          <w:lang w:val="en-US"/>
        </w:rPr>
        <w:tab/>
      </w:r>
      <w:r w:rsidRPr="00391DB5">
        <w:rPr>
          <w:rFonts w:ascii="Arial" w:hAnsi="Arial" w:cs="Arial"/>
          <w:lang w:val="en-US"/>
        </w:rPr>
        <w:tab/>
      </w:r>
      <w:hyperlink r:id="rId15" w:history="1">
        <w:r w:rsidRPr="00391DB5">
          <w:rPr>
            <w:rStyle w:val="Hyperlink"/>
            <w:rFonts w:ascii="Arial" w:hAnsi="Arial" w:cs="Arial"/>
            <w:lang w:val="en-US"/>
          </w:rPr>
          <w:t>veis@ford.com</w:t>
        </w:r>
      </w:hyperlink>
    </w:p>
    <w:p w14:paraId="4BE4D1D8" w14:textId="77777777" w:rsidR="009763BB" w:rsidRDefault="009763BB" w:rsidP="009763BB">
      <w:pPr>
        <w:rPr>
          <w:rFonts w:ascii="Arial" w:hAnsi="Arial" w:cs="Arial"/>
          <w:lang w:val="de-DE"/>
        </w:rPr>
      </w:pPr>
      <w:r w:rsidRPr="00391DB5">
        <w:rPr>
          <w:rFonts w:ascii="Arial" w:hAnsi="Arial" w:cs="Arial"/>
          <w:lang w:val="en-US"/>
        </w:rPr>
        <w:tab/>
      </w:r>
      <w:r w:rsidRPr="00391DB5">
        <w:rPr>
          <w:rFonts w:ascii="Arial" w:hAnsi="Arial" w:cs="Arial"/>
          <w:lang w:val="en-US"/>
        </w:rPr>
        <w:tab/>
      </w:r>
      <w:r>
        <w:rPr>
          <w:rFonts w:ascii="Arial" w:hAnsi="Arial" w:cs="Arial"/>
          <w:lang w:val="de-DE"/>
        </w:rPr>
        <w:t>+49 1520 934 1079</w:t>
      </w:r>
      <w:r>
        <w:rPr>
          <w:rFonts w:ascii="Arial" w:hAnsi="Arial" w:cs="Arial"/>
          <w:lang w:val="de-DE"/>
        </w:rPr>
        <w:tab/>
        <w:t>+49 1525 495 2780</w:t>
      </w:r>
      <w:r>
        <w:rPr>
          <w:rFonts w:ascii="Arial" w:hAnsi="Arial" w:cs="Arial"/>
          <w:lang w:val="de-DE"/>
        </w:rPr>
        <w:tab/>
      </w:r>
      <w:r>
        <w:rPr>
          <w:rFonts w:ascii="Arial" w:hAnsi="Arial" w:cs="Arial"/>
          <w:lang w:val="de-DE"/>
        </w:rPr>
        <w:tab/>
        <w:t>+49 1609 040 0077</w:t>
      </w:r>
    </w:p>
    <w:p w14:paraId="24533379" w14:textId="77777777" w:rsidR="009763BB" w:rsidRDefault="009763BB" w:rsidP="009763BB">
      <w:pPr>
        <w:rPr>
          <w:rFonts w:ascii="Arial" w:hAnsi="Arial" w:cs="Arial"/>
          <w:lang w:val="de-DE"/>
        </w:rPr>
      </w:pPr>
    </w:p>
    <w:p w14:paraId="26EA60EE" w14:textId="77777777" w:rsidR="009763BB" w:rsidRPr="00BB713A" w:rsidRDefault="009763BB" w:rsidP="009763BB">
      <w:pPr>
        <w:rPr>
          <w:lang w:val="de-DE"/>
        </w:rPr>
      </w:pPr>
    </w:p>
    <w:p w14:paraId="0895583D" w14:textId="77777777" w:rsidR="009763BB" w:rsidRDefault="009763BB" w:rsidP="009763BB"/>
    <w:p w14:paraId="6F45B0A8" w14:textId="77777777" w:rsidR="00B921D6" w:rsidRDefault="00B921D6"/>
    <w:sectPr w:rsidR="00B921D6" w:rsidSect="00B921D6">
      <w:footerReference w:type="even" r:id="rId16"/>
      <w:footerReference w:type="default" r:id="rId17"/>
      <w:headerReference w:type="first" r:id="rId18"/>
      <w:footerReference w:type="first" r:id="rId19"/>
      <w:pgSz w:w="12240" w:h="15840" w:code="1"/>
      <w:pgMar w:top="1260" w:right="900" w:bottom="81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684C4" w14:textId="77777777" w:rsidR="00B921D6" w:rsidRDefault="00B921D6">
      <w:r>
        <w:separator/>
      </w:r>
    </w:p>
  </w:endnote>
  <w:endnote w:type="continuationSeparator" w:id="0">
    <w:p w14:paraId="59361E52" w14:textId="77777777" w:rsidR="00B921D6" w:rsidRDefault="00B921D6">
      <w:r>
        <w:continuationSeparator/>
      </w:r>
    </w:p>
  </w:endnote>
  <w:endnote w:type="continuationNotice" w:id="1">
    <w:p w14:paraId="69417747" w14:textId="77777777" w:rsidR="00B921D6" w:rsidRDefault="00B92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5BC65" w14:textId="77777777" w:rsidR="00B921D6" w:rsidRDefault="009763BB" w:rsidP="00B921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993905" w14:textId="77777777" w:rsidR="00B921D6" w:rsidRDefault="00B92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3484B" w14:textId="77777777" w:rsidR="00B921D6" w:rsidRDefault="009763BB" w:rsidP="00B921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tbl>
    <w:tblPr>
      <w:tblW w:w="11256" w:type="dxa"/>
      <w:tblLook w:val="0000" w:firstRow="0" w:lastRow="0" w:firstColumn="0" w:lastColumn="0" w:noHBand="0" w:noVBand="0"/>
    </w:tblPr>
    <w:tblGrid>
      <w:gridCol w:w="9468"/>
      <w:gridCol w:w="1788"/>
    </w:tblGrid>
    <w:tr w:rsidR="00B921D6" w14:paraId="3D3937C4" w14:textId="77777777" w:rsidTr="00B921D6">
      <w:tc>
        <w:tcPr>
          <w:tcW w:w="9468" w:type="dxa"/>
        </w:tcPr>
        <w:p w14:paraId="75390C6E" w14:textId="77777777" w:rsidR="00B921D6" w:rsidRPr="009F12AA" w:rsidRDefault="00B921D6">
          <w:pPr>
            <w:pStyle w:val="Footer"/>
            <w:jc w:val="center"/>
            <w:rPr>
              <w:rFonts w:ascii="Arial" w:hAnsi="Arial" w:cs="Arial"/>
            </w:rPr>
          </w:pPr>
        </w:p>
        <w:p w14:paraId="289ED817" w14:textId="77777777" w:rsidR="00B921D6" w:rsidRPr="009F12AA" w:rsidRDefault="00B921D6">
          <w:pPr>
            <w:pStyle w:val="Footer"/>
            <w:jc w:val="center"/>
            <w:rPr>
              <w:rFonts w:ascii="Arial" w:hAnsi="Arial" w:cs="Arial"/>
            </w:rPr>
          </w:pPr>
        </w:p>
        <w:p w14:paraId="70D4B535" w14:textId="77777777" w:rsidR="00B921D6" w:rsidRPr="00AF6A89" w:rsidRDefault="009763BB" w:rsidP="00B921D6">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14:paraId="2B389DB4" w14:textId="77777777" w:rsidR="00B921D6" w:rsidRDefault="009763BB" w:rsidP="00B921D6">
          <w:pPr>
            <w:pStyle w:val="Footer"/>
            <w:jc w:val="cente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p>
      </w:tc>
      <w:tc>
        <w:tcPr>
          <w:tcW w:w="1788" w:type="dxa"/>
        </w:tcPr>
        <w:p w14:paraId="3606C826" w14:textId="77777777" w:rsidR="00B921D6" w:rsidRDefault="00B921D6">
          <w:pPr>
            <w:pStyle w:val="Footer"/>
          </w:pPr>
        </w:p>
      </w:tc>
    </w:tr>
  </w:tbl>
  <w:p w14:paraId="571D2B80" w14:textId="77777777" w:rsidR="00B921D6" w:rsidRDefault="00B921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509E" w14:textId="77777777" w:rsidR="00B921D6" w:rsidRDefault="00B921D6" w:rsidP="00B921D6">
    <w:pPr>
      <w:pStyle w:val="Footer"/>
      <w:jc w:val="center"/>
    </w:pPr>
  </w:p>
  <w:p w14:paraId="628D6BDA" w14:textId="77777777" w:rsidR="00B921D6" w:rsidRDefault="00B921D6" w:rsidP="00B921D6">
    <w:pPr>
      <w:pStyle w:val="Footer"/>
      <w:jc w:val="center"/>
    </w:pPr>
  </w:p>
  <w:p w14:paraId="666F7BB6" w14:textId="77777777" w:rsidR="00B921D6" w:rsidRPr="00AF6A89" w:rsidRDefault="009763BB" w:rsidP="00B921D6">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p>
  <w:p w14:paraId="5DE9D613" w14:textId="77777777" w:rsidR="00B921D6" w:rsidRPr="008A1DF4" w:rsidRDefault="009763BB" w:rsidP="00B921D6">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r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5A39D" w14:textId="77777777" w:rsidR="00B921D6" w:rsidRDefault="00B921D6">
      <w:r>
        <w:separator/>
      </w:r>
    </w:p>
  </w:footnote>
  <w:footnote w:type="continuationSeparator" w:id="0">
    <w:p w14:paraId="610CF151" w14:textId="77777777" w:rsidR="00B921D6" w:rsidRDefault="00B921D6">
      <w:r>
        <w:continuationSeparator/>
      </w:r>
    </w:p>
  </w:footnote>
  <w:footnote w:type="continuationNotice" w:id="1">
    <w:p w14:paraId="7723FEAF" w14:textId="77777777" w:rsidR="00B921D6" w:rsidRDefault="00B921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860FA" w14:textId="77777777" w:rsidR="00B921D6" w:rsidRPr="00315ADB" w:rsidRDefault="009763BB" w:rsidP="00B921D6">
    <w:pPr>
      <w:pStyle w:val="Header"/>
      <w:tabs>
        <w:tab w:val="left" w:pos="1483"/>
        <w:tab w:val="left" w:pos="2525"/>
      </w:tabs>
      <w:ind w:left="227"/>
      <w:rPr>
        <w:position w:val="90"/>
      </w:rPr>
    </w:pPr>
    <w:r>
      <w:rPr>
        <w:noProof/>
        <w:lang w:eastAsia="en-GB"/>
      </w:rPr>
      <mc:AlternateContent>
        <mc:Choice Requires="wps">
          <w:drawing>
            <wp:anchor distT="0" distB="0" distL="114300" distR="114300" simplePos="0" relativeHeight="251658242" behindDoc="0" locked="0" layoutInCell="1" allowOverlap="1" wp14:anchorId="4E1F37D9" wp14:editId="1EAE71A7">
              <wp:simplePos x="0" y="0"/>
              <wp:positionH relativeFrom="column">
                <wp:posOffset>5494020</wp:posOffset>
              </wp:positionH>
              <wp:positionV relativeFrom="paragraph">
                <wp:posOffset>2540</wp:posOffset>
              </wp:positionV>
              <wp:extent cx="833120" cy="455930"/>
              <wp:effectExtent l="0" t="0" r="5080" b="1270"/>
              <wp:wrapTight wrapText="bothSides">
                <wp:wrapPolygon edited="0">
                  <wp:start x="0" y="0"/>
                  <wp:lineTo x="0" y="21058"/>
                  <wp:lineTo x="21402" y="21058"/>
                  <wp:lineTo x="21402" y="0"/>
                  <wp:lineTo x="0" y="0"/>
                </wp:wrapPolygon>
              </wp:wrapTight>
              <wp:docPr id="5" name="Text Box 9">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3120"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6E477" w14:textId="77777777" w:rsidR="00B921D6" w:rsidRDefault="009763BB" w:rsidP="00B921D6">
                          <w:pPr>
                            <w:jc w:val="center"/>
                          </w:pPr>
                          <w:r>
                            <w:rPr>
                              <w:noProof/>
                              <w:lang w:eastAsia="en-GB"/>
                            </w:rPr>
                            <w:drawing>
                              <wp:inline distT="0" distB="0" distL="0" distR="0" wp14:anchorId="7A9EBA26" wp14:editId="36584881">
                                <wp:extent cx="269240" cy="269240"/>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A578DEF" w14:textId="77777777" w:rsidR="00B921D6" w:rsidRPr="005D6392" w:rsidRDefault="00CA11F3" w:rsidP="00B921D6">
                          <w:pPr>
                            <w:rPr>
                              <w:rFonts w:ascii="Arial" w:hAnsi="Arial" w:cs="Arial"/>
                              <w:sz w:val="12"/>
                              <w:szCs w:val="12"/>
                            </w:rPr>
                          </w:pPr>
                          <w:hyperlink r:id="rId3" w:history="1">
                            <w:r w:rsidR="009763BB" w:rsidRPr="003C1D1D">
                              <w:rPr>
                                <w:rStyle w:val="Hyperlink"/>
                                <w:rFonts w:ascii="Arial" w:eastAsia="Calibri" w:hAnsi="Arial" w:cs="Arial"/>
                                <w:sz w:val="12"/>
                                <w:szCs w:val="12"/>
                                <w:lang w:eastAsia="en-GB"/>
                              </w:rPr>
                              <w:t>www.twitter.com/FordEu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http://schemas.openxmlformats.org/drawingml/2006/main" xmlns:a14="http://schemas.microsoft.com/office/drawing/2010/main" xmlns:pic="http://schemas.openxmlformats.org/drawingml/2006/picture" xmlns:arto="http://schemas.microsoft.com/office/word/2006/arto">
          <w:pict w14:anchorId="76301289">
            <v:shapetype id="_x0000_t202" coordsize="21600,21600" o:spt="202" path="m,l,21600r21600,l21600,xe" w14:anchorId="4E1F37D9">
              <v:stroke joinstyle="miter"/>
              <v:path gradientshapeok="t" o:connecttype="rect"/>
            </v:shapetype>
            <v:shape id="Text Box 9" style="position:absolute;left:0;text-align:left;margin-left:432.6pt;margin-top:.2pt;width:65.6pt;height:3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href="http://twitter.com/FordEu" o:spid="_x0000_s1026" o:button="t"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">
              <v:fill o:detectmouseclick="t"/>
              <v:path arrowok="t"/>
              <v:textbox inset="0,0,0,0">
                <w:txbxContent>
                  <w:p w:rsidR="00B921D6" w:rsidP="00B921D6" w:rsidRDefault="009763BB" w14:paraId="672A6659" w14:textId="77777777">
                    <w:pPr>
                      <w:jc w:val="center"/>
                    </w:pPr>
                    <w:r>
                      <w:rPr>
                        <w:noProof/>
                        <w:lang w:eastAsia="en-GB"/>
                      </w:rPr>
                      <w:drawing>
                        <wp:inline distT="0" distB="0" distL="0" distR="0" wp14:anchorId="0167B231" wp14:editId="36584881">
                          <wp:extent cx="269240" cy="269240"/>
                          <wp:effectExtent l="0" t="0" r="0" b="0"/>
                          <wp:docPr id="1245840564"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rsidRPr="005D6392" w:rsidR="00B921D6" w:rsidP="00B921D6" w:rsidRDefault="00B921D6" w14:paraId="66EFEB73" w14:textId="77777777">
                    <w:pPr>
                      <w:rPr>
                        <w:rFonts w:ascii="Arial" w:hAnsi="Arial" w:cs="Arial"/>
                        <w:sz w:val="12"/>
                        <w:szCs w:val="12"/>
                      </w:rPr>
                    </w:pPr>
                    <w:hyperlink w:history="1" r:id="rId5">
                      <w:r w:rsidRPr="003C1D1D" w:rsidR="009763BB">
                        <w:rPr>
                          <w:rStyle w:val="Hyperlink"/>
                          <w:rFonts w:ascii="Arial" w:hAnsi="Arial" w:eastAsia="Calibri" w:cs="Arial"/>
                          <w:sz w:val="12"/>
                          <w:szCs w:val="12"/>
                          <w:lang w:eastAsia="en-GB"/>
                        </w:rPr>
                        <w:t>www.twitter.com/FordEu</w:t>
                      </w:r>
                    </w:hyperlink>
                  </w:p>
                </w:txbxContent>
              </v:textbox>
              <w10:wrap type="tight"/>
            </v:shape>
          </w:pict>
        </mc:Fallback>
      </mc:AlternateContent>
    </w:r>
    <w:r>
      <w:rPr>
        <w:noProof/>
        <w:lang w:eastAsia="en-GB"/>
      </w:rPr>
      <mc:AlternateContent>
        <mc:Choice Requires="wps">
          <w:drawing>
            <wp:anchor distT="0" distB="0" distL="114300" distR="114300" simplePos="0" relativeHeight="251658241" behindDoc="0" locked="0" layoutInCell="1" allowOverlap="1" wp14:anchorId="254AC3C6" wp14:editId="40454DEF">
              <wp:simplePos x="0" y="0"/>
              <wp:positionH relativeFrom="column">
                <wp:posOffset>4171315</wp:posOffset>
              </wp:positionH>
              <wp:positionV relativeFrom="paragraph">
                <wp:posOffset>-91</wp:posOffset>
              </wp:positionV>
              <wp:extent cx="1243330" cy="509905"/>
              <wp:effectExtent l="0" t="0" r="1270" b="10795"/>
              <wp:wrapTight wrapText="bothSides">
                <wp:wrapPolygon edited="0">
                  <wp:start x="0" y="0"/>
                  <wp:lineTo x="0" y="21519"/>
                  <wp:lineTo x="21401" y="21519"/>
                  <wp:lineTo x="21401" y="0"/>
                  <wp:lineTo x="0" y="0"/>
                </wp:wrapPolygon>
              </wp:wrapTight>
              <wp:docPr id="1" name="Text Box 8">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24AB6" w14:textId="77777777" w:rsidR="00B921D6" w:rsidRPr="005214A1" w:rsidRDefault="009763BB" w:rsidP="00B921D6">
                          <w:pPr>
                            <w:jc w:val="center"/>
                            <w:rPr>
                              <w:rFonts w:ascii="Arial" w:hAnsi="Arial" w:cs="Arial"/>
                              <w:sz w:val="12"/>
                              <w:szCs w:val="12"/>
                            </w:rPr>
                          </w:pPr>
                          <w:r>
                            <w:rPr>
                              <w:rFonts w:ascii="Arial" w:hAnsi="Arial" w:cs="Arial"/>
                              <w:noProof/>
                              <w:sz w:val="18"/>
                              <w:szCs w:val="18"/>
                              <w:lang w:eastAsia="en-GB"/>
                            </w:rPr>
                            <w:drawing>
                              <wp:inline distT="0" distB="0" distL="0" distR="0" wp14:anchorId="34D755D9" wp14:editId="44052C6A">
                                <wp:extent cx="1053193" cy="236115"/>
                                <wp:effectExtent l="0" t="0" r="1270" b="5715"/>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Pr>
                              <w:rFonts w:ascii="Arial" w:hAnsi="Arial" w:cs="Arial"/>
                              <w:sz w:val="18"/>
                              <w:szCs w:val="18"/>
                            </w:rPr>
                            <w:br/>
                          </w:r>
                          <w:r w:rsidRPr="007757E5">
                            <w:rPr>
                              <w:rFonts w:ascii="Arial" w:hAnsi="Arial" w:cs="Arial"/>
                              <w:sz w:val="4"/>
                              <w:szCs w:val="4"/>
                            </w:rPr>
                            <w:br/>
                          </w:r>
                          <w:hyperlink r:id="rId8" w:history="1">
                            <w:r w:rsidRPr="00802DD3">
                              <w:rPr>
                                <w:rStyle w:val="Hyperlink"/>
                                <w:rFonts w:ascii="Arial" w:hAnsi="Arial" w:cs="Arial"/>
                                <w:sz w:val="12"/>
                                <w:szCs w:val="12"/>
                              </w:rPr>
                              <w:t>www.youtube.com/fordofeurope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http://schemas.openxmlformats.org/drawingml/2006/main" xmlns:a14="http://schemas.microsoft.com/office/drawing/2010/main" xmlns:pic="http://schemas.openxmlformats.org/drawingml/2006/picture" xmlns:arto="http://schemas.microsoft.com/office/word/2006/arto">
          <w:pict w14:anchorId="012E9B28">
            <v:shape id="Text Box 8" style="position:absolute;left:0;text-align:left;margin-left:328.45pt;margin-top:0;width:97.9pt;height:40.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href="http://www.youtube.com/fordofeurope" o:spid="_x0000_s1027" o:button="t"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" w14:anchorId="254AC3C6">
              <v:fill o:detectmouseclick="t"/>
              <v:path arrowok="t"/>
              <v:textbox inset="0,0,0,0">
                <w:txbxContent>
                  <w:p w:rsidRPr="005214A1" w:rsidR="00B921D6" w:rsidP="00B921D6" w:rsidRDefault="009763BB" w14:paraId="2211A1FE" w14:textId="77777777">
                    <w:pPr>
                      <w:jc w:val="center"/>
                      <w:rPr>
                        <w:rFonts w:ascii="Arial" w:hAnsi="Arial" w:cs="Arial"/>
                        <w:sz w:val="12"/>
                        <w:szCs w:val="12"/>
                      </w:rPr>
                    </w:pPr>
                    <w:r>
                      <w:rPr>
                        <w:rFonts w:ascii="Arial" w:hAnsi="Arial" w:cs="Arial"/>
                        <w:noProof/>
                        <w:sz w:val="18"/>
                        <w:szCs w:val="18"/>
                        <w:lang w:eastAsia="en-GB"/>
                      </w:rPr>
                      <w:drawing>
                        <wp:inline distT="0" distB="0" distL="0" distR="0" wp14:anchorId="4BE3AE21" wp14:editId="44052C6A">
                          <wp:extent cx="1053193" cy="236115"/>
                          <wp:effectExtent l="0" t="0" r="1270" b="5715"/>
                          <wp:docPr id="70041028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Pr>
                        <w:rFonts w:ascii="Arial" w:hAnsi="Arial" w:cs="Arial"/>
                        <w:sz w:val="18"/>
                        <w:szCs w:val="18"/>
                      </w:rPr>
                      <w:br/>
                    </w:r>
                    <w:r w:rsidRPr="007757E5">
                      <w:rPr>
                        <w:rFonts w:ascii="Arial" w:hAnsi="Arial" w:cs="Arial"/>
                        <w:sz w:val="4"/>
                        <w:szCs w:val="4"/>
                      </w:rPr>
                      <w:br/>
                    </w:r>
                    <w:hyperlink w:history="1" r:id="rId10">
                      <w:r w:rsidRPr="00802DD3">
                        <w:rPr>
                          <w:rStyle w:val="Hyperlink"/>
                          <w:rFonts w:ascii="Arial" w:hAnsi="Arial" w:cs="Arial"/>
                          <w:sz w:val="12"/>
                          <w:szCs w:val="12"/>
                        </w:rPr>
                        <w:t>www.youtube.com/fordofeurope</w:t>
                      </w:r>
                    </w:hyperlink>
                  </w:p>
                </w:txbxContent>
              </v:textbox>
              <w10:wrap type="tight"/>
            </v:shape>
          </w:pict>
        </mc:Fallback>
      </mc:AlternateContent>
    </w:r>
    <w:r>
      <w:rPr>
        <w:noProof/>
        <w:lang w:eastAsia="en-GB"/>
      </w:rPr>
      <w:drawing>
        <wp:anchor distT="0" distB="0" distL="114300" distR="114300" simplePos="0" relativeHeight="251658243" behindDoc="0" locked="0" layoutInCell="1" allowOverlap="1" wp14:anchorId="3DCB9CD8" wp14:editId="474CEE33">
          <wp:simplePos x="0" y="0"/>
          <wp:positionH relativeFrom="column">
            <wp:posOffset>144145</wp:posOffset>
          </wp:positionH>
          <wp:positionV relativeFrom="paragraph">
            <wp:posOffset>-90170</wp:posOffset>
          </wp:positionV>
          <wp:extent cx="1098550" cy="546100"/>
          <wp:effectExtent l="0" t="0" r="0" b="0"/>
          <wp:wrapSquare wrapText="bothSides"/>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0" locked="0" layoutInCell="1" allowOverlap="1" wp14:anchorId="6D5AEB4C" wp14:editId="5401BB78">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http://schemas.openxmlformats.org/drawingml/2006/main" xmlns:a14="http://schemas.microsoft.com/office/drawing/2010/main" xmlns:pic="http://schemas.openxmlformats.org/drawingml/2006/picture" xmlns:arto="http://schemas.microsoft.com/office/word/2006/arto">
          <w:pict w14:anchorId="1C7A23D8">
            <v:line id="Line 7"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102pt,6.2pt" to="102pt,24.2pt" w14:anchorId="53BCB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">
              <o:lock v:ext="edit" shapetype="f"/>
            </v:line>
          </w:pict>
        </mc:Fallback>
      </mc:AlternateContent>
    </w:r>
    <w:r>
      <w:rPr>
        <w:rFonts w:ascii="Book Antiqua" w:hAnsi="Book Antiqua"/>
        <w:smallCaps/>
        <w:position w:val="110"/>
        <w:sz w:val="48"/>
      </w:rPr>
      <w:t xml:space="preserve">    </w:t>
    </w:r>
    <w:r>
      <w:rPr>
        <w:rFonts w:ascii="Book Antiqua" w:hAnsi="Book Antiqua"/>
        <w:smallCaps/>
        <w:position w:val="132"/>
        <w:sz w:val="48"/>
        <w:szCs w:val="48"/>
      </w:rPr>
      <w:t>News</w:t>
    </w:r>
    <w:r>
      <w:rPr>
        <w:rFonts w:ascii="Book Antiqua" w:hAnsi="Book Antiqua"/>
        <w:smallCaps/>
        <w:position w:val="132"/>
        <w:sz w:val="48"/>
        <w:szCs w:val="48"/>
      </w:rPr>
      <w:tab/>
    </w:r>
    <w:r>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F7D26"/>
    <w:multiLevelType w:val="hybridMultilevel"/>
    <w:tmpl w:val="C7E2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BB"/>
    <w:rsid w:val="000064D0"/>
    <w:rsid w:val="000137F3"/>
    <w:rsid w:val="000E6422"/>
    <w:rsid w:val="001079BB"/>
    <w:rsid w:val="001251B1"/>
    <w:rsid w:val="0013073D"/>
    <w:rsid w:val="00215DA9"/>
    <w:rsid w:val="00350BC1"/>
    <w:rsid w:val="00391DB5"/>
    <w:rsid w:val="00397A03"/>
    <w:rsid w:val="00407CFB"/>
    <w:rsid w:val="0050138F"/>
    <w:rsid w:val="005D518E"/>
    <w:rsid w:val="00612DF3"/>
    <w:rsid w:val="00676FFC"/>
    <w:rsid w:val="006A4904"/>
    <w:rsid w:val="008A0264"/>
    <w:rsid w:val="009763BB"/>
    <w:rsid w:val="00A07001"/>
    <w:rsid w:val="00B921D6"/>
    <w:rsid w:val="00CA11F3"/>
    <w:rsid w:val="00CD3173"/>
    <w:rsid w:val="00D009FC"/>
    <w:rsid w:val="00D05201"/>
    <w:rsid w:val="00D37331"/>
    <w:rsid w:val="00DF230B"/>
    <w:rsid w:val="00E11B6B"/>
    <w:rsid w:val="00F6280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1A5B"/>
  <w15:chartTrackingRefBased/>
  <w15:docId w15:val="{D65B6540-2D6B-4448-A5A0-7460A545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3BB"/>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63BB"/>
    <w:pPr>
      <w:tabs>
        <w:tab w:val="center" w:pos="4320"/>
        <w:tab w:val="right" w:pos="8640"/>
      </w:tabs>
    </w:pPr>
  </w:style>
  <w:style w:type="character" w:customStyle="1" w:styleId="HeaderChar">
    <w:name w:val="Header Char"/>
    <w:basedOn w:val="DefaultParagraphFont"/>
    <w:link w:val="Header"/>
    <w:rsid w:val="009763BB"/>
    <w:rPr>
      <w:rFonts w:ascii="Times New Roman" w:eastAsia="Times New Roman" w:hAnsi="Times New Roman" w:cs="Times New Roman"/>
      <w:sz w:val="20"/>
      <w:szCs w:val="24"/>
    </w:rPr>
  </w:style>
  <w:style w:type="paragraph" w:styleId="Footer">
    <w:name w:val="footer"/>
    <w:basedOn w:val="Normal"/>
    <w:link w:val="FooterChar"/>
    <w:rsid w:val="009763BB"/>
    <w:pPr>
      <w:tabs>
        <w:tab w:val="center" w:pos="4320"/>
        <w:tab w:val="right" w:pos="8640"/>
      </w:tabs>
    </w:pPr>
  </w:style>
  <w:style w:type="character" w:customStyle="1" w:styleId="FooterChar">
    <w:name w:val="Footer Char"/>
    <w:basedOn w:val="DefaultParagraphFont"/>
    <w:link w:val="Footer"/>
    <w:rsid w:val="009763BB"/>
    <w:rPr>
      <w:rFonts w:ascii="Times New Roman" w:eastAsia="Times New Roman" w:hAnsi="Times New Roman" w:cs="Times New Roman"/>
      <w:sz w:val="20"/>
      <w:szCs w:val="24"/>
    </w:rPr>
  </w:style>
  <w:style w:type="character" w:styleId="PageNumber">
    <w:name w:val="page number"/>
    <w:basedOn w:val="DefaultParagraphFont"/>
    <w:rsid w:val="009763BB"/>
  </w:style>
  <w:style w:type="character" w:styleId="Hyperlink">
    <w:name w:val="Hyperlink"/>
    <w:rsid w:val="009763BB"/>
    <w:rPr>
      <w:color w:val="0000FF"/>
      <w:u w:val="single"/>
    </w:rPr>
  </w:style>
  <w:style w:type="paragraph" w:styleId="BodyText2">
    <w:name w:val="Body Text 2"/>
    <w:basedOn w:val="Normal"/>
    <w:link w:val="BodyText2Char"/>
    <w:rsid w:val="009763BB"/>
    <w:pPr>
      <w:spacing w:line="360" w:lineRule="auto"/>
    </w:pPr>
    <w:rPr>
      <w:sz w:val="24"/>
      <w:szCs w:val="20"/>
    </w:rPr>
  </w:style>
  <w:style w:type="character" w:customStyle="1" w:styleId="BodyText2Char">
    <w:name w:val="Body Text 2 Char"/>
    <w:basedOn w:val="DefaultParagraphFont"/>
    <w:link w:val="BodyText2"/>
    <w:rsid w:val="009763BB"/>
    <w:rPr>
      <w:rFonts w:ascii="Times New Roman" w:eastAsia="Times New Roman" w:hAnsi="Times New Roman" w:cs="Times New Roman"/>
      <w:sz w:val="24"/>
      <w:szCs w:val="20"/>
    </w:rPr>
  </w:style>
  <w:style w:type="paragraph" w:customStyle="1" w:styleId="xmsonormal">
    <w:name w:val="x_msonormal"/>
    <w:basedOn w:val="Normal"/>
    <w:rsid w:val="009763BB"/>
    <w:rPr>
      <w:rFonts w:ascii="Calibri" w:eastAsiaTheme="minorHAnsi" w:hAnsi="Calibri" w:cs="Calibri"/>
      <w:sz w:val="22"/>
      <w:szCs w:val="22"/>
      <w:lang w:eastAsia="en-GB"/>
    </w:rPr>
  </w:style>
  <w:style w:type="paragraph" w:styleId="NormalWeb">
    <w:name w:val="Normal (Web)"/>
    <w:basedOn w:val="Normal"/>
    <w:uiPriority w:val="99"/>
    <w:semiHidden/>
    <w:unhideWhenUsed/>
    <w:rsid w:val="008A0264"/>
    <w:pPr>
      <w:spacing w:before="100" w:beforeAutospacing="1" w:after="100" w:afterAutospacing="1"/>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038439">
      <w:bodyDiv w:val="1"/>
      <w:marLeft w:val="0"/>
      <w:marRight w:val="0"/>
      <w:marTop w:val="0"/>
      <w:marBottom w:val="0"/>
      <w:divBdr>
        <w:top w:val="none" w:sz="0" w:space="0" w:color="auto"/>
        <w:left w:val="none" w:sz="0" w:space="0" w:color="auto"/>
        <w:bottom w:val="none" w:sz="0" w:space="0" w:color="auto"/>
        <w:right w:val="none" w:sz="0" w:space="0" w:color="auto"/>
      </w:divBdr>
    </w:div>
    <w:div w:id="146599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gardin2@ford.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orporate.ford.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ia.ford.com/content/fordmedia/feu/en/news/2022/03/14/craiova.html" TargetMode="External"/><Relationship Id="rId5" Type="http://schemas.openxmlformats.org/officeDocument/2006/relationships/styles" Target="styles.xml"/><Relationship Id="rId15" Type="http://schemas.openxmlformats.org/officeDocument/2006/relationships/hyperlink" Target="mailto:veis@ford.com" TargetMode="External"/><Relationship Id="rId10" Type="http://schemas.openxmlformats.org/officeDocument/2006/relationships/hyperlink" Target="https://media.ford.com/content/fordmedia/feu/en/news/2022/03/14/battery.html"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bauman9@ford.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hyperlink" Target="http://www.youtube.com/fordofeurope" TargetMode="External"/><Relationship Id="rId11" Type="http://schemas.openxmlformats.org/officeDocument/2006/relationships/image" Target="media/image3.jpeg"/><Relationship Id="rId5" Type="http://schemas.openxmlformats.org/officeDocument/2006/relationships/hyperlink" Target="http://www.twitter.com/FordEu/" TargetMode="External"/><Relationship Id="rId10" Type="http://schemas.openxmlformats.org/officeDocument/2006/relationships/hyperlink" Target="http://www.youtube.com/fordofeurope" TargetMode="External"/><Relationship Id="rId4" Type="http://schemas.openxmlformats.org/officeDocument/2006/relationships/image" Target="media/image10.png"/><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03FA5A9C65E14592B82C8D564DBA3A" ma:contentTypeVersion="13" ma:contentTypeDescription="Crée un document." ma:contentTypeScope="" ma:versionID="dbb06fac0a270d65de6165e0a6cd998f">
  <xsd:schema xmlns:xsd="http://www.w3.org/2001/XMLSchema" xmlns:xs="http://www.w3.org/2001/XMLSchema" xmlns:p="http://schemas.microsoft.com/office/2006/metadata/properties" xmlns:ns2="29dd1f22-7d4c-4044-a998-b2a29c56ff05" xmlns:ns3="26ef8bd3-7887-4cd6-9c08-ad024c188179" targetNamespace="http://schemas.microsoft.com/office/2006/metadata/properties" ma:root="true" ma:fieldsID="873ade7a627590435204297108f869ba" ns2:_="" ns3:_="">
    <xsd:import namespace="29dd1f22-7d4c-4044-a998-b2a29c56ff05"/>
    <xsd:import namespace="26ef8bd3-7887-4cd6-9c08-ad024c1881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d1f22-7d4c-4044-a998-b2a29c56f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ef8bd3-7887-4cd6-9c08-ad024c18817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527F3B-118B-4649-9B7F-87D8EE39F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d1f22-7d4c-4044-a998-b2a29c56ff05"/>
    <ds:schemaRef ds:uri="26ef8bd3-7887-4cd6-9c08-ad024c188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BBC9A-9E69-4FEE-A202-6F7C78005104}">
  <ds:schemaRefs>
    <ds:schemaRef ds:uri="http://schemas.microsoft.com/sharepoint/v3/contenttype/forms"/>
  </ds:schemaRefs>
</ds:datastoreItem>
</file>

<file path=customXml/itemProps3.xml><?xml version="1.0" encoding="utf-8"?>
<ds:datastoreItem xmlns:ds="http://schemas.openxmlformats.org/officeDocument/2006/customXml" ds:itemID="{EF0CFDE8-1A49-4A39-BE18-22D543BE64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1572</Words>
  <Characters>8967</Characters>
  <Application>Microsoft Office Word</Application>
  <DocSecurity>4</DocSecurity>
  <Lines>74</Lines>
  <Paragraphs>21</Paragraphs>
  <ScaleCrop>false</ScaleCrop>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 Volker (V.)</dc:creator>
  <cp:keywords/>
  <dc:description/>
  <cp:lastModifiedBy>Eis, Volker (V.)</cp:lastModifiedBy>
  <cp:revision>10</cp:revision>
  <dcterms:created xsi:type="dcterms:W3CDTF">2022-03-13T21:06:00Z</dcterms:created>
  <dcterms:modified xsi:type="dcterms:W3CDTF">2022-03-14T06:20:00Z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0x0101002103FA5A9C65E14592B82C8D564DBA3A</vt:lpwstr>
  </property>
</Properties>
</file>